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E93D" w14:textId="77777777" w:rsidR="00B3781A" w:rsidRDefault="00B3781A" w:rsidP="00B3781A">
      <w:pPr>
        <w:pStyle w:val="Default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bCs/>
          <w:caps/>
        </w:rPr>
      </w:pPr>
    </w:p>
    <w:p w14:paraId="07B1EC30" w14:textId="0D3DB56F" w:rsidR="00173A91" w:rsidRDefault="00173A91" w:rsidP="00B3781A">
      <w:pPr>
        <w:pStyle w:val="Default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bCs/>
          <w:caps/>
        </w:rPr>
      </w:pPr>
      <w:r w:rsidRPr="00B3781A">
        <w:rPr>
          <w:rFonts w:ascii="Times New Roman" w:hAnsi="Times New Roman" w:cs="Times New Roman"/>
          <w:b/>
          <w:bCs/>
          <w:caps/>
        </w:rPr>
        <w:t>Klauzula informacyjna</w:t>
      </w:r>
    </w:p>
    <w:p w14:paraId="0509BD37" w14:textId="77777777" w:rsidR="00FA020B" w:rsidRPr="00FA020B" w:rsidRDefault="00FA020B" w:rsidP="00B3781A">
      <w:pPr>
        <w:pStyle w:val="Default"/>
        <w:spacing w:before="120" w:after="120" w:line="360" w:lineRule="auto"/>
        <w:ind w:left="720" w:firstLine="696"/>
        <w:jc w:val="both"/>
        <w:rPr>
          <w:sz w:val="14"/>
          <w:szCs w:val="14"/>
        </w:rPr>
      </w:pPr>
    </w:p>
    <w:p w14:paraId="3AE92E1D" w14:textId="1F75CB6C" w:rsidR="00B3781A" w:rsidRDefault="00B3781A" w:rsidP="00B3781A">
      <w:pPr>
        <w:pStyle w:val="Default"/>
        <w:spacing w:before="120" w:after="120" w:line="360" w:lineRule="auto"/>
        <w:ind w:left="720" w:firstLine="696"/>
        <w:jc w:val="both"/>
      </w:pPr>
      <w:r>
        <w:t xml:space="preserve">Uniwersytet Kardynała Stefana Wyszyńskiego w Warszawie,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119/1 z dnia 4 maja 2016 r.), dalej RODO, informuje: </w:t>
      </w:r>
    </w:p>
    <w:p w14:paraId="6A88BE01" w14:textId="1AEE16B0" w:rsidR="00B3781A" w:rsidRPr="00B3781A" w:rsidRDefault="00B3781A" w:rsidP="00B3781A">
      <w:pPr>
        <w:pStyle w:val="Default"/>
        <w:spacing w:before="120" w:after="120" w:line="360" w:lineRule="auto"/>
        <w:ind w:left="720" w:firstLine="696"/>
        <w:jc w:val="both"/>
        <w:rPr>
          <w:rFonts w:ascii="Times New Roman" w:hAnsi="Times New Roman" w:cs="Times New Roman"/>
          <w:color w:val="auto"/>
        </w:rPr>
      </w:pPr>
      <w:r>
        <w:t xml:space="preserve">Administratorem Pani/Pana danych osobowych jest Uniwersytet Kardynała Stefana Wyszyńskiego w Warszawie, ul. Dewajtis 5, 01-815 Warszawa. </w:t>
      </w:r>
    </w:p>
    <w:p w14:paraId="20BBBF4A" w14:textId="16E206A7" w:rsidR="00B3781A" w:rsidRDefault="00B3781A" w:rsidP="00B3781A">
      <w:pPr>
        <w:pStyle w:val="Default"/>
        <w:spacing w:before="120" w:after="120" w:line="360" w:lineRule="auto"/>
        <w:ind w:left="720" w:firstLine="696"/>
        <w:jc w:val="both"/>
      </w:pPr>
      <w:r>
        <w:t xml:space="preserve">Pani/Pana dane osobowe w postaci głosu i wizerunku będą przetwarzane w związku z realizacją obowiązku wynikającego z ustawy Prawo o szkolnictwie wyższym (tekst jednolity: Dz. U. z 2020 r. poz. 85 z pozn.zm) oraz wydanych na jej podstawie aktów wykonawczych, w celu przeprowadzenia egzaminu z wykorzystaniem technologii informatycznych w formie transmisji audio-video zapewniających kontrolę ich przebiegu i rejestrację, na studiowanym przez Pana/Panią kierunku w Uniwersytecie Kardynała Stefana Wyszyńskiego w Warszawie. Kontrola przebiegu egzaminu i jego rejestracja zapewni rzetelność, uczciwość i wiarygodność procesu egzaminowania. Szczegółowe informacje zawarte są w dalszej części klauzuli dostępnej w wersji elektronicznej na stronie </w:t>
      </w:r>
      <w:hyperlink r:id="rId7" w:history="1">
        <w:r w:rsidRPr="007A4C49">
          <w:rPr>
            <w:rStyle w:val="Hipercze"/>
          </w:rPr>
          <w:t>https://usosweb.uksw.edu.pl</w:t>
        </w:r>
      </w:hyperlink>
      <w:r>
        <w:t xml:space="preserve"> w zakładce RODO. </w:t>
      </w:r>
    </w:p>
    <w:p w14:paraId="7825F4BB" w14:textId="77777777" w:rsidR="00B3781A" w:rsidRPr="00B3781A" w:rsidRDefault="00B3781A" w:rsidP="00B3781A">
      <w:pPr>
        <w:pStyle w:val="Default"/>
        <w:spacing w:before="120" w:after="120" w:line="360" w:lineRule="auto"/>
        <w:ind w:left="720" w:firstLine="696"/>
        <w:jc w:val="both"/>
        <w:rPr>
          <w:rFonts w:ascii="Times New Roman" w:hAnsi="Times New Roman" w:cs="Times New Roman"/>
          <w:color w:val="auto"/>
        </w:rPr>
      </w:pPr>
    </w:p>
    <w:p w14:paraId="2705F4EA" w14:textId="3E587E7E" w:rsidR="00B3781A" w:rsidRDefault="00B3781A" w:rsidP="00B3781A">
      <w:pPr>
        <w:pStyle w:val="Default"/>
        <w:spacing w:before="120" w:after="120" w:line="360" w:lineRule="auto"/>
        <w:ind w:left="720" w:firstLine="696"/>
        <w:jc w:val="both"/>
      </w:pPr>
      <w:r>
        <w:t xml:space="preserve">Posiada Pani/Pan prawo wniesienia skargi do Prezesa Urzędu Ochrony Danych Osobowych, gdy uzasadnione jest, że Pani/Pana dane osobowe przetwarzane są przez administratora z naruszeniem zasad ochrony danych osobowych. </w:t>
      </w:r>
    </w:p>
    <w:p w14:paraId="63F97B2B" w14:textId="77777777" w:rsidR="009775E9" w:rsidRPr="00B3781A" w:rsidRDefault="009775E9" w:rsidP="00B3781A">
      <w:pPr>
        <w:pStyle w:val="Default"/>
        <w:spacing w:before="120" w:after="120" w:line="360" w:lineRule="auto"/>
        <w:ind w:left="720" w:firstLine="696"/>
        <w:jc w:val="both"/>
        <w:rPr>
          <w:rFonts w:ascii="Times New Roman" w:hAnsi="Times New Roman" w:cs="Times New Roman"/>
          <w:color w:val="auto"/>
        </w:rPr>
      </w:pPr>
    </w:p>
    <w:p w14:paraId="7FC991D6" w14:textId="06F6DF1F" w:rsidR="00B3781A" w:rsidRDefault="00B3781A" w:rsidP="00B3781A">
      <w:pPr>
        <w:pStyle w:val="Default"/>
        <w:spacing w:before="120" w:after="120" w:line="360" w:lineRule="auto"/>
        <w:ind w:left="6663"/>
        <w:jc w:val="both"/>
      </w:pPr>
      <w:r>
        <w:t>…………………</w:t>
      </w:r>
      <w:r>
        <w:t>………</w:t>
      </w:r>
      <w:r>
        <w:t xml:space="preserve">……. </w:t>
      </w:r>
    </w:p>
    <w:p w14:paraId="0734D276" w14:textId="0FCB27FB" w:rsidR="00B3781A" w:rsidRPr="00B3781A" w:rsidRDefault="00B3781A" w:rsidP="00B3781A">
      <w:pPr>
        <w:pStyle w:val="Default"/>
        <w:spacing w:before="120" w:after="120" w:line="360" w:lineRule="auto"/>
        <w:ind w:left="6663"/>
        <w:jc w:val="both"/>
        <w:rPr>
          <w:rFonts w:ascii="Times New Roman" w:hAnsi="Times New Roman" w:cs="Times New Roman"/>
          <w:color w:val="auto"/>
        </w:rPr>
      </w:pPr>
      <w:r>
        <w:t>podpis studenta, data</w:t>
      </w:r>
    </w:p>
    <w:sectPr w:rsidR="00B3781A" w:rsidRPr="00B378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5A6C" w14:textId="77777777" w:rsidR="00294564" w:rsidRDefault="00294564" w:rsidP="00173A91">
      <w:pPr>
        <w:spacing w:before="0" w:after="0"/>
      </w:pPr>
      <w:r>
        <w:separator/>
      </w:r>
    </w:p>
  </w:endnote>
  <w:endnote w:type="continuationSeparator" w:id="0">
    <w:p w14:paraId="56FCDC17" w14:textId="77777777" w:rsidR="00294564" w:rsidRDefault="00294564" w:rsidP="00173A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0244" w14:textId="77777777" w:rsidR="00294564" w:rsidRDefault="00294564" w:rsidP="00173A91">
      <w:pPr>
        <w:spacing w:before="0" w:after="0"/>
      </w:pPr>
      <w:r>
        <w:separator/>
      </w:r>
    </w:p>
  </w:footnote>
  <w:footnote w:type="continuationSeparator" w:id="0">
    <w:p w14:paraId="4FA4E59B" w14:textId="77777777" w:rsidR="00294564" w:rsidRDefault="00294564" w:rsidP="00173A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2D2C" w14:textId="1CC23D1A" w:rsidR="00B3781A" w:rsidRDefault="00B3781A" w:rsidP="00B3781A">
    <w:pPr>
      <w:pStyle w:val="paragraph"/>
      <w:spacing w:before="0" w:beforeAutospacing="0" w:after="0" w:afterAutospacing="0" w:line="276" w:lineRule="auto"/>
      <w:jc w:val="right"/>
      <w:textAlignment w:val="baseline"/>
      <w:rPr>
        <w:rStyle w:val="normaltextrun"/>
        <w:i/>
        <w:iCs/>
        <w:color w:val="000000"/>
        <w:sz w:val="18"/>
        <w:szCs w:val="18"/>
      </w:rPr>
    </w:pPr>
    <w:r w:rsidRPr="006B46A5">
      <w:rPr>
        <w:rStyle w:val="normaltextrun"/>
        <w:i/>
        <w:iCs/>
        <w:color w:val="000000"/>
        <w:sz w:val="18"/>
        <w:szCs w:val="18"/>
      </w:rPr>
      <w:t>Załącznik Nr</w:t>
    </w:r>
    <w:r>
      <w:rPr>
        <w:rStyle w:val="normaltextrun"/>
        <w:i/>
        <w:iCs/>
        <w:color w:val="000000"/>
        <w:sz w:val="18"/>
        <w:szCs w:val="18"/>
      </w:rPr>
      <w:t xml:space="preserve"> 2</w:t>
    </w:r>
    <w:r w:rsidRPr="006B46A5">
      <w:rPr>
        <w:rStyle w:val="normaltextrun"/>
        <w:i/>
        <w:iCs/>
        <w:color w:val="000000"/>
        <w:sz w:val="18"/>
        <w:szCs w:val="18"/>
      </w:rPr>
      <w:t xml:space="preserve"> do </w:t>
    </w:r>
    <w:r>
      <w:rPr>
        <w:rStyle w:val="normaltextrun"/>
        <w:i/>
        <w:iCs/>
        <w:color w:val="000000"/>
        <w:sz w:val="18"/>
        <w:szCs w:val="18"/>
      </w:rPr>
      <w:t>Decyzji</w:t>
    </w:r>
    <w:r w:rsidRPr="006B46A5">
      <w:rPr>
        <w:rStyle w:val="normaltextrun"/>
        <w:i/>
        <w:iCs/>
        <w:color w:val="000000"/>
        <w:sz w:val="18"/>
        <w:szCs w:val="18"/>
      </w:rPr>
      <w:t xml:space="preserve"> Nr </w:t>
    </w:r>
    <w:r>
      <w:rPr>
        <w:rStyle w:val="normaltextrun"/>
        <w:i/>
        <w:iCs/>
        <w:color w:val="000000"/>
        <w:sz w:val="18"/>
        <w:szCs w:val="18"/>
      </w:rPr>
      <w:t>15</w:t>
    </w:r>
    <w:r w:rsidRPr="006B46A5">
      <w:rPr>
        <w:rStyle w:val="normaltextrun"/>
        <w:i/>
        <w:iCs/>
        <w:color w:val="000000"/>
        <w:sz w:val="18"/>
        <w:szCs w:val="18"/>
      </w:rPr>
      <w:t xml:space="preserve">/2020 z dnia </w:t>
    </w:r>
    <w:r>
      <w:rPr>
        <w:rStyle w:val="normaltextrun"/>
        <w:i/>
        <w:iCs/>
        <w:color w:val="000000"/>
        <w:sz w:val="18"/>
        <w:szCs w:val="18"/>
      </w:rPr>
      <w:t xml:space="preserve">21 września </w:t>
    </w:r>
    <w:r w:rsidRPr="006B46A5">
      <w:rPr>
        <w:rStyle w:val="normaltextrun"/>
        <w:i/>
        <w:iCs/>
        <w:color w:val="000000"/>
        <w:sz w:val="18"/>
        <w:szCs w:val="18"/>
      </w:rPr>
      <w:t>2020 r.</w:t>
    </w:r>
  </w:p>
  <w:p w14:paraId="292DD51D" w14:textId="38E3E886" w:rsidR="00173A91" w:rsidRPr="00B3781A" w:rsidRDefault="00B3781A" w:rsidP="00B3781A">
    <w:pPr>
      <w:pStyle w:val="paragraph"/>
      <w:spacing w:before="0" w:beforeAutospacing="0" w:after="0" w:afterAutospacing="0" w:line="276" w:lineRule="auto"/>
      <w:jc w:val="right"/>
      <w:textAlignment w:val="baseline"/>
      <w:rPr>
        <w:i/>
        <w:iCs/>
        <w:color w:val="000000"/>
        <w:sz w:val="18"/>
        <w:szCs w:val="18"/>
      </w:rPr>
    </w:pPr>
    <w:r>
      <w:rPr>
        <w:rStyle w:val="normaltextrun"/>
        <w:i/>
        <w:iCs/>
        <w:color w:val="000000"/>
        <w:sz w:val="18"/>
        <w:szCs w:val="18"/>
      </w:rPr>
      <w:t>Prorektora ds. studenckich i kształcenia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5824"/>
    <w:multiLevelType w:val="hybridMultilevel"/>
    <w:tmpl w:val="55A2C326"/>
    <w:lvl w:ilvl="0" w:tplc="C9D45BD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70303BA"/>
    <w:multiLevelType w:val="hybridMultilevel"/>
    <w:tmpl w:val="0F7C4A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0646"/>
    <w:multiLevelType w:val="hybridMultilevel"/>
    <w:tmpl w:val="9104BE58"/>
    <w:lvl w:ilvl="0" w:tplc="BECC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263A"/>
    <w:multiLevelType w:val="hybridMultilevel"/>
    <w:tmpl w:val="85E42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C326ADA"/>
    <w:multiLevelType w:val="hybridMultilevel"/>
    <w:tmpl w:val="2E9C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91"/>
    <w:rsid w:val="00131C1E"/>
    <w:rsid w:val="00173A91"/>
    <w:rsid w:val="00294564"/>
    <w:rsid w:val="00351133"/>
    <w:rsid w:val="00435DF5"/>
    <w:rsid w:val="005B68E3"/>
    <w:rsid w:val="006B20FD"/>
    <w:rsid w:val="00841E5A"/>
    <w:rsid w:val="008A30A7"/>
    <w:rsid w:val="008A50B6"/>
    <w:rsid w:val="008E72B5"/>
    <w:rsid w:val="009775E9"/>
    <w:rsid w:val="00A11B5E"/>
    <w:rsid w:val="00B32A32"/>
    <w:rsid w:val="00B3781A"/>
    <w:rsid w:val="00D5351D"/>
    <w:rsid w:val="00DA4690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EEFE"/>
  <w15:chartTrackingRefBased/>
  <w15:docId w15:val="{F56D29AB-C92D-4745-9A7E-955D458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A91"/>
    <w:pPr>
      <w:spacing w:before="130" w:after="20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73A91"/>
  </w:style>
  <w:style w:type="character" w:customStyle="1" w:styleId="FontStyle11">
    <w:name w:val="Font Style11"/>
    <w:basedOn w:val="Domylnaczcionkaakapitu"/>
    <w:uiPriority w:val="99"/>
    <w:rsid w:val="00173A91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73A91"/>
    <w:pPr>
      <w:ind w:left="720"/>
      <w:contextualSpacing/>
    </w:pPr>
  </w:style>
  <w:style w:type="paragraph" w:customStyle="1" w:styleId="Default">
    <w:name w:val="Default"/>
    <w:rsid w:val="00173A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ny"/>
    <w:rsid w:val="00173A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173A91"/>
  </w:style>
  <w:style w:type="paragraph" w:styleId="Nagwek">
    <w:name w:val="header"/>
    <w:basedOn w:val="Normalny"/>
    <w:link w:val="NagwekZnak"/>
    <w:uiPriority w:val="99"/>
    <w:unhideWhenUsed/>
    <w:rsid w:val="00173A9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73A91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A9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73A91"/>
    <w:rPr>
      <w:rFonts w:ascii="Calibri" w:eastAsiaTheme="minorEastAsia" w:hAnsi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78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osweb.uk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Joanna Korzeniewska</cp:lastModifiedBy>
  <cp:revision>6</cp:revision>
  <dcterms:created xsi:type="dcterms:W3CDTF">2020-06-16T03:35:00Z</dcterms:created>
  <dcterms:modified xsi:type="dcterms:W3CDTF">2020-10-15T13:37:00Z</dcterms:modified>
</cp:coreProperties>
</file>