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769A9" w14:textId="77777777" w:rsidR="00E20CA2" w:rsidRPr="002F5624" w:rsidRDefault="00000000">
      <w:pPr>
        <w:spacing w:before="60" w:after="0"/>
        <w:jc w:val="center"/>
        <w:rPr>
          <w:sz w:val="20"/>
          <w:szCs w:val="18"/>
        </w:rPr>
      </w:pPr>
      <w:r w:rsidRPr="002F5624">
        <w:rPr>
          <w:b/>
          <w:color w:val="000000"/>
          <w:sz w:val="20"/>
          <w:szCs w:val="18"/>
        </w:rPr>
        <w:t>ROZPORZĄDZENIE</w:t>
      </w:r>
    </w:p>
    <w:p w14:paraId="67ED6AA8" w14:textId="77777777" w:rsidR="00E20CA2" w:rsidRPr="002F5624" w:rsidRDefault="00000000">
      <w:pPr>
        <w:spacing w:after="0"/>
        <w:jc w:val="center"/>
        <w:rPr>
          <w:sz w:val="20"/>
          <w:szCs w:val="18"/>
        </w:rPr>
      </w:pPr>
      <w:r w:rsidRPr="002F5624">
        <w:rPr>
          <w:b/>
          <w:color w:val="000000"/>
          <w:sz w:val="20"/>
          <w:szCs w:val="18"/>
        </w:rPr>
        <w:t xml:space="preserve">MINISTRA EDUKACJI I NAUKI </w:t>
      </w:r>
      <w:r w:rsidRPr="002F5624">
        <w:rPr>
          <w:b/>
          <w:color w:val="000000"/>
          <w:sz w:val="20"/>
          <w:szCs w:val="18"/>
          <w:vertAlign w:val="superscript"/>
        </w:rPr>
        <w:t>1</w:t>
      </w:r>
      <w:r w:rsidRPr="002F5624">
        <w:rPr>
          <w:b/>
          <w:color w:val="000000"/>
          <w:sz w:val="20"/>
          <w:szCs w:val="18"/>
        </w:rPr>
        <w:t xml:space="preserve"> </w:t>
      </w:r>
    </w:p>
    <w:p w14:paraId="1A21AF50" w14:textId="77777777" w:rsidR="00E20CA2" w:rsidRPr="002F5624" w:rsidRDefault="00000000">
      <w:pPr>
        <w:spacing w:before="80" w:after="0"/>
        <w:jc w:val="center"/>
        <w:rPr>
          <w:sz w:val="20"/>
          <w:szCs w:val="18"/>
        </w:rPr>
      </w:pPr>
      <w:r w:rsidRPr="002F5624">
        <w:rPr>
          <w:b/>
          <w:color w:val="000000"/>
          <w:sz w:val="20"/>
          <w:szCs w:val="18"/>
        </w:rPr>
        <w:t>z dnia 11 października 2022 r.</w:t>
      </w:r>
    </w:p>
    <w:p w14:paraId="194F4258" w14:textId="77777777" w:rsidR="00E20CA2" w:rsidRPr="002F5624" w:rsidRDefault="00000000">
      <w:pPr>
        <w:spacing w:before="80" w:after="0"/>
        <w:jc w:val="center"/>
        <w:rPr>
          <w:sz w:val="20"/>
          <w:szCs w:val="18"/>
        </w:rPr>
      </w:pPr>
      <w:r w:rsidRPr="002F5624">
        <w:rPr>
          <w:b/>
          <w:color w:val="000000"/>
          <w:sz w:val="20"/>
          <w:szCs w:val="18"/>
        </w:rPr>
        <w:t>w sprawie dziedzin nauki i dyscyplin naukowych oraz dyscyplin artystycznych</w:t>
      </w:r>
    </w:p>
    <w:p w14:paraId="10B0D8E1" w14:textId="77777777" w:rsidR="00E20CA2" w:rsidRPr="002F5624" w:rsidRDefault="00000000" w:rsidP="00C0093D">
      <w:pPr>
        <w:spacing w:after="320"/>
        <w:jc w:val="center"/>
        <w:rPr>
          <w:sz w:val="20"/>
          <w:szCs w:val="18"/>
        </w:rPr>
      </w:pPr>
      <w:r w:rsidRPr="002F5624">
        <w:rPr>
          <w:sz w:val="20"/>
          <w:szCs w:val="18"/>
        </w:rPr>
        <w:t>(Dz. U. z 2022 r. poz. 2202; zm.: Dz. U. z 2023 r. poz. 1958.)</w:t>
      </w:r>
    </w:p>
    <w:p w14:paraId="6B7CD7F9" w14:textId="77777777" w:rsidR="00E20CA2" w:rsidRPr="002F5624" w:rsidRDefault="00000000">
      <w:pPr>
        <w:spacing w:before="80" w:after="240"/>
        <w:jc w:val="center"/>
        <w:rPr>
          <w:sz w:val="20"/>
          <w:szCs w:val="18"/>
        </w:rPr>
      </w:pPr>
      <w:r w:rsidRPr="002F5624">
        <w:rPr>
          <w:color w:val="000000"/>
          <w:sz w:val="20"/>
          <w:szCs w:val="18"/>
        </w:rPr>
        <w:t xml:space="preserve">Na podstawie </w:t>
      </w:r>
      <w:r w:rsidRPr="002F5624">
        <w:rPr>
          <w:color w:val="1B1B1B"/>
          <w:sz w:val="20"/>
          <w:szCs w:val="18"/>
        </w:rPr>
        <w:t>art. 5 ust. 3</w:t>
      </w:r>
      <w:r w:rsidRPr="002F5624">
        <w:rPr>
          <w:color w:val="000000"/>
          <w:sz w:val="20"/>
          <w:szCs w:val="18"/>
        </w:rPr>
        <w:t xml:space="preserve"> ustawy z dnia 20 lipca 2018 r. - Prawo o szkolnictwie wyższym i nauce (Dz. U. z 2022 r. poz. 574, z </w:t>
      </w:r>
      <w:proofErr w:type="spellStart"/>
      <w:r w:rsidRPr="002F5624">
        <w:rPr>
          <w:color w:val="000000"/>
          <w:sz w:val="20"/>
          <w:szCs w:val="18"/>
        </w:rPr>
        <w:t>późn</w:t>
      </w:r>
      <w:proofErr w:type="spellEnd"/>
      <w:r w:rsidRPr="002F5624">
        <w:rPr>
          <w:color w:val="000000"/>
          <w:sz w:val="20"/>
          <w:szCs w:val="18"/>
        </w:rPr>
        <w:t>. zm.) zarządza się, co następuje:</w:t>
      </w:r>
    </w:p>
    <w:p w14:paraId="2F765A0D" w14:textId="77777777" w:rsidR="00E20CA2" w:rsidRPr="002F5624" w:rsidRDefault="00000000">
      <w:pPr>
        <w:spacing w:before="26" w:after="240"/>
        <w:jc w:val="both"/>
        <w:rPr>
          <w:sz w:val="20"/>
          <w:szCs w:val="18"/>
        </w:rPr>
      </w:pPr>
      <w:r w:rsidRPr="002F5624">
        <w:rPr>
          <w:b/>
          <w:color w:val="000000"/>
          <w:sz w:val="20"/>
          <w:szCs w:val="18"/>
        </w:rPr>
        <w:t>§  1. </w:t>
      </w:r>
      <w:r w:rsidRPr="002F5624">
        <w:rPr>
          <w:color w:val="000000"/>
          <w:sz w:val="20"/>
          <w:szCs w:val="18"/>
        </w:rPr>
        <w:t>Ustala się klasyfikację dziedzin nauki i dyscyplin naukowych oraz dyscyplin artystycznych, stanowiącą załącznik do rozporządzenia.</w:t>
      </w:r>
    </w:p>
    <w:p w14:paraId="6A698275" w14:textId="77777777" w:rsidR="00E20CA2" w:rsidRPr="002F5624" w:rsidRDefault="00000000">
      <w:pPr>
        <w:spacing w:before="26" w:after="240"/>
        <w:jc w:val="both"/>
        <w:rPr>
          <w:sz w:val="20"/>
          <w:szCs w:val="18"/>
        </w:rPr>
      </w:pPr>
      <w:r w:rsidRPr="002F5624">
        <w:rPr>
          <w:b/>
          <w:color w:val="000000"/>
          <w:sz w:val="20"/>
          <w:szCs w:val="18"/>
        </w:rPr>
        <w:t>§  2. </w:t>
      </w:r>
      <w:r w:rsidRPr="002F5624">
        <w:rPr>
          <w:color w:val="000000"/>
          <w:sz w:val="20"/>
          <w:szCs w:val="18"/>
        </w:rPr>
        <w:t xml:space="preserve">Traci moc </w:t>
      </w:r>
      <w:r w:rsidRPr="002F5624">
        <w:rPr>
          <w:color w:val="1B1B1B"/>
          <w:sz w:val="20"/>
          <w:szCs w:val="18"/>
        </w:rPr>
        <w:t>rozporządzenie</w:t>
      </w:r>
      <w:r w:rsidRPr="002F5624">
        <w:rPr>
          <w:color w:val="000000"/>
          <w:sz w:val="20"/>
          <w:szCs w:val="18"/>
        </w:rPr>
        <w:t xml:space="preserve"> Ministra Nauki i Szkolnictwa Wyższego z dnia 20 września 2018 r. w sprawie dziedzin nauki i dyscyplin naukowych oraz dyscyplin artystycznych (Dz. U. poz. 1818).</w:t>
      </w:r>
    </w:p>
    <w:p w14:paraId="6CBEA542" w14:textId="77777777" w:rsidR="00E20CA2" w:rsidRPr="002F5624" w:rsidRDefault="00000000">
      <w:pPr>
        <w:spacing w:before="26" w:after="240"/>
        <w:jc w:val="both"/>
        <w:rPr>
          <w:sz w:val="20"/>
          <w:szCs w:val="18"/>
        </w:rPr>
      </w:pPr>
      <w:r w:rsidRPr="002F5624">
        <w:rPr>
          <w:b/>
          <w:color w:val="000000"/>
          <w:sz w:val="20"/>
          <w:szCs w:val="18"/>
        </w:rPr>
        <w:t>§  3. </w:t>
      </w:r>
      <w:r w:rsidRPr="002F5624">
        <w:rPr>
          <w:color w:val="000000"/>
          <w:sz w:val="20"/>
          <w:szCs w:val="18"/>
        </w:rPr>
        <w:t>Rozporządzenie wchodzi w życie po upływie 14 dni od dnia ogłoszenia.</w:t>
      </w:r>
    </w:p>
    <w:p w14:paraId="114D7F09" w14:textId="77777777" w:rsidR="00E20CA2" w:rsidRDefault="00000000">
      <w:pPr>
        <w:spacing w:before="89" w:after="0"/>
        <w:jc w:val="center"/>
      </w:pPr>
      <w:r>
        <w:rPr>
          <w:b/>
          <w:color w:val="000000"/>
        </w:rPr>
        <w:t xml:space="preserve">ZAŁĄCZNIK </w:t>
      </w:r>
      <w:r>
        <w:rPr>
          <w:b/>
          <w:color w:val="000000"/>
          <w:vertAlign w:val="superscript"/>
        </w:rPr>
        <w:t>2</w:t>
      </w:r>
      <w:r>
        <w:rPr>
          <w:b/>
          <w:color w:val="000000"/>
        </w:rPr>
        <w:t xml:space="preserve">  </w:t>
      </w:r>
    </w:p>
    <w:p w14:paraId="650F3151" w14:textId="458B6D3B" w:rsidR="00E20CA2" w:rsidRPr="00C0093D" w:rsidRDefault="00000000">
      <w:pPr>
        <w:spacing w:before="25" w:after="0"/>
        <w:jc w:val="center"/>
        <w:rPr>
          <w:sz w:val="20"/>
          <w:szCs w:val="18"/>
        </w:rPr>
      </w:pPr>
      <w:r>
        <w:rPr>
          <w:b/>
          <w:color w:val="000000"/>
        </w:rPr>
        <w:t>KLASYFIKACJA DZIEDZIN NAUKI I DYSCYPLIN NAUKOWYCH ORAZ DYSCYPLIN ARTYSTYCZNYCH</w:t>
      </w:r>
      <w:r w:rsidR="002F5624">
        <w:rPr>
          <w:b/>
          <w:color w:val="000000"/>
        </w:rPr>
        <w:br/>
      </w:r>
    </w:p>
    <w:tbl>
      <w:tblPr>
        <w:tblW w:w="10915" w:type="dxa"/>
        <w:tblCellSpacing w:w="0" w:type="auto"/>
        <w:tblInd w:w="-8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39"/>
        <w:gridCol w:w="3431"/>
        <w:gridCol w:w="6945"/>
      </w:tblGrid>
      <w:tr w:rsidR="00E20CA2" w14:paraId="0881CD62" w14:textId="77777777" w:rsidTr="00ED247E">
        <w:trPr>
          <w:trHeight w:val="45"/>
          <w:tblCellSpacing w:w="0" w:type="auto"/>
        </w:trPr>
        <w:tc>
          <w:tcPr>
            <w:tcW w:w="5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3E159" w14:textId="77777777" w:rsidR="00E20CA2" w:rsidRDefault="00000000">
            <w:pPr>
              <w:spacing w:after="0"/>
              <w:jc w:val="center"/>
            </w:pPr>
            <w:r>
              <w:rPr>
                <w:color w:val="000000"/>
              </w:rPr>
              <w:t>Lp.</w:t>
            </w:r>
          </w:p>
        </w:tc>
        <w:tc>
          <w:tcPr>
            <w:tcW w:w="343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8BC8B" w14:textId="77777777" w:rsidR="00E20CA2" w:rsidRDefault="00000000" w:rsidP="00ED247E">
            <w:pPr>
              <w:tabs>
                <w:tab w:val="left" w:pos="1521"/>
                <w:tab w:val="left" w:pos="1663"/>
                <w:tab w:val="left" w:pos="1805"/>
              </w:tabs>
              <w:spacing w:after="0"/>
              <w:ind w:left="211" w:right="462"/>
              <w:jc w:val="center"/>
            </w:pPr>
            <w:r>
              <w:rPr>
                <w:color w:val="000000"/>
              </w:rPr>
              <w:t>Dziedzina nauki/sztuki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5F697" w14:textId="77777777" w:rsidR="00E20CA2" w:rsidRDefault="00000000" w:rsidP="00ED247E">
            <w:pPr>
              <w:spacing w:after="0"/>
              <w:ind w:left="127"/>
              <w:jc w:val="center"/>
            </w:pPr>
            <w:r>
              <w:rPr>
                <w:color w:val="000000"/>
              </w:rPr>
              <w:t>Dyscyplina naukowa/artystyczna</w:t>
            </w:r>
          </w:p>
        </w:tc>
      </w:tr>
      <w:tr w:rsidR="00E20CA2" w14:paraId="06EC8D1F" w14:textId="77777777" w:rsidTr="00C0093D">
        <w:trPr>
          <w:trHeight w:val="340"/>
          <w:tblCellSpacing w:w="0" w:type="auto"/>
        </w:trPr>
        <w:tc>
          <w:tcPr>
            <w:tcW w:w="53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0E9DC" w14:textId="77777777" w:rsidR="00E20CA2" w:rsidRDefault="00000000">
            <w:pPr>
              <w:spacing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43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8A523" w14:textId="77777777" w:rsidR="00E20CA2" w:rsidRDefault="00000000" w:rsidP="00ED247E">
            <w:pPr>
              <w:tabs>
                <w:tab w:val="left" w:pos="1521"/>
                <w:tab w:val="left" w:pos="1663"/>
                <w:tab w:val="left" w:pos="1805"/>
              </w:tabs>
              <w:spacing w:after="0"/>
              <w:ind w:left="211" w:right="462"/>
            </w:pPr>
            <w:r>
              <w:rPr>
                <w:color w:val="000000"/>
              </w:rPr>
              <w:t>Dziedzina nauk humanistycznych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4389B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1) archeologia</w:t>
            </w:r>
          </w:p>
        </w:tc>
      </w:tr>
      <w:tr w:rsidR="00E20CA2" w14:paraId="765A5E47" w14:textId="77777777" w:rsidTr="00C0093D">
        <w:trPr>
          <w:trHeight w:val="34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BEE86A6" w14:textId="77777777" w:rsidR="00E20CA2" w:rsidRDefault="00E20CA2"/>
        </w:tc>
        <w:tc>
          <w:tcPr>
            <w:tcW w:w="343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8B06479" w14:textId="77777777" w:rsidR="00E20CA2" w:rsidRDefault="00E20CA2" w:rsidP="00ED247E">
            <w:pPr>
              <w:tabs>
                <w:tab w:val="left" w:pos="1521"/>
                <w:tab w:val="left" w:pos="1663"/>
                <w:tab w:val="left" w:pos="1805"/>
              </w:tabs>
              <w:ind w:left="211" w:right="462"/>
            </w:pP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B4B74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2) etnologia i antropologia kulturowa</w:t>
            </w:r>
          </w:p>
        </w:tc>
      </w:tr>
      <w:tr w:rsidR="00E20CA2" w14:paraId="1031E62F" w14:textId="77777777" w:rsidTr="00C0093D">
        <w:trPr>
          <w:trHeight w:val="34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3DFD264" w14:textId="77777777" w:rsidR="00E20CA2" w:rsidRDefault="00E20CA2"/>
        </w:tc>
        <w:tc>
          <w:tcPr>
            <w:tcW w:w="343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C96FEE6" w14:textId="77777777" w:rsidR="00E20CA2" w:rsidRDefault="00E20CA2" w:rsidP="00ED247E">
            <w:pPr>
              <w:tabs>
                <w:tab w:val="left" w:pos="1521"/>
                <w:tab w:val="left" w:pos="1663"/>
                <w:tab w:val="left" w:pos="1805"/>
              </w:tabs>
              <w:ind w:left="211" w:right="462"/>
            </w:pP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D9CB8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3) filozofia</w:t>
            </w:r>
          </w:p>
        </w:tc>
      </w:tr>
      <w:tr w:rsidR="00E20CA2" w14:paraId="6311D7DD" w14:textId="77777777" w:rsidTr="00C0093D">
        <w:trPr>
          <w:trHeight w:val="34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5585A69" w14:textId="77777777" w:rsidR="00E20CA2" w:rsidRDefault="00E20CA2"/>
        </w:tc>
        <w:tc>
          <w:tcPr>
            <w:tcW w:w="343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99156F9" w14:textId="77777777" w:rsidR="00E20CA2" w:rsidRDefault="00E20CA2" w:rsidP="00ED247E">
            <w:pPr>
              <w:tabs>
                <w:tab w:val="left" w:pos="1521"/>
                <w:tab w:val="left" w:pos="1663"/>
                <w:tab w:val="left" w:pos="1805"/>
              </w:tabs>
              <w:ind w:left="211" w:right="462"/>
            </w:pP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2465B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4) historia</w:t>
            </w:r>
          </w:p>
        </w:tc>
      </w:tr>
      <w:tr w:rsidR="00E20CA2" w14:paraId="03A1EEC0" w14:textId="77777777" w:rsidTr="00C0093D">
        <w:trPr>
          <w:trHeight w:val="34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E932C13" w14:textId="77777777" w:rsidR="00E20CA2" w:rsidRDefault="00E20CA2"/>
        </w:tc>
        <w:tc>
          <w:tcPr>
            <w:tcW w:w="343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F0EB93C" w14:textId="77777777" w:rsidR="00E20CA2" w:rsidRDefault="00E20CA2" w:rsidP="00ED247E">
            <w:pPr>
              <w:tabs>
                <w:tab w:val="left" w:pos="1521"/>
                <w:tab w:val="left" w:pos="1663"/>
                <w:tab w:val="left" w:pos="1805"/>
              </w:tabs>
              <w:ind w:left="211" w:right="462"/>
            </w:pP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4EE96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5) językoznawstwo</w:t>
            </w:r>
          </w:p>
        </w:tc>
      </w:tr>
      <w:tr w:rsidR="00E20CA2" w14:paraId="324E6E4C" w14:textId="77777777" w:rsidTr="00C0093D">
        <w:trPr>
          <w:trHeight w:val="34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650F1B2" w14:textId="77777777" w:rsidR="00E20CA2" w:rsidRDefault="00E20CA2"/>
        </w:tc>
        <w:tc>
          <w:tcPr>
            <w:tcW w:w="343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A55317A" w14:textId="77777777" w:rsidR="00E20CA2" w:rsidRDefault="00E20CA2" w:rsidP="00ED247E">
            <w:pPr>
              <w:tabs>
                <w:tab w:val="left" w:pos="1521"/>
                <w:tab w:val="left" w:pos="1663"/>
                <w:tab w:val="left" w:pos="1805"/>
              </w:tabs>
              <w:ind w:left="211" w:right="462"/>
            </w:pP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7D9E1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6) literaturoznawstwo</w:t>
            </w:r>
          </w:p>
        </w:tc>
      </w:tr>
      <w:tr w:rsidR="00E20CA2" w14:paraId="64D24088" w14:textId="77777777" w:rsidTr="00C0093D">
        <w:trPr>
          <w:trHeight w:val="34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5EA201F" w14:textId="77777777" w:rsidR="00E20CA2" w:rsidRDefault="00E20CA2"/>
        </w:tc>
        <w:tc>
          <w:tcPr>
            <w:tcW w:w="343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1DEF5D2" w14:textId="77777777" w:rsidR="00E20CA2" w:rsidRDefault="00E20CA2" w:rsidP="00ED247E">
            <w:pPr>
              <w:tabs>
                <w:tab w:val="left" w:pos="1521"/>
                <w:tab w:val="left" w:pos="1663"/>
                <w:tab w:val="left" w:pos="1805"/>
              </w:tabs>
              <w:ind w:left="211" w:right="462"/>
            </w:pP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92160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7) nauki o kulturze i religii</w:t>
            </w:r>
          </w:p>
        </w:tc>
      </w:tr>
      <w:tr w:rsidR="00E20CA2" w14:paraId="0F41AACD" w14:textId="77777777" w:rsidTr="00C0093D">
        <w:trPr>
          <w:trHeight w:val="34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1029E62" w14:textId="77777777" w:rsidR="00E20CA2" w:rsidRDefault="00E20CA2"/>
        </w:tc>
        <w:tc>
          <w:tcPr>
            <w:tcW w:w="343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C8314E8" w14:textId="77777777" w:rsidR="00E20CA2" w:rsidRDefault="00E20CA2" w:rsidP="00ED247E">
            <w:pPr>
              <w:tabs>
                <w:tab w:val="left" w:pos="1521"/>
                <w:tab w:val="left" w:pos="1663"/>
                <w:tab w:val="left" w:pos="1805"/>
              </w:tabs>
              <w:ind w:left="211" w:right="462"/>
            </w:pP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5D323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8) nauki o sztuce</w:t>
            </w:r>
          </w:p>
        </w:tc>
      </w:tr>
      <w:tr w:rsidR="00E20CA2" w14:paraId="65CACA6A" w14:textId="77777777" w:rsidTr="00C0093D">
        <w:trPr>
          <w:trHeight w:val="34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5424014" w14:textId="77777777" w:rsidR="00E20CA2" w:rsidRDefault="00E20CA2"/>
        </w:tc>
        <w:tc>
          <w:tcPr>
            <w:tcW w:w="343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9A135A7" w14:textId="77777777" w:rsidR="00E20CA2" w:rsidRDefault="00E20CA2" w:rsidP="00ED247E">
            <w:pPr>
              <w:tabs>
                <w:tab w:val="left" w:pos="1521"/>
                <w:tab w:val="left" w:pos="1663"/>
                <w:tab w:val="left" w:pos="1805"/>
              </w:tabs>
              <w:ind w:left="211" w:right="462"/>
            </w:pP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42134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9) polonistyka</w:t>
            </w:r>
          </w:p>
        </w:tc>
      </w:tr>
      <w:tr w:rsidR="00E20CA2" w14:paraId="74760722" w14:textId="77777777" w:rsidTr="00C0093D">
        <w:trPr>
          <w:trHeight w:val="340"/>
          <w:tblCellSpacing w:w="0" w:type="auto"/>
        </w:trPr>
        <w:tc>
          <w:tcPr>
            <w:tcW w:w="53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42E88" w14:textId="77777777" w:rsidR="00E20CA2" w:rsidRDefault="00000000">
            <w:pPr>
              <w:spacing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43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9F213" w14:textId="77777777" w:rsidR="00E20CA2" w:rsidRDefault="00000000" w:rsidP="00ED247E">
            <w:pPr>
              <w:tabs>
                <w:tab w:val="left" w:pos="1521"/>
                <w:tab w:val="left" w:pos="1663"/>
                <w:tab w:val="left" w:pos="1805"/>
              </w:tabs>
              <w:spacing w:after="0"/>
              <w:ind w:left="211" w:right="462"/>
            </w:pPr>
            <w:r>
              <w:rPr>
                <w:color w:val="000000"/>
              </w:rPr>
              <w:t>Dziedzina nauk inżynieryjno-technicznych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86E24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1) architektura i urbanistyka</w:t>
            </w:r>
          </w:p>
        </w:tc>
      </w:tr>
      <w:tr w:rsidR="00E20CA2" w14:paraId="7B6752EE" w14:textId="77777777" w:rsidTr="00C0093D">
        <w:trPr>
          <w:trHeight w:val="34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EFC9C0F" w14:textId="77777777" w:rsidR="00E20CA2" w:rsidRDefault="00E20CA2"/>
        </w:tc>
        <w:tc>
          <w:tcPr>
            <w:tcW w:w="343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BFBDD43" w14:textId="77777777" w:rsidR="00E20CA2" w:rsidRDefault="00E20CA2" w:rsidP="00ED247E">
            <w:pPr>
              <w:tabs>
                <w:tab w:val="left" w:pos="1521"/>
                <w:tab w:val="left" w:pos="1663"/>
                <w:tab w:val="left" w:pos="1805"/>
              </w:tabs>
              <w:ind w:left="211" w:right="462"/>
            </w:pP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4503F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2) automatyka, elektronika, elektrotechnika i technologie kosmiczne</w:t>
            </w:r>
          </w:p>
        </w:tc>
      </w:tr>
      <w:tr w:rsidR="00E20CA2" w14:paraId="44AB8BF5" w14:textId="77777777" w:rsidTr="00C0093D">
        <w:trPr>
          <w:trHeight w:val="34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5E570B1" w14:textId="77777777" w:rsidR="00E20CA2" w:rsidRDefault="00E20CA2"/>
        </w:tc>
        <w:tc>
          <w:tcPr>
            <w:tcW w:w="343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E211670" w14:textId="77777777" w:rsidR="00E20CA2" w:rsidRDefault="00E20CA2" w:rsidP="00ED247E">
            <w:pPr>
              <w:tabs>
                <w:tab w:val="left" w:pos="1521"/>
                <w:tab w:val="left" w:pos="1663"/>
                <w:tab w:val="left" w:pos="1805"/>
              </w:tabs>
              <w:ind w:left="211" w:right="462"/>
            </w:pP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67BE3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3) informatyka techniczna i telekomunikacja</w:t>
            </w:r>
          </w:p>
        </w:tc>
      </w:tr>
      <w:tr w:rsidR="00E20CA2" w14:paraId="5FADE8BC" w14:textId="77777777" w:rsidTr="00C0093D">
        <w:trPr>
          <w:trHeight w:val="34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424FD57" w14:textId="77777777" w:rsidR="00E20CA2" w:rsidRDefault="00E20CA2"/>
        </w:tc>
        <w:tc>
          <w:tcPr>
            <w:tcW w:w="343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A17A316" w14:textId="77777777" w:rsidR="00E20CA2" w:rsidRDefault="00E20CA2" w:rsidP="00ED247E">
            <w:pPr>
              <w:tabs>
                <w:tab w:val="left" w:pos="1521"/>
                <w:tab w:val="left" w:pos="1663"/>
                <w:tab w:val="left" w:pos="1805"/>
              </w:tabs>
              <w:ind w:left="211" w:right="462"/>
            </w:pP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84A7A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4) inżynieria bezpieczeństwa</w:t>
            </w:r>
          </w:p>
        </w:tc>
      </w:tr>
      <w:tr w:rsidR="00E20CA2" w14:paraId="38BE4A1E" w14:textId="77777777" w:rsidTr="00C0093D">
        <w:trPr>
          <w:trHeight w:val="34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DC659E7" w14:textId="77777777" w:rsidR="00E20CA2" w:rsidRDefault="00E20CA2"/>
        </w:tc>
        <w:tc>
          <w:tcPr>
            <w:tcW w:w="343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D73B215" w14:textId="77777777" w:rsidR="00E20CA2" w:rsidRDefault="00E20CA2" w:rsidP="00ED247E">
            <w:pPr>
              <w:tabs>
                <w:tab w:val="left" w:pos="1521"/>
                <w:tab w:val="left" w:pos="1663"/>
                <w:tab w:val="left" w:pos="1805"/>
              </w:tabs>
              <w:ind w:left="211" w:right="462"/>
            </w:pP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3AE30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5) inżynieria biomedyczna</w:t>
            </w:r>
          </w:p>
        </w:tc>
      </w:tr>
      <w:tr w:rsidR="00E20CA2" w14:paraId="02715014" w14:textId="77777777" w:rsidTr="00C0093D">
        <w:trPr>
          <w:trHeight w:val="34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72E4334" w14:textId="77777777" w:rsidR="00E20CA2" w:rsidRDefault="00E20CA2"/>
        </w:tc>
        <w:tc>
          <w:tcPr>
            <w:tcW w:w="343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4D507B8" w14:textId="77777777" w:rsidR="00E20CA2" w:rsidRDefault="00E20CA2" w:rsidP="00ED247E">
            <w:pPr>
              <w:tabs>
                <w:tab w:val="left" w:pos="1521"/>
                <w:tab w:val="left" w:pos="1663"/>
                <w:tab w:val="left" w:pos="1805"/>
              </w:tabs>
              <w:ind w:left="211" w:right="462"/>
            </w:pP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5F1FD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6) inżynieria chemiczna</w:t>
            </w:r>
          </w:p>
        </w:tc>
      </w:tr>
      <w:tr w:rsidR="00E20CA2" w14:paraId="761F616C" w14:textId="77777777" w:rsidTr="00C0093D">
        <w:trPr>
          <w:trHeight w:val="34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019C896" w14:textId="77777777" w:rsidR="00E20CA2" w:rsidRDefault="00E20CA2"/>
        </w:tc>
        <w:tc>
          <w:tcPr>
            <w:tcW w:w="343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830FA9D" w14:textId="77777777" w:rsidR="00E20CA2" w:rsidRDefault="00E20CA2" w:rsidP="00ED247E">
            <w:pPr>
              <w:tabs>
                <w:tab w:val="left" w:pos="1521"/>
                <w:tab w:val="left" w:pos="1663"/>
                <w:tab w:val="left" w:pos="1805"/>
              </w:tabs>
              <w:ind w:left="211" w:right="462"/>
            </w:pP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B1487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7) inżynieria lądowa, geodezja i transport</w:t>
            </w:r>
          </w:p>
        </w:tc>
      </w:tr>
      <w:tr w:rsidR="00E20CA2" w14:paraId="5D8EB545" w14:textId="77777777" w:rsidTr="00C0093D">
        <w:trPr>
          <w:trHeight w:val="34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CE95908" w14:textId="77777777" w:rsidR="00E20CA2" w:rsidRDefault="00E20CA2"/>
        </w:tc>
        <w:tc>
          <w:tcPr>
            <w:tcW w:w="343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F0957DC" w14:textId="77777777" w:rsidR="00E20CA2" w:rsidRDefault="00E20CA2" w:rsidP="00ED247E">
            <w:pPr>
              <w:tabs>
                <w:tab w:val="left" w:pos="1521"/>
                <w:tab w:val="left" w:pos="1663"/>
                <w:tab w:val="left" w:pos="1805"/>
              </w:tabs>
              <w:ind w:left="211" w:right="462"/>
            </w:pP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C3F20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8) inżynieria materiałowa</w:t>
            </w:r>
          </w:p>
        </w:tc>
      </w:tr>
      <w:tr w:rsidR="00E20CA2" w14:paraId="4BFCFFB6" w14:textId="77777777" w:rsidTr="00C0093D">
        <w:trPr>
          <w:trHeight w:val="34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6CD01A4" w14:textId="77777777" w:rsidR="00E20CA2" w:rsidRDefault="00E20CA2"/>
        </w:tc>
        <w:tc>
          <w:tcPr>
            <w:tcW w:w="343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1C4C7CB" w14:textId="77777777" w:rsidR="00E20CA2" w:rsidRDefault="00E20CA2" w:rsidP="00ED247E">
            <w:pPr>
              <w:tabs>
                <w:tab w:val="left" w:pos="1521"/>
                <w:tab w:val="left" w:pos="1663"/>
                <w:tab w:val="left" w:pos="1805"/>
              </w:tabs>
              <w:ind w:left="211" w:right="462"/>
            </w:pP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1A112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9) inżynieria mechaniczna</w:t>
            </w:r>
          </w:p>
        </w:tc>
      </w:tr>
      <w:tr w:rsidR="00E20CA2" w14:paraId="1642774B" w14:textId="77777777" w:rsidTr="00C0093D">
        <w:trPr>
          <w:trHeight w:val="34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3EAD098" w14:textId="77777777" w:rsidR="00E20CA2" w:rsidRDefault="00E20CA2"/>
        </w:tc>
        <w:tc>
          <w:tcPr>
            <w:tcW w:w="343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2512B24" w14:textId="77777777" w:rsidR="00E20CA2" w:rsidRDefault="00E20CA2" w:rsidP="00ED247E">
            <w:pPr>
              <w:tabs>
                <w:tab w:val="left" w:pos="1521"/>
                <w:tab w:val="left" w:pos="1663"/>
                <w:tab w:val="left" w:pos="1805"/>
              </w:tabs>
              <w:ind w:left="211" w:right="462"/>
            </w:pP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0C857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10) inżynieria środowiska, górnictwo i energetyka</w:t>
            </w:r>
          </w:p>
        </w:tc>
      </w:tr>
      <w:tr w:rsidR="00E20CA2" w14:paraId="7300B681" w14:textId="77777777" w:rsidTr="00C0093D">
        <w:trPr>
          <w:trHeight w:val="34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EE728E1" w14:textId="77777777" w:rsidR="00E20CA2" w:rsidRDefault="00E20CA2"/>
        </w:tc>
        <w:tc>
          <w:tcPr>
            <w:tcW w:w="343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517EECB" w14:textId="77777777" w:rsidR="00E20CA2" w:rsidRDefault="00E20CA2" w:rsidP="00ED247E">
            <w:pPr>
              <w:tabs>
                <w:tab w:val="left" w:pos="1521"/>
                <w:tab w:val="left" w:pos="1663"/>
                <w:tab w:val="left" w:pos="1805"/>
              </w:tabs>
              <w:ind w:left="211" w:right="462"/>
            </w:pP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0BE49" w14:textId="2E65A972" w:rsidR="00E20CA2" w:rsidRPr="002F5624" w:rsidRDefault="00000000" w:rsidP="00ED247E">
            <w:pPr>
              <w:spacing w:after="0"/>
              <w:ind w:left="127"/>
              <w:jc w:val="both"/>
              <w:rPr>
                <w:sz w:val="18"/>
                <w:szCs w:val="18"/>
              </w:rPr>
            </w:pPr>
            <w:r w:rsidRPr="002F5624">
              <w:rPr>
                <w:color w:val="000000"/>
                <w:sz w:val="18"/>
                <w:szCs w:val="18"/>
              </w:rPr>
              <w:t>11) (uchylony</w:t>
            </w:r>
            <w:r w:rsidR="002F5624" w:rsidRPr="002F5624">
              <w:rPr>
                <w:color w:val="000000"/>
                <w:sz w:val="18"/>
                <w:szCs w:val="18"/>
              </w:rPr>
              <w:t xml:space="preserve"> – ochrona dziedzictwa i konserwacja zabytków)</w:t>
            </w:r>
          </w:p>
        </w:tc>
      </w:tr>
      <w:tr w:rsidR="00E20CA2" w14:paraId="30DA7944" w14:textId="77777777" w:rsidTr="00C0093D">
        <w:trPr>
          <w:trHeight w:val="340"/>
          <w:tblCellSpacing w:w="0" w:type="auto"/>
        </w:trPr>
        <w:tc>
          <w:tcPr>
            <w:tcW w:w="53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677B5" w14:textId="77777777" w:rsidR="00E20CA2" w:rsidRDefault="00000000">
            <w:pPr>
              <w:spacing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43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B5CE7" w14:textId="707D032C" w:rsidR="00E20CA2" w:rsidRDefault="00000000" w:rsidP="00ED247E">
            <w:pPr>
              <w:tabs>
                <w:tab w:val="left" w:pos="1521"/>
                <w:tab w:val="left" w:pos="1663"/>
                <w:tab w:val="left" w:pos="1805"/>
              </w:tabs>
              <w:spacing w:after="0"/>
              <w:ind w:left="211" w:right="462"/>
            </w:pPr>
            <w:r>
              <w:rPr>
                <w:color w:val="000000"/>
              </w:rPr>
              <w:t xml:space="preserve">Dziedzina nauk medycznych </w:t>
            </w:r>
            <w:r w:rsidR="00ED247E">
              <w:rPr>
                <w:color w:val="000000"/>
              </w:rPr>
              <w:br/>
            </w:r>
            <w:r>
              <w:rPr>
                <w:color w:val="000000"/>
              </w:rPr>
              <w:t>i nauk o zdrowiu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7F763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1) biologia medyczna</w:t>
            </w:r>
          </w:p>
        </w:tc>
      </w:tr>
      <w:tr w:rsidR="00E20CA2" w14:paraId="73A0C117" w14:textId="77777777" w:rsidTr="00C0093D">
        <w:trPr>
          <w:trHeight w:val="34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86AF98C" w14:textId="77777777" w:rsidR="00E20CA2" w:rsidRDefault="00E20CA2"/>
        </w:tc>
        <w:tc>
          <w:tcPr>
            <w:tcW w:w="343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AF45383" w14:textId="77777777" w:rsidR="00E20CA2" w:rsidRDefault="00E20CA2" w:rsidP="00ED247E">
            <w:pPr>
              <w:tabs>
                <w:tab w:val="left" w:pos="1521"/>
                <w:tab w:val="left" w:pos="1663"/>
                <w:tab w:val="left" w:pos="1805"/>
              </w:tabs>
              <w:ind w:left="211" w:right="462"/>
            </w:pP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4B8C3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2) nauki farmaceutyczne</w:t>
            </w:r>
          </w:p>
        </w:tc>
      </w:tr>
      <w:tr w:rsidR="00E20CA2" w14:paraId="517648B8" w14:textId="77777777" w:rsidTr="00C0093D">
        <w:trPr>
          <w:trHeight w:val="34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91C8EA8" w14:textId="77777777" w:rsidR="00E20CA2" w:rsidRDefault="00E20CA2"/>
        </w:tc>
        <w:tc>
          <w:tcPr>
            <w:tcW w:w="343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799B43F" w14:textId="77777777" w:rsidR="00E20CA2" w:rsidRDefault="00E20CA2" w:rsidP="00ED247E">
            <w:pPr>
              <w:tabs>
                <w:tab w:val="left" w:pos="1521"/>
                <w:tab w:val="left" w:pos="1663"/>
                <w:tab w:val="left" w:pos="1805"/>
              </w:tabs>
              <w:ind w:left="211" w:right="462"/>
            </w:pP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4C069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3) nauki medyczne</w:t>
            </w:r>
          </w:p>
        </w:tc>
      </w:tr>
      <w:tr w:rsidR="00E20CA2" w14:paraId="06D3FD33" w14:textId="77777777" w:rsidTr="00C0093D">
        <w:trPr>
          <w:trHeight w:val="34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1D0AD1C" w14:textId="77777777" w:rsidR="00E20CA2" w:rsidRDefault="00E20CA2"/>
        </w:tc>
        <w:tc>
          <w:tcPr>
            <w:tcW w:w="343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D8DE515" w14:textId="77777777" w:rsidR="00E20CA2" w:rsidRDefault="00E20CA2" w:rsidP="00ED247E">
            <w:pPr>
              <w:tabs>
                <w:tab w:val="left" w:pos="1521"/>
                <w:tab w:val="left" w:pos="1663"/>
                <w:tab w:val="left" w:pos="1805"/>
              </w:tabs>
              <w:ind w:left="211" w:right="462"/>
            </w:pP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A55A2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4) nauki o kulturze fizycznej</w:t>
            </w:r>
          </w:p>
        </w:tc>
      </w:tr>
      <w:tr w:rsidR="00E20CA2" w14:paraId="19056D11" w14:textId="77777777" w:rsidTr="00C0093D">
        <w:trPr>
          <w:trHeight w:val="34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DA53CBC" w14:textId="77777777" w:rsidR="00E20CA2" w:rsidRDefault="00E20CA2"/>
        </w:tc>
        <w:tc>
          <w:tcPr>
            <w:tcW w:w="343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717BC69" w14:textId="77777777" w:rsidR="00E20CA2" w:rsidRDefault="00E20CA2" w:rsidP="00ED247E">
            <w:pPr>
              <w:tabs>
                <w:tab w:val="left" w:pos="1521"/>
                <w:tab w:val="left" w:pos="1663"/>
                <w:tab w:val="left" w:pos="1805"/>
              </w:tabs>
              <w:ind w:left="211" w:right="462"/>
            </w:pP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3BFE5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5) nauki o zdrowiu</w:t>
            </w:r>
          </w:p>
        </w:tc>
      </w:tr>
      <w:tr w:rsidR="00E20CA2" w14:paraId="6A905F41" w14:textId="77777777" w:rsidTr="00ED247E">
        <w:trPr>
          <w:trHeight w:val="45"/>
          <w:tblCellSpacing w:w="0" w:type="auto"/>
        </w:trPr>
        <w:tc>
          <w:tcPr>
            <w:tcW w:w="5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2D05E" w14:textId="77777777" w:rsidR="002F5624" w:rsidRDefault="002F5624">
            <w:pPr>
              <w:spacing w:after="0"/>
              <w:jc w:val="center"/>
              <w:rPr>
                <w:color w:val="000000"/>
              </w:rPr>
            </w:pPr>
          </w:p>
          <w:p w14:paraId="0035D37C" w14:textId="5B0AC3B5" w:rsidR="00E20CA2" w:rsidRDefault="00000000">
            <w:pPr>
              <w:spacing w:after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43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13A6B" w14:textId="77777777" w:rsidR="002F5624" w:rsidRDefault="002F5624" w:rsidP="00ED247E">
            <w:pPr>
              <w:tabs>
                <w:tab w:val="left" w:pos="1521"/>
                <w:tab w:val="left" w:pos="1663"/>
                <w:tab w:val="left" w:pos="1805"/>
              </w:tabs>
              <w:spacing w:after="0"/>
              <w:ind w:left="211" w:right="462"/>
              <w:rPr>
                <w:color w:val="000000"/>
              </w:rPr>
            </w:pPr>
          </w:p>
          <w:p w14:paraId="2BFEF944" w14:textId="10EA44E2" w:rsidR="00E20CA2" w:rsidRDefault="00000000" w:rsidP="00ED247E">
            <w:pPr>
              <w:tabs>
                <w:tab w:val="left" w:pos="1521"/>
                <w:tab w:val="left" w:pos="1663"/>
                <w:tab w:val="left" w:pos="1805"/>
              </w:tabs>
              <w:spacing w:after="0"/>
              <w:ind w:left="211" w:right="462"/>
            </w:pPr>
            <w:r>
              <w:rPr>
                <w:color w:val="000000"/>
              </w:rPr>
              <w:t>Dziedzina nauk o rodzinie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F4E8B" w14:textId="77777777" w:rsidR="002F5624" w:rsidRDefault="002F5624" w:rsidP="00ED247E">
            <w:pPr>
              <w:spacing w:after="0"/>
              <w:ind w:left="127"/>
              <w:jc w:val="both"/>
              <w:rPr>
                <w:color w:val="000000"/>
              </w:rPr>
            </w:pPr>
          </w:p>
          <w:p w14:paraId="6FAD688A" w14:textId="5200894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nauki o rodzinie</w:t>
            </w:r>
          </w:p>
        </w:tc>
      </w:tr>
      <w:tr w:rsidR="00E20CA2" w14:paraId="4F6AB789" w14:textId="77777777" w:rsidTr="00ED247E">
        <w:trPr>
          <w:trHeight w:val="340"/>
          <w:tblCellSpacing w:w="0" w:type="auto"/>
        </w:trPr>
        <w:tc>
          <w:tcPr>
            <w:tcW w:w="53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33AD2" w14:textId="77777777" w:rsidR="00E20CA2" w:rsidRDefault="00000000">
            <w:pPr>
              <w:spacing w:after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43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46DF1" w14:textId="77777777" w:rsidR="00E20CA2" w:rsidRDefault="00000000" w:rsidP="00ED247E">
            <w:pPr>
              <w:tabs>
                <w:tab w:val="left" w:pos="1521"/>
                <w:tab w:val="left" w:pos="1663"/>
                <w:tab w:val="left" w:pos="1805"/>
              </w:tabs>
              <w:spacing w:after="0"/>
              <w:ind w:left="211" w:right="462"/>
            </w:pPr>
            <w:r>
              <w:rPr>
                <w:color w:val="000000"/>
              </w:rPr>
              <w:t>Dziedzina nauk rolniczych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AA6B8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1) nauki leśne</w:t>
            </w:r>
          </w:p>
        </w:tc>
      </w:tr>
      <w:tr w:rsidR="00E20CA2" w14:paraId="668FCB12" w14:textId="77777777" w:rsidTr="00ED247E">
        <w:trPr>
          <w:trHeight w:val="34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C0FE2AD" w14:textId="77777777" w:rsidR="00E20CA2" w:rsidRDefault="00E20CA2"/>
        </w:tc>
        <w:tc>
          <w:tcPr>
            <w:tcW w:w="343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877F3DF" w14:textId="77777777" w:rsidR="00E20CA2" w:rsidRDefault="00E20CA2" w:rsidP="00ED247E">
            <w:pPr>
              <w:tabs>
                <w:tab w:val="left" w:pos="1521"/>
                <w:tab w:val="left" w:pos="1663"/>
                <w:tab w:val="left" w:pos="1805"/>
              </w:tabs>
              <w:ind w:left="211" w:right="462"/>
            </w:pP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37080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2) rolnictwo i ogrodnictwo</w:t>
            </w:r>
          </w:p>
        </w:tc>
      </w:tr>
      <w:tr w:rsidR="00E20CA2" w14:paraId="064720FA" w14:textId="77777777" w:rsidTr="00ED247E">
        <w:trPr>
          <w:trHeight w:val="34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56E52F2" w14:textId="77777777" w:rsidR="00E20CA2" w:rsidRDefault="00E20CA2"/>
        </w:tc>
        <w:tc>
          <w:tcPr>
            <w:tcW w:w="343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470ECD9" w14:textId="77777777" w:rsidR="00E20CA2" w:rsidRDefault="00E20CA2" w:rsidP="00ED247E">
            <w:pPr>
              <w:tabs>
                <w:tab w:val="left" w:pos="1521"/>
                <w:tab w:val="left" w:pos="1663"/>
                <w:tab w:val="left" w:pos="1805"/>
              </w:tabs>
              <w:ind w:left="211" w:right="462"/>
            </w:pP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B1FFD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3) technologia żywności i żywienia</w:t>
            </w:r>
          </w:p>
        </w:tc>
      </w:tr>
      <w:tr w:rsidR="00E20CA2" w14:paraId="1BF16478" w14:textId="77777777" w:rsidTr="00ED247E">
        <w:trPr>
          <w:trHeight w:val="34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1C8D828" w14:textId="77777777" w:rsidR="00E20CA2" w:rsidRDefault="00E20CA2"/>
        </w:tc>
        <w:tc>
          <w:tcPr>
            <w:tcW w:w="343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1195F5B" w14:textId="77777777" w:rsidR="00E20CA2" w:rsidRDefault="00E20CA2" w:rsidP="00ED247E">
            <w:pPr>
              <w:tabs>
                <w:tab w:val="left" w:pos="1521"/>
                <w:tab w:val="left" w:pos="1663"/>
                <w:tab w:val="left" w:pos="1805"/>
              </w:tabs>
              <w:ind w:left="211" w:right="462"/>
            </w:pP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C0466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4) zootechnika i rybactwo</w:t>
            </w:r>
          </w:p>
        </w:tc>
      </w:tr>
      <w:tr w:rsidR="00E20CA2" w14:paraId="7E907351" w14:textId="77777777" w:rsidTr="00ED247E">
        <w:trPr>
          <w:trHeight w:val="340"/>
          <w:tblCellSpacing w:w="0" w:type="auto"/>
        </w:trPr>
        <w:tc>
          <w:tcPr>
            <w:tcW w:w="53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817E7" w14:textId="77777777" w:rsidR="00E20CA2" w:rsidRDefault="00000000">
            <w:pPr>
              <w:spacing w:after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43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9B742" w14:textId="77777777" w:rsidR="00E20CA2" w:rsidRDefault="00000000" w:rsidP="00ED247E">
            <w:pPr>
              <w:tabs>
                <w:tab w:val="left" w:pos="1521"/>
                <w:tab w:val="left" w:pos="1663"/>
                <w:tab w:val="left" w:pos="1805"/>
              </w:tabs>
              <w:spacing w:after="0"/>
              <w:ind w:left="211" w:right="462"/>
            </w:pPr>
            <w:r>
              <w:rPr>
                <w:color w:val="000000"/>
              </w:rPr>
              <w:t>Dziedzina nauk społecznych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83D9D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1) ekonomia i finanse</w:t>
            </w:r>
          </w:p>
        </w:tc>
      </w:tr>
      <w:tr w:rsidR="00E20CA2" w14:paraId="6AF72E65" w14:textId="77777777" w:rsidTr="00ED247E">
        <w:trPr>
          <w:trHeight w:val="34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6A4EEFA" w14:textId="77777777" w:rsidR="00E20CA2" w:rsidRDefault="00E20CA2"/>
        </w:tc>
        <w:tc>
          <w:tcPr>
            <w:tcW w:w="343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070ACBD" w14:textId="77777777" w:rsidR="00E20CA2" w:rsidRDefault="00E20CA2" w:rsidP="00ED247E">
            <w:pPr>
              <w:tabs>
                <w:tab w:val="left" w:pos="1521"/>
                <w:tab w:val="left" w:pos="1663"/>
                <w:tab w:val="left" w:pos="1805"/>
              </w:tabs>
              <w:ind w:left="211" w:right="462"/>
            </w:pP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F7FCF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2) geografia społeczno-ekonomiczna i gospodarka przestrzenna</w:t>
            </w:r>
          </w:p>
        </w:tc>
      </w:tr>
      <w:tr w:rsidR="00E20CA2" w14:paraId="4D7C02A0" w14:textId="77777777" w:rsidTr="00ED247E">
        <w:trPr>
          <w:trHeight w:val="34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7BBCA5C" w14:textId="77777777" w:rsidR="00E20CA2" w:rsidRDefault="00E20CA2"/>
        </w:tc>
        <w:tc>
          <w:tcPr>
            <w:tcW w:w="343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A4EF406" w14:textId="77777777" w:rsidR="00E20CA2" w:rsidRDefault="00E20CA2" w:rsidP="00ED247E">
            <w:pPr>
              <w:tabs>
                <w:tab w:val="left" w:pos="1521"/>
                <w:tab w:val="left" w:pos="1663"/>
                <w:tab w:val="left" w:pos="1805"/>
              </w:tabs>
              <w:ind w:left="211" w:right="462"/>
            </w:pP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48AC1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3) nauki o bezpieczeństwie</w:t>
            </w:r>
          </w:p>
        </w:tc>
      </w:tr>
      <w:tr w:rsidR="00E20CA2" w14:paraId="5047A877" w14:textId="77777777" w:rsidTr="00ED247E">
        <w:trPr>
          <w:trHeight w:val="34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97D9F59" w14:textId="77777777" w:rsidR="00E20CA2" w:rsidRDefault="00E20CA2"/>
        </w:tc>
        <w:tc>
          <w:tcPr>
            <w:tcW w:w="343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356F066" w14:textId="77777777" w:rsidR="00E20CA2" w:rsidRDefault="00E20CA2" w:rsidP="00ED247E">
            <w:pPr>
              <w:tabs>
                <w:tab w:val="left" w:pos="1521"/>
                <w:tab w:val="left" w:pos="1663"/>
                <w:tab w:val="left" w:pos="1805"/>
              </w:tabs>
              <w:ind w:left="211" w:right="462"/>
            </w:pP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15571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4) nauki o komunikacji społecznej i mediach</w:t>
            </w:r>
          </w:p>
        </w:tc>
      </w:tr>
      <w:tr w:rsidR="00E20CA2" w14:paraId="10C0C1D5" w14:textId="77777777" w:rsidTr="00ED247E">
        <w:trPr>
          <w:trHeight w:val="34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816C3F4" w14:textId="77777777" w:rsidR="00E20CA2" w:rsidRDefault="00E20CA2"/>
        </w:tc>
        <w:tc>
          <w:tcPr>
            <w:tcW w:w="343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C6868F7" w14:textId="77777777" w:rsidR="00E20CA2" w:rsidRDefault="00E20CA2" w:rsidP="00ED247E">
            <w:pPr>
              <w:tabs>
                <w:tab w:val="left" w:pos="1521"/>
                <w:tab w:val="left" w:pos="1663"/>
                <w:tab w:val="left" w:pos="1805"/>
              </w:tabs>
              <w:ind w:left="211" w:right="462"/>
            </w:pP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FB933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5) nauki o polityce i administracji</w:t>
            </w:r>
          </w:p>
        </w:tc>
      </w:tr>
      <w:tr w:rsidR="00E20CA2" w14:paraId="3FD3EEA8" w14:textId="77777777" w:rsidTr="00ED247E">
        <w:trPr>
          <w:trHeight w:val="34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DD8B5DC" w14:textId="77777777" w:rsidR="00E20CA2" w:rsidRDefault="00E20CA2"/>
        </w:tc>
        <w:tc>
          <w:tcPr>
            <w:tcW w:w="343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DC59C94" w14:textId="77777777" w:rsidR="00E20CA2" w:rsidRDefault="00E20CA2" w:rsidP="00ED247E">
            <w:pPr>
              <w:tabs>
                <w:tab w:val="left" w:pos="1521"/>
                <w:tab w:val="left" w:pos="1663"/>
                <w:tab w:val="left" w:pos="1805"/>
              </w:tabs>
              <w:ind w:left="211" w:right="462"/>
            </w:pP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4A391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6) nauki o zarządzaniu i jakości</w:t>
            </w:r>
          </w:p>
        </w:tc>
      </w:tr>
      <w:tr w:rsidR="00E20CA2" w14:paraId="2A4A2186" w14:textId="77777777" w:rsidTr="00ED247E">
        <w:trPr>
          <w:trHeight w:val="34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0777BF9" w14:textId="77777777" w:rsidR="00E20CA2" w:rsidRDefault="00E20CA2"/>
        </w:tc>
        <w:tc>
          <w:tcPr>
            <w:tcW w:w="343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2DBCA3C" w14:textId="77777777" w:rsidR="00E20CA2" w:rsidRDefault="00E20CA2" w:rsidP="00ED247E">
            <w:pPr>
              <w:tabs>
                <w:tab w:val="left" w:pos="1521"/>
                <w:tab w:val="left" w:pos="1663"/>
                <w:tab w:val="left" w:pos="1805"/>
              </w:tabs>
              <w:ind w:left="211" w:right="462"/>
            </w:pP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A4448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7) nauki prawne</w:t>
            </w:r>
          </w:p>
        </w:tc>
      </w:tr>
      <w:tr w:rsidR="00E20CA2" w14:paraId="250FE15D" w14:textId="77777777" w:rsidTr="00ED247E">
        <w:trPr>
          <w:trHeight w:val="34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8F4E153" w14:textId="77777777" w:rsidR="00E20CA2" w:rsidRDefault="00E20CA2"/>
        </w:tc>
        <w:tc>
          <w:tcPr>
            <w:tcW w:w="343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5753093" w14:textId="77777777" w:rsidR="00E20CA2" w:rsidRDefault="00E20CA2" w:rsidP="00ED247E">
            <w:pPr>
              <w:tabs>
                <w:tab w:val="left" w:pos="1521"/>
                <w:tab w:val="left" w:pos="1663"/>
                <w:tab w:val="left" w:pos="1805"/>
              </w:tabs>
              <w:ind w:left="211" w:right="462"/>
            </w:pP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56851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8) nauki socjologiczne</w:t>
            </w:r>
          </w:p>
        </w:tc>
      </w:tr>
      <w:tr w:rsidR="00E20CA2" w14:paraId="1AAE3297" w14:textId="77777777" w:rsidTr="00ED247E">
        <w:trPr>
          <w:trHeight w:val="34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D4582E0" w14:textId="77777777" w:rsidR="00E20CA2" w:rsidRDefault="00E20CA2"/>
        </w:tc>
        <w:tc>
          <w:tcPr>
            <w:tcW w:w="343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EBAC044" w14:textId="77777777" w:rsidR="00E20CA2" w:rsidRDefault="00E20CA2" w:rsidP="00ED247E">
            <w:pPr>
              <w:tabs>
                <w:tab w:val="left" w:pos="1521"/>
                <w:tab w:val="left" w:pos="1663"/>
                <w:tab w:val="left" w:pos="1805"/>
              </w:tabs>
              <w:ind w:left="211" w:right="462"/>
            </w:pP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EB1F6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9) pedagogika</w:t>
            </w:r>
          </w:p>
        </w:tc>
      </w:tr>
      <w:tr w:rsidR="00E20CA2" w14:paraId="12B872C9" w14:textId="77777777" w:rsidTr="00ED247E">
        <w:trPr>
          <w:trHeight w:val="34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7D78706" w14:textId="77777777" w:rsidR="00E20CA2" w:rsidRDefault="00E20CA2"/>
        </w:tc>
        <w:tc>
          <w:tcPr>
            <w:tcW w:w="343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263C58D" w14:textId="77777777" w:rsidR="00E20CA2" w:rsidRDefault="00E20CA2" w:rsidP="00ED247E">
            <w:pPr>
              <w:tabs>
                <w:tab w:val="left" w:pos="1521"/>
                <w:tab w:val="left" w:pos="1663"/>
                <w:tab w:val="left" w:pos="1805"/>
              </w:tabs>
              <w:ind w:left="211" w:right="462"/>
            </w:pP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E79EF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10) prawo kanoniczne</w:t>
            </w:r>
          </w:p>
        </w:tc>
      </w:tr>
      <w:tr w:rsidR="00E20CA2" w14:paraId="69342075" w14:textId="77777777" w:rsidTr="00ED247E">
        <w:trPr>
          <w:trHeight w:val="34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9183BE5" w14:textId="77777777" w:rsidR="00E20CA2" w:rsidRDefault="00E20CA2"/>
        </w:tc>
        <w:tc>
          <w:tcPr>
            <w:tcW w:w="343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1BEA6D8" w14:textId="77777777" w:rsidR="00E20CA2" w:rsidRDefault="00E20CA2" w:rsidP="00ED247E">
            <w:pPr>
              <w:tabs>
                <w:tab w:val="left" w:pos="1521"/>
                <w:tab w:val="left" w:pos="1663"/>
                <w:tab w:val="left" w:pos="1805"/>
              </w:tabs>
              <w:ind w:left="211" w:right="462"/>
            </w:pP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38077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11) psychologia</w:t>
            </w:r>
          </w:p>
        </w:tc>
      </w:tr>
      <w:tr w:rsidR="00E20CA2" w14:paraId="119AED84" w14:textId="77777777" w:rsidTr="00ED247E">
        <w:trPr>
          <w:trHeight w:val="34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FCE106F" w14:textId="77777777" w:rsidR="00E20CA2" w:rsidRDefault="00E20CA2"/>
        </w:tc>
        <w:tc>
          <w:tcPr>
            <w:tcW w:w="343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F592353" w14:textId="77777777" w:rsidR="00E20CA2" w:rsidRDefault="00E20CA2" w:rsidP="00ED247E">
            <w:pPr>
              <w:tabs>
                <w:tab w:val="left" w:pos="1521"/>
                <w:tab w:val="left" w:pos="1663"/>
                <w:tab w:val="left" w:pos="1805"/>
              </w:tabs>
              <w:ind w:left="211" w:right="462"/>
            </w:pP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D1F69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12) stosunki międzynarodowe</w:t>
            </w:r>
          </w:p>
        </w:tc>
      </w:tr>
      <w:tr w:rsidR="00E20CA2" w14:paraId="22B63B69" w14:textId="77777777" w:rsidTr="00ED247E">
        <w:trPr>
          <w:trHeight w:val="340"/>
          <w:tblCellSpacing w:w="0" w:type="auto"/>
        </w:trPr>
        <w:tc>
          <w:tcPr>
            <w:tcW w:w="53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6A9C8" w14:textId="77777777" w:rsidR="00E20CA2" w:rsidRDefault="00000000">
            <w:pPr>
              <w:spacing w:after="0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343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C4CC6" w14:textId="6803AFD2" w:rsidR="00E20CA2" w:rsidRDefault="00000000" w:rsidP="00ED247E">
            <w:pPr>
              <w:tabs>
                <w:tab w:val="left" w:pos="1521"/>
                <w:tab w:val="left" w:pos="1663"/>
                <w:tab w:val="left" w:pos="1805"/>
              </w:tabs>
              <w:spacing w:after="0"/>
              <w:ind w:left="211" w:right="462"/>
            </w:pPr>
            <w:r>
              <w:rPr>
                <w:color w:val="000000"/>
              </w:rPr>
              <w:t xml:space="preserve">Dziedzina nauk ścisłych </w:t>
            </w:r>
            <w:r w:rsidR="00ED247E">
              <w:rPr>
                <w:color w:val="000000"/>
              </w:rPr>
              <w:br/>
            </w:r>
            <w:r>
              <w:rPr>
                <w:color w:val="000000"/>
              </w:rPr>
              <w:t>i przyrodniczych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A3027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1) astronomia</w:t>
            </w:r>
          </w:p>
        </w:tc>
      </w:tr>
      <w:tr w:rsidR="00E20CA2" w14:paraId="76F2127E" w14:textId="77777777" w:rsidTr="00ED247E">
        <w:trPr>
          <w:trHeight w:val="34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411EC8F" w14:textId="77777777" w:rsidR="00E20CA2" w:rsidRDefault="00E20CA2"/>
        </w:tc>
        <w:tc>
          <w:tcPr>
            <w:tcW w:w="343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EACF360" w14:textId="77777777" w:rsidR="00E20CA2" w:rsidRDefault="00E20CA2" w:rsidP="00ED247E">
            <w:pPr>
              <w:tabs>
                <w:tab w:val="left" w:pos="1521"/>
                <w:tab w:val="left" w:pos="1663"/>
                <w:tab w:val="left" w:pos="1805"/>
              </w:tabs>
              <w:ind w:left="211" w:right="462"/>
            </w:pP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1AA60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2) biotechnologia</w:t>
            </w:r>
          </w:p>
        </w:tc>
      </w:tr>
      <w:tr w:rsidR="00E20CA2" w14:paraId="262BD04C" w14:textId="77777777" w:rsidTr="00ED247E">
        <w:trPr>
          <w:trHeight w:val="34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FBC6203" w14:textId="77777777" w:rsidR="00E20CA2" w:rsidRDefault="00E20CA2"/>
        </w:tc>
        <w:tc>
          <w:tcPr>
            <w:tcW w:w="343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908D8D8" w14:textId="77777777" w:rsidR="00E20CA2" w:rsidRDefault="00E20CA2" w:rsidP="00ED247E">
            <w:pPr>
              <w:tabs>
                <w:tab w:val="left" w:pos="1521"/>
                <w:tab w:val="left" w:pos="1663"/>
                <w:tab w:val="left" w:pos="1805"/>
              </w:tabs>
              <w:ind w:left="211" w:right="462"/>
            </w:pP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3A273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3) informatyka</w:t>
            </w:r>
          </w:p>
        </w:tc>
      </w:tr>
      <w:tr w:rsidR="00E20CA2" w14:paraId="37BEB852" w14:textId="77777777" w:rsidTr="00ED247E">
        <w:trPr>
          <w:trHeight w:val="34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9E2C820" w14:textId="77777777" w:rsidR="00E20CA2" w:rsidRDefault="00E20CA2"/>
        </w:tc>
        <w:tc>
          <w:tcPr>
            <w:tcW w:w="343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C246FA3" w14:textId="77777777" w:rsidR="00E20CA2" w:rsidRDefault="00E20CA2" w:rsidP="00ED247E">
            <w:pPr>
              <w:tabs>
                <w:tab w:val="left" w:pos="1521"/>
                <w:tab w:val="left" w:pos="1663"/>
                <w:tab w:val="left" w:pos="1805"/>
              </w:tabs>
              <w:ind w:left="211" w:right="462"/>
            </w:pP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B6501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4) matematyka</w:t>
            </w:r>
          </w:p>
        </w:tc>
      </w:tr>
      <w:tr w:rsidR="00E20CA2" w14:paraId="7917729C" w14:textId="77777777" w:rsidTr="00ED247E">
        <w:trPr>
          <w:trHeight w:val="34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AB1FD6E" w14:textId="77777777" w:rsidR="00E20CA2" w:rsidRDefault="00E20CA2"/>
        </w:tc>
        <w:tc>
          <w:tcPr>
            <w:tcW w:w="343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9541E0F" w14:textId="77777777" w:rsidR="00E20CA2" w:rsidRDefault="00E20CA2" w:rsidP="00ED247E">
            <w:pPr>
              <w:tabs>
                <w:tab w:val="left" w:pos="1521"/>
                <w:tab w:val="left" w:pos="1663"/>
                <w:tab w:val="left" w:pos="1805"/>
              </w:tabs>
              <w:ind w:left="211" w:right="462"/>
            </w:pP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1E8A8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5) nauki biologiczne</w:t>
            </w:r>
          </w:p>
        </w:tc>
      </w:tr>
      <w:tr w:rsidR="00E20CA2" w14:paraId="586F20A8" w14:textId="77777777" w:rsidTr="00ED247E">
        <w:trPr>
          <w:trHeight w:val="34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394B500" w14:textId="77777777" w:rsidR="00E20CA2" w:rsidRDefault="00E20CA2"/>
        </w:tc>
        <w:tc>
          <w:tcPr>
            <w:tcW w:w="343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AF06AE2" w14:textId="77777777" w:rsidR="00E20CA2" w:rsidRDefault="00E20CA2" w:rsidP="00ED247E">
            <w:pPr>
              <w:tabs>
                <w:tab w:val="left" w:pos="1521"/>
                <w:tab w:val="left" w:pos="1663"/>
                <w:tab w:val="left" w:pos="1805"/>
              </w:tabs>
              <w:ind w:left="211" w:right="462"/>
            </w:pP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14E8D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6) nauki chemiczne</w:t>
            </w:r>
          </w:p>
        </w:tc>
      </w:tr>
      <w:tr w:rsidR="00E20CA2" w14:paraId="0CF3748B" w14:textId="77777777" w:rsidTr="00ED247E">
        <w:trPr>
          <w:trHeight w:val="34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A44B808" w14:textId="77777777" w:rsidR="00E20CA2" w:rsidRDefault="00E20CA2"/>
        </w:tc>
        <w:tc>
          <w:tcPr>
            <w:tcW w:w="343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954CD11" w14:textId="77777777" w:rsidR="00E20CA2" w:rsidRDefault="00E20CA2" w:rsidP="00ED247E">
            <w:pPr>
              <w:tabs>
                <w:tab w:val="left" w:pos="1521"/>
                <w:tab w:val="left" w:pos="1663"/>
                <w:tab w:val="left" w:pos="1805"/>
              </w:tabs>
              <w:ind w:left="211" w:right="462"/>
            </w:pP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BEDED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7) nauki fizyczne</w:t>
            </w:r>
          </w:p>
        </w:tc>
      </w:tr>
      <w:tr w:rsidR="00E20CA2" w14:paraId="29DAECB3" w14:textId="77777777" w:rsidTr="00ED247E">
        <w:trPr>
          <w:trHeight w:val="34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2CAAAFF" w14:textId="77777777" w:rsidR="00E20CA2" w:rsidRDefault="00E20CA2"/>
        </w:tc>
        <w:tc>
          <w:tcPr>
            <w:tcW w:w="343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40EE2CF" w14:textId="77777777" w:rsidR="00E20CA2" w:rsidRDefault="00E20CA2" w:rsidP="00ED247E">
            <w:pPr>
              <w:tabs>
                <w:tab w:val="left" w:pos="1521"/>
                <w:tab w:val="left" w:pos="1663"/>
                <w:tab w:val="left" w:pos="1805"/>
              </w:tabs>
              <w:ind w:left="211" w:right="462"/>
            </w:pP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007E0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8) nauki o Ziemi i środowisku</w:t>
            </w:r>
          </w:p>
        </w:tc>
      </w:tr>
      <w:tr w:rsidR="00E20CA2" w14:paraId="25BC9AD1" w14:textId="77777777" w:rsidTr="00ED247E">
        <w:trPr>
          <w:trHeight w:val="340"/>
          <w:tblCellSpacing w:w="0" w:type="auto"/>
        </w:trPr>
        <w:tc>
          <w:tcPr>
            <w:tcW w:w="53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75E13" w14:textId="77777777" w:rsidR="00E20CA2" w:rsidRDefault="00000000">
            <w:pPr>
              <w:spacing w:after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343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0F0F1" w14:textId="77777777" w:rsidR="00E20CA2" w:rsidRDefault="00000000" w:rsidP="00ED247E">
            <w:pPr>
              <w:tabs>
                <w:tab w:val="left" w:pos="1521"/>
                <w:tab w:val="left" w:pos="1663"/>
                <w:tab w:val="left" w:pos="1805"/>
              </w:tabs>
              <w:spacing w:after="0"/>
              <w:ind w:left="211" w:right="462"/>
            </w:pPr>
            <w:r>
              <w:rPr>
                <w:color w:val="000000"/>
              </w:rPr>
              <w:t>Dziedzina nauk teologicznych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838ED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1) nauki biblijne</w:t>
            </w:r>
          </w:p>
        </w:tc>
      </w:tr>
      <w:tr w:rsidR="00E20CA2" w14:paraId="3327DC0F" w14:textId="77777777" w:rsidTr="00ED247E">
        <w:trPr>
          <w:trHeight w:val="34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F8BF8AD" w14:textId="77777777" w:rsidR="00E20CA2" w:rsidRDefault="00E20CA2"/>
        </w:tc>
        <w:tc>
          <w:tcPr>
            <w:tcW w:w="343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7CFD9E4" w14:textId="77777777" w:rsidR="00E20CA2" w:rsidRDefault="00E20CA2" w:rsidP="00ED247E">
            <w:pPr>
              <w:tabs>
                <w:tab w:val="left" w:pos="1521"/>
                <w:tab w:val="left" w:pos="1663"/>
                <w:tab w:val="left" w:pos="1805"/>
              </w:tabs>
              <w:ind w:left="211" w:right="462"/>
            </w:pP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6DFE4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2) nauki teologiczne</w:t>
            </w:r>
          </w:p>
        </w:tc>
      </w:tr>
      <w:tr w:rsidR="00E20CA2" w14:paraId="404EBD8C" w14:textId="77777777" w:rsidTr="00ED247E">
        <w:trPr>
          <w:trHeight w:val="45"/>
          <w:tblCellSpacing w:w="0" w:type="auto"/>
        </w:trPr>
        <w:tc>
          <w:tcPr>
            <w:tcW w:w="5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20810" w14:textId="77777777" w:rsidR="00E20CA2" w:rsidRDefault="00000000">
            <w:pPr>
              <w:spacing w:after="0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343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C14C4" w14:textId="77777777" w:rsidR="00E20CA2" w:rsidRDefault="00000000" w:rsidP="00ED247E">
            <w:pPr>
              <w:tabs>
                <w:tab w:val="left" w:pos="1521"/>
                <w:tab w:val="left" w:pos="1663"/>
                <w:tab w:val="left" w:pos="1805"/>
              </w:tabs>
              <w:spacing w:after="0"/>
              <w:ind w:left="211" w:right="462"/>
            </w:pPr>
            <w:r>
              <w:rPr>
                <w:color w:val="000000"/>
              </w:rPr>
              <w:t>Dziedzina nauk weterynaryjnych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5A3ED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weterynaria</w:t>
            </w:r>
          </w:p>
        </w:tc>
      </w:tr>
      <w:tr w:rsidR="00E20CA2" w14:paraId="603CC0D5" w14:textId="77777777" w:rsidTr="00ED247E">
        <w:trPr>
          <w:trHeight w:val="340"/>
          <w:tblCellSpacing w:w="0" w:type="auto"/>
        </w:trPr>
        <w:tc>
          <w:tcPr>
            <w:tcW w:w="53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A86D7" w14:textId="77777777" w:rsidR="00E20CA2" w:rsidRDefault="00000000">
            <w:pPr>
              <w:spacing w:after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343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3BDEC" w14:textId="77777777" w:rsidR="00E20CA2" w:rsidRDefault="00000000" w:rsidP="00ED247E">
            <w:pPr>
              <w:tabs>
                <w:tab w:val="left" w:pos="1521"/>
                <w:tab w:val="left" w:pos="1663"/>
                <w:tab w:val="left" w:pos="1805"/>
              </w:tabs>
              <w:spacing w:after="0"/>
              <w:ind w:left="211" w:right="462"/>
            </w:pPr>
            <w:r>
              <w:rPr>
                <w:color w:val="000000"/>
              </w:rPr>
              <w:t>Dziedzina sztuki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9DC13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1) sztuki filmowe i teatralne</w:t>
            </w:r>
          </w:p>
        </w:tc>
      </w:tr>
      <w:tr w:rsidR="00E20CA2" w14:paraId="644F22B5" w14:textId="77777777" w:rsidTr="00ED247E">
        <w:trPr>
          <w:trHeight w:val="34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5BE95DB" w14:textId="77777777" w:rsidR="00E20CA2" w:rsidRDefault="00E20CA2"/>
        </w:tc>
        <w:tc>
          <w:tcPr>
            <w:tcW w:w="343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B87AA4E" w14:textId="77777777" w:rsidR="00E20CA2" w:rsidRDefault="00E20CA2" w:rsidP="00ED247E">
            <w:pPr>
              <w:tabs>
                <w:tab w:val="left" w:pos="1521"/>
                <w:tab w:val="left" w:pos="1663"/>
                <w:tab w:val="left" w:pos="1805"/>
              </w:tabs>
              <w:ind w:left="211" w:right="462"/>
            </w:pP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D5192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2) sztuki muzyczne</w:t>
            </w:r>
          </w:p>
        </w:tc>
      </w:tr>
      <w:tr w:rsidR="00E20CA2" w14:paraId="19455802" w14:textId="77777777" w:rsidTr="00ED247E">
        <w:trPr>
          <w:trHeight w:val="34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AF35D55" w14:textId="77777777" w:rsidR="00E20CA2" w:rsidRDefault="00E20CA2"/>
        </w:tc>
        <w:tc>
          <w:tcPr>
            <w:tcW w:w="343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5506F13" w14:textId="77777777" w:rsidR="00E20CA2" w:rsidRDefault="00E20CA2" w:rsidP="00ED247E">
            <w:pPr>
              <w:tabs>
                <w:tab w:val="left" w:pos="1521"/>
                <w:tab w:val="left" w:pos="1663"/>
                <w:tab w:val="left" w:pos="1805"/>
              </w:tabs>
              <w:ind w:left="211" w:right="462"/>
            </w:pP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22D01" w14:textId="77777777" w:rsidR="00E20CA2" w:rsidRDefault="00000000" w:rsidP="00ED247E">
            <w:pPr>
              <w:spacing w:after="0"/>
              <w:ind w:left="127"/>
              <w:jc w:val="both"/>
            </w:pPr>
            <w:r>
              <w:rPr>
                <w:color w:val="000000"/>
              </w:rPr>
              <w:t>3) sztuki plastyczne i konserwacja dzieł sztuki</w:t>
            </w:r>
          </w:p>
        </w:tc>
      </w:tr>
    </w:tbl>
    <w:p w14:paraId="144DF3A2" w14:textId="77777777" w:rsidR="00E20CA2" w:rsidRDefault="00000000">
      <w:pPr>
        <w:spacing w:before="250" w:after="0"/>
        <w:jc w:val="both"/>
      </w:pPr>
      <w:r>
        <w:rPr>
          <w:color w:val="000000"/>
          <w:vertAlign w:val="superscript"/>
        </w:rPr>
        <w:t>1</w:t>
      </w:r>
      <w:r>
        <w:rPr>
          <w:color w:val="000000"/>
        </w:rPr>
        <w:t xml:space="preserve"> Minister Edukacji i Nauki kieruje działem administracji rządowej - szkolnictwo wyższe i nauka, na podstawie </w:t>
      </w:r>
      <w:r>
        <w:rPr>
          <w:color w:val="1B1B1B"/>
        </w:rPr>
        <w:t>§ 1 ust. 2 pkt 2</w:t>
      </w:r>
      <w:r>
        <w:rPr>
          <w:color w:val="000000"/>
        </w:rPr>
        <w:t xml:space="preserve"> rozporządzenia Prezesa Rady Ministrów z dnia 20 października 2020 r. w sprawie szczegółowego zakresu działania Ministra Edukacji i Nauki (Dz. U. z 2022 r. poz. 18 i 1842).</w:t>
      </w:r>
    </w:p>
    <w:p w14:paraId="0D885C74" w14:textId="77777777" w:rsidR="00E20CA2" w:rsidRDefault="00000000">
      <w:pPr>
        <w:spacing w:after="0"/>
        <w:jc w:val="both"/>
      </w:pPr>
      <w:r>
        <w:rPr>
          <w:color w:val="000000"/>
          <w:vertAlign w:val="superscript"/>
        </w:rPr>
        <w:t>2</w:t>
      </w:r>
      <w:r>
        <w:rPr>
          <w:color w:val="000000"/>
        </w:rPr>
        <w:t xml:space="preserve"> Załącznik zmieniony przez </w:t>
      </w:r>
      <w:r>
        <w:rPr>
          <w:color w:val="1B1B1B"/>
        </w:rPr>
        <w:t>§ 1</w:t>
      </w:r>
      <w:r>
        <w:rPr>
          <w:color w:val="000000"/>
        </w:rPr>
        <w:t xml:space="preserve"> rozporządzenia z dnia 14 września 2023 r. (Dz.U.2023.1958) zmieniającego nin. rozporządzenie z dniem 6 października 2023 r.</w:t>
      </w:r>
    </w:p>
    <w:sectPr w:rsidR="00E20CA2" w:rsidSect="002F5624">
      <w:pgSz w:w="11907" w:h="16839" w:code="9"/>
      <w:pgMar w:top="426" w:right="1440" w:bottom="70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B53C0"/>
    <w:multiLevelType w:val="multilevel"/>
    <w:tmpl w:val="8B5E211E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29264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20CA2"/>
    <w:rsid w:val="002F5624"/>
    <w:rsid w:val="00C0093D"/>
    <w:rsid w:val="00E20CA2"/>
    <w:rsid w:val="00ED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983F"/>
  <w15:docId w15:val="{E28F059C-9AFB-4C96-B975-FC66EF32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Joanna Korzeniewska</cp:lastModifiedBy>
  <cp:revision>3</cp:revision>
  <dcterms:created xsi:type="dcterms:W3CDTF">2024-10-29T09:15:00Z</dcterms:created>
  <dcterms:modified xsi:type="dcterms:W3CDTF">2024-10-29T09:27:00Z</dcterms:modified>
</cp:coreProperties>
</file>