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3670" w14:textId="77777777" w:rsidR="00915D02" w:rsidRPr="00BA6895" w:rsidRDefault="00915D02" w:rsidP="00E459BA">
      <w:pPr>
        <w:spacing w:after="0"/>
        <w:rPr>
          <w:b/>
          <w:bCs/>
          <w:sz w:val="10"/>
          <w:szCs w:val="10"/>
          <w:lang w:val="en-GB"/>
        </w:rPr>
      </w:pPr>
    </w:p>
    <w:p w14:paraId="5B22BFDE" w14:textId="3F99F397" w:rsidR="00B06C5E" w:rsidRPr="00BA6895" w:rsidRDefault="00B06C5E" w:rsidP="00B06C5E">
      <w:pPr>
        <w:spacing w:after="0"/>
        <w:jc w:val="right"/>
        <w:rPr>
          <w:sz w:val="20"/>
          <w:szCs w:val="20"/>
          <w:lang w:val="en-GB"/>
        </w:rPr>
      </w:pPr>
      <w:r w:rsidRPr="00BA6895">
        <w:rPr>
          <w:sz w:val="20"/>
          <w:szCs w:val="20"/>
          <w:lang w:val="en-GB"/>
        </w:rPr>
        <w:t>Appendix to Ordinance No. 80/2025 of the Rector of UKSW dated 1 December 2025.</w:t>
      </w:r>
    </w:p>
    <w:p w14:paraId="0C3D2BF4" w14:textId="77777777" w:rsidR="00B06C5E" w:rsidRPr="00BA6895" w:rsidRDefault="00B06C5E" w:rsidP="001324EB">
      <w:pPr>
        <w:spacing w:after="0"/>
        <w:jc w:val="center"/>
        <w:rPr>
          <w:b/>
          <w:bCs/>
          <w:sz w:val="20"/>
          <w:szCs w:val="20"/>
          <w:lang w:val="en-GB"/>
        </w:rPr>
      </w:pPr>
    </w:p>
    <w:p w14:paraId="31773BB1" w14:textId="5F2792F2" w:rsidR="00640807" w:rsidRPr="00BA6895" w:rsidRDefault="000E79CF" w:rsidP="001324EB">
      <w:pPr>
        <w:spacing w:after="0"/>
        <w:jc w:val="center"/>
        <w:rPr>
          <w:b/>
          <w:bCs/>
          <w:sz w:val="20"/>
          <w:szCs w:val="20"/>
          <w:lang w:val="en-GB"/>
        </w:rPr>
      </w:pPr>
      <w:r w:rsidRPr="00BA6895">
        <w:rPr>
          <w:b/>
          <w:bCs/>
          <w:sz w:val="20"/>
          <w:szCs w:val="20"/>
          <w:lang w:val="en-GB"/>
        </w:rPr>
        <w:t xml:space="preserve">Regulations on the Selection of Participants and Implementation of the Project </w:t>
      </w:r>
    </w:p>
    <w:p w14:paraId="5C175F90" w14:textId="38A32DF5" w:rsidR="001324EB" w:rsidRPr="00BA6895" w:rsidRDefault="00640807" w:rsidP="001324EB">
      <w:pPr>
        <w:spacing w:after="0"/>
        <w:jc w:val="center"/>
        <w:rPr>
          <w:b/>
          <w:bCs/>
          <w:sz w:val="20"/>
          <w:szCs w:val="20"/>
          <w:lang w:val="en-GB"/>
        </w:rPr>
      </w:pPr>
      <w:bookmarkStart w:id="0" w:name="_Hlk212719315"/>
      <w:r w:rsidRPr="00BA6895">
        <w:rPr>
          <w:b/>
          <w:bCs/>
          <w:sz w:val="20"/>
          <w:szCs w:val="20"/>
          <w:lang w:val="en-GB"/>
        </w:rPr>
        <w:t>entitled “PROM - SHORT-TERM ACADEMIC EXCHANGE”</w:t>
      </w:r>
    </w:p>
    <w:bookmarkEnd w:id="0"/>
    <w:p w14:paraId="0F0C342E" w14:textId="3EB50B02" w:rsidR="000E79CF" w:rsidRPr="00BA6895" w:rsidRDefault="000E79CF" w:rsidP="006C2E9E">
      <w:pPr>
        <w:spacing w:after="0"/>
        <w:jc w:val="center"/>
        <w:rPr>
          <w:b/>
          <w:bCs/>
          <w:sz w:val="20"/>
          <w:szCs w:val="20"/>
          <w:lang w:val="en-GB"/>
        </w:rPr>
      </w:pPr>
      <w:r w:rsidRPr="00BA6895">
        <w:rPr>
          <w:b/>
          <w:bCs/>
          <w:sz w:val="20"/>
          <w:szCs w:val="20"/>
          <w:lang w:val="en-GB"/>
        </w:rPr>
        <w:t>implemented at the Cardinal Stefan Wyszyński University in Warsaw</w:t>
      </w:r>
    </w:p>
    <w:p w14:paraId="65D77128" w14:textId="77777777" w:rsidR="001324EB" w:rsidRPr="00BA6895" w:rsidRDefault="001324EB" w:rsidP="006C2E9E">
      <w:pPr>
        <w:spacing w:after="0"/>
        <w:jc w:val="center"/>
        <w:rPr>
          <w:b/>
          <w:bCs/>
          <w:sz w:val="10"/>
          <w:szCs w:val="10"/>
          <w:lang w:val="en-GB"/>
        </w:rPr>
      </w:pPr>
    </w:p>
    <w:p w14:paraId="3138BD0C" w14:textId="68A467F4" w:rsidR="000E79CF" w:rsidRPr="00BA6895" w:rsidRDefault="000E79CF" w:rsidP="00F451CD">
      <w:pPr>
        <w:spacing w:after="0"/>
        <w:jc w:val="both"/>
        <w:rPr>
          <w:color w:val="FF0000"/>
          <w:sz w:val="20"/>
          <w:szCs w:val="20"/>
          <w:lang w:val="en-GB"/>
        </w:rPr>
      </w:pPr>
      <w:bookmarkStart w:id="1" w:name="_Hlk210373602"/>
      <w:r w:rsidRPr="00BA6895">
        <w:rPr>
          <w:sz w:val="20"/>
          <w:szCs w:val="20"/>
          <w:lang w:val="en-GB"/>
        </w:rPr>
        <w:t xml:space="preserve">The Cardinal Stefan Wyszyński University in Warsaw </w:t>
      </w:r>
      <w:bookmarkEnd w:id="1"/>
      <w:r w:rsidRPr="00BA6895">
        <w:rPr>
          <w:sz w:val="20"/>
          <w:szCs w:val="20"/>
          <w:lang w:val="en-GB"/>
        </w:rPr>
        <w:t xml:space="preserve">is implementing a project co-financed by the National Agency for Academic Exchange (NAWA) in accordance with the decision of the Director of the Agency No. </w:t>
      </w:r>
      <w:r w:rsidRPr="00BA6895">
        <w:rPr>
          <w:color w:val="000000"/>
          <w:sz w:val="20"/>
          <w:szCs w:val="20"/>
          <w:lang w:val="en-GB"/>
        </w:rPr>
        <w:t xml:space="preserve">BPI/PRO/2025/1/00043/DEC/01 of 23 September 2025, as </w:t>
      </w:r>
      <w:r w:rsidRPr="00BA6895">
        <w:rPr>
          <w:sz w:val="20"/>
          <w:szCs w:val="20"/>
          <w:lang w:val="en-GB"/>
        </w:rPr>
        <w:t xml:space="preserve">part of the “PROM - short-term academic exchange (2025 call for applications)” Programme and the Agreement between NAWA and Cardinal Stefan Wyszyński University in Warsaw </w:t>
      </w:r>
      <w:bookmarkStart w:id="2" w:name="_Hlk214990890"/>
      <w:r w:rsidRPr="00BA6895">
        <w:rPr>
          <w:sz w:val="20"/>
          <w:szCs w:val="20"/>
          <w:lang w:val="en-GB"/>
        </w:rPr>
        <w:t xml:space="preserve">No. </w:t>
      </w:r>
      <w:bookmarkStart w:id="3" w:name="_Hlk212626529"/>
      <w:r w:rsidRPr="00BA6895">
        <w:rPr>
          <w:sz w:val="20"/>
          <w:szCs w:val="20"/>
          <w:lang w:val="en-GB"/>
        </w:rPr>
        <w:t>BPI/PRO/2025/1/00043/U/00001</w:t>
      </w:r>
      <w:bookmarkEnd w:id="3"/>
      <w:r w:rsidRPr="00BA6895">
        <w:rPr>
          <w:sz w:val="20"/>
          <w:szCs w:val="20"/>
          <w:lang w:val="en-GB"/>
        </w:rPr>
        <w:t xml:space="preserve"> of 16 October 2025. </w:t>
      </w:r>
      <w:bookmarkEnd w:id="2"/>
    </w:p>
    <w:p w14:paraId="67982D0D" w14:textId="77777777" w:rsidR="003E5BDF" w:rsidRPr="00BA6895" w:rsidRDefault="003E5BDF" w:rsidP="00F451CD">
      <w:pPr>
        <w:spacing w:after="0"/>
        <w:jc w:val="both"/>
        <w:rPr>
          <w:color w:val="FF0000"/>
          <w:sz w:val="10"/>
          <w:szCs w:val="10"/>
          <w:lang w:val="en-GB"/>
        </w:rPr>
      </w:pPr>
    </w:p>
    <w:p w14:paraId="68B93F76" w14:textId="77777777" w:rsidR="000E79CF" w:rsidRPr="00BA6895" w:rsidRDefault="000E79CF" w:rsidP="006C2E9E">
      <w:pPr>
        <w:spacing w:after="0"/>
        <w:jc w:val="center"/>
        <w:rPr>
          <w:sz w:val="20"/>
          <w:szCs w:val="20"/>
          <w:lang w:val="en-GB"/>
        </w:rPr>
      </w:pPr>
      <w:r w:rsidRPr="00BA6895">
        <w:rPr>
          <w:sz w:val="20"/>
          <w:szCs w:val="20"/>
          <w:lang w:val="en-GB"/>
        </w:rPr>
        <w:t>§1 - GLOSSARY OF TERMS</w:t>
      </w:r>
    </w:p>
    <w:p w14:paraId="7F1685E0" w14:textId="2A591CDC" w:rsidR="000E79CF" w:rsidRPr="00BA6895" w:rsidRDefault="000E79CF" w:rsidP="00915D02">
      <w:pPr>
        <w:pStyle w:val="Akapitzlist"/>
        <w:numPr>
          <w:ilvl w:val="0"/>
          <w:numId w:val="7"/>
        </w:numPr>
        <w:spacing w:after="0"/>
        <w:jc w:val="both"/>
        <w:rPr>
          <w:sz w:val="20"/>
          <w:szCs w:val="20"/>
          <w:lang w:val="en-GB"/>
        </w:rPr>
      </w:pPr>
      <w:r w:rsidRPr="00BA6895">
        <w:rPr>
          <w:sz w:val="20"/>
          <w:szCs w:val="20"/>
          <w:lang w:val="en-GB"/>
        </w:rPr>
        <w:t xml:space="preserve">University </w:t>
      </w:r>
      <w:r w:rsidR="004662AB" w:rsidRPr="00BA6895">
        <w:rPr>
          <w:sz w:val="20"/>
          <w:szCs w:val="20"/>
          <w:lang w:val="en-GB"/>
        </w:rPr>
        <w:t>–</w:t>
      </w:r>
      <w:r w:rsidRPr="00BA6895">
        <w:rPr>
          <w:sz w:val="20"/>
          <w:szCs w:val="20"/>
          <w:lang w:val="en-GB"/>
        </w:rPr>
        <w:t xml:space="preserve"> </w:t>
      </w:r>
      <w:bookmarkStart w:id="4" w:name="_Hlk210373810"/>
      <w:r w:rsidRPr="00BA6895">
        <w:rPr>
          <w:sz w:val="20"/>
          <w:szCs w:val="20"/>
          <w:lang w:val="en-GB"/>
        </w:rPr>
        <w:t>Cardinal Stefan Wyszyński University in Warsaw</w:t>
      </w:r>
      <w:bookmarkEnd w:id="4"/>
      <w:r w:rsidRPr="00BA6895">
        <w:rPr>
          <w:sz w:val="20"/>
          <w:szCs w:val="20"/>
          <w:lang w:val="en-GB"/>
        </w:rPr>
        <w:t>/ UKSW, with its registered office at: ul. Dewajtis 5, 01-815 Warsaw, Beneficiary of the programme.</w:t>
      </w:r>
    </w:p>
    <w:p w14:paraId="066AD100" w14:textId="203ADF6D" w:rsidR="000E79CF" w:rsidRPr="00BA6895" w:rsidRDefault="000E79CF" w:rsidP="00915D02">
      <w:pPr>
        <w:pStyle w:val="Akapitzlist"/>
        <w:numPr>
          <w:ilvl w:val="0"/>
          <w:numId w:val="7"/>
        </w:numPr>
        <w:spacing w:after="0"/>
        <w:jc w:val="both"/>
        <w:rPr>
          <w:sz w:val="20"/>
          <w:szCs w:val="20"/>
          <w:lang w:val="en-GB"/>
        </w:rPr>
      </w:pPr>
      <w:r w:rsidRPr="00BA6895">
        <w:rPr>
          <w:sz w:val="20"/>
          <w:szCs w:val="20"/>
          <w:lang w:val="en-GB"/>
        </w:rPr>
        <w:t>NAWA – National Agency for Academic Exchange, with its registered office at ul. Polna 40, 00-625 Warsaw.</w:t>
      </w:r>
    </w:p>
    <w:p w14:paraId="4AE0989C" w14:textId="2345629C" w:rsidR="000E79CF" w:rsidRPr="00BA6895" w:rsidRDefault="000E79CF" w:rsidP="00915D02">
      <w:pPr>
        <w:pStyle w:val="Akapitzlist"/>
        <w:numPr>
          <w:ilvl w:val="0"/>
          <w:numId w:val="7"/>
        </w:numPr>
        <w:spacing w:after="0"/>
        <w:jc w:val="both"/>
        <w:rPr>
          <w:sz w:val="20"/>
          <w:szCs w:val="20"/>
          <w:lang w:val="en-GB"/>
        </w:rPr>
      </w:pPr>
      <w:r w:rsidRPr="00BA6895">
        <w:rPr>
          <w:sz w:val="20"/>
          <w:szCs w:val="20"/>
          <w:lang w:val="en-GB"/>
        </w:rPr>
        <w:t>Programme – “PROM Programme – short-term academic exchange – 2025 call for applications”.</w:t>
      </w:r>
    </w:p>
    <w:p w14:paraId="33C37076" w14:textId="7439E523" w:rsidR="00781512" w:rsidRPr="00BA6895" w:rsidRDefault="000E79CF" w:rsidP="00915D02">
      <w:pPr>
        <w:pStyle w:val="Akapitzlist"/>
        <w:numPr>
          <w:ilvl w:val="0"/>
          <w:numId w:val="7"/>
        </w:numPr>
        <w:spacing w:after="0"/>
        <w:jc w:val="both"/>
        <w:rPr>
          <w:sz w:val="20"/>
          <w:szCs w:val="20"/>
          <w:lang w:val="en-GB"/>
        </w:rPr>
      </w:pPr>
      <w:r w:rsidRPr="00BA6895">
        <w:rPr>
          <w:sz w:val="20"/>
          <w:szCs w:val="20"/>
          <w:lang w:val="en-GB"/>
        </w:rPr>
        <w:t>Project –</w:t>
      </w:r>
      <w:bookmarkStart w:id="5" w:name="_Hlk214014613"/>
      <w:r w:rsidRPr="00BA6895">
        <w:rPr>
          <w:sz w:val="20"/>
          <w:szCs w:val="20"/>
          <w:lang w:val="en-GB"/>
        </w:rPr>
        <w:t xml:space="preserve"> implemented by Cardinal Stefan Wyszyński University in Warsaw as part of the Programme on the basis of agreement with NAWA No. BPI/PRO/2025/1/00043/U/00001 </w:t>
      </w:r>
      <w:bookmarkStart w:id="6" w:name="_Hlk214990752"/>
      <w:r w:rsidRPr="00BA6895">
        <w:rPr>
          <w:sz w:val="20"/>
          <w:szCs w:val="20"/>
          <w:lang w:val="en-GB"/>
        </w:rPr>
        <w:t>of 16 October 2025</w:t>
      </w:r>
      <w:bookmarkEnd w:id="6"/>
      <w:r w:rsidRPr="00BA6895">
        <w:rPr>
          <w:sz w:val="20"/>
          <w:szCs w:val="20"/>
          <w:lang w:val="en-GB"/>
        </w:rPr>
        <w:t xml:space="preserve">. </w:t>
      </w:r>
      <w:bookmarkEnd w:id="5"/>
    </w:p>
    <w:p w14:paraId="6C30C8B1" w14:textId="166B7710" w:rsidR="000E79CF" w:rsidRPr="00BA6895" w:rsidRDefault="000E79CF" w:rsidP="00915D02">
      <w:pPr>
        <w:pStyle w:val="Akapitzlist"/>
        <w:numPr>
          <w:ilvl w:val="0"/>
          <w:numId w:val="7"/>
        </w:numPr>
        <w:spacing w:after="0"/>
        <w:jc w:val="both"/>
        <w:rPr>
          <w:sz w:val="20"/>
          <w:szCs w:val="20"/>
          <w:lang w:val="en-GB"/>
        </w:rPr>
      </w:pPr>
      <w:r w:rsidRPr="00BA6895">
        <w:rPr>
          <w:sz w:val="20"/>
          <w:szCs w:val="20"/>
          <w:lang w:val="en-GB"/>
        </w:rPr>
        <w:t>Regulations – these regulations for selection and participation in the Project.</w:t>
      </w:r>
    </w:p>
    <w:p w14:paraId="4C60C5FD" w14:textId="01C1F95A" w:rsidR="005003BE" w:rsidRPr="00BA6895" w:rsidRDefault="005003BE" w:rsidP="00915D02">
      <w:pPr>
        <w:pStyle w:val="Akapitzlist"/>
        <w:numPr>
          <w:ilvl w:val="0"/>
          <w:numId w:val="7"/>
        </w:numPr>
        <w:spacing w:after="0"/>
        <w:jc w:val="both"/>
        <w:rPr>
          <w:sz w:val="20"/>
          <w:szCs w:val="20"/>
          <w:lang w:val="en-GB"/>
        </w:rPr>
      </w:pPr>
      <w:r w:rsidRPr="00BA6895">
        <w:rPr>
          <w:sz w:val="20"/>
          <w:szCs w:val="20"/>
          <w:lang w:val="en-GB"/>
        </w:rPr>
        <w:t>Academic staff member – a person employed by UKSW as a full-time research, research and teaching, or teaching employee, or by a foreign institution during the project implementation period.</w:t>
      </w:r>
    </w:p>
    <w:p w14:paraId="3F8C1D3C" w14:textId="1C029F20" w:rsidR="001E1562" w:rsidRPr="00BA6895" w:rsidRDefault="000E79CF" w:rsidP="00915D02">
      <w:pPr>
        <w:pStyle w:val="Akapitzlist"/>
        <w:numPr>
          <w:ilvl w:val="0"/>
          <w:numId w:val="7"/>
        </w:numPr>
        <w:spacing w:after="0"/>
        <w:jc w:val="both"/>
        <w:rPr>
          <w:sz w:val="20"/>
          <w:szCs w:val="20"/>
          <w:lang w:val="en-GB"/>
        </w:rPr>
      </w:pPr>
      <w:r w:rsidRPr="00BA6895">
        <w:rPr>
          <w:sz w:val="20"/>
          <w:szCs w:val="20"/>
          <w:lang w:val="en-GB"/>
        </w:rPr>
        <w:t>Candidate – a student, doctoral student, or an academic staff member applying</w:t>
      </w:r>
      <w:r w:rsidRPr="00BA6895">
        <w:rPr>
          <w:sz w:val="20"/>
          <w:szCs w:val="20"/>
          <w:lang w:val="en-GB"/>
        </w:rPr>
        <w:br/>
        <w:t xml:space="preserve"> to participate in the Project, who has sent the application form,</w:t>
      </w:r>
      <w:r w:rsidRPr="00BA6895">
        <w:rPr>
          <w:lang w:val="en-GB"/>
        </w:rPr>
        <w:t xml:space="preserve"> </w:t>
      </w:r>
      <w:r w:rsidRPr="00BA6895">
        <w:rPr>
          <w:sz w:val="20"/>
          <w:szCs w:val="20"/>
          <w:lang w:val="en-GB"/>
        </w:rPr>
        <w:t>Appendices 1a-1c,</w:t>
      </w:r>
    </w:p>
    <w:p w14:paraId="6EAC31D0" w14:textId="54C3B16A" w:rsidR="005003BE" w:rsidRPr="00BA6895" w:rsidRDefault="000E79CF" w:rsidP="00915D02">
      <w:pPr>
        <w:pStyle w:val="Akapitzlist"/>
        <w:numPr>
          <w:ilvl w:val="0"/>
          <w:numId w:val="7"/>
        </w:numPr>
        <w:spacing w:after="0"/>
        <w:jc w:val="both"/>
        <w:rPr>
          <w:sz w:val="20"/>
          <w:szCs w:val="20"/>
          <w:lang w:val="en-GB"/>
        </w:rPr>
      </w:pPr>
      <w:r w:rsidRPr="00BA6895">
        <w:rPr>
          <w:sz w:val="20"/>
          <w:szCs w:val="20"/>
          <w:lang w:val="en-GB"/>
        </w:rPr>
        <w:t>Participant – a student/doctoral student/academic staff member from Cardinal Stefan Wyszyński University in Warsaw or from a foreign institution qualified to participate in the Project on the basis of the Regulations, who has signed the agreement, Appendix 2,</w:t>
      </w:r>
    </w:p>
    <w:p w14:paraId="42D6CF63" w14:textId="5512DA12" w:rsidR="00F92593" w:rsidRPr="00BA6895" w:rsidRDefault="00F92593" w:rsidP="00915D02">
      <w:pPr>
        <w:pStyle w:val="Akapitzlist"/>
        <w:numPr>
          <w:ilvl w:val="0"/>
          <w:numId w:val="7"/>
        </w:numPr>
        <w:spacing w:after="0"/>
        <w:jc w:val="both"/>
        <w:rPr>
          <w:sz w:val="20"/>
          <w:szCs w:val="20"/>
          <w:lang w:val="en-GB"/>
        </w:rPr>
      </w:pPr>
      <w:r w:rsidRPr="00BA6895">
        <w:rPr>
          <w:sz w:val="20"/>
          <w:szCs w:val="20"/>
          <w:lang w:val="en-GB"/>
        </w:rPr>
        <w:t>Foreign institution – an external institution within which arrivals and departures for project participants are carried out.</w:t>
      </w:r>
    </w:p>
    <w:p w14:paraId="5F84778B" w14:textId="61BA5AA7" w:rsidR="000E79CF" w:rsidRPr="00BA6895" w:rsidRDefault="000E79CF" w:rsidP="00915D02">
      <w:pPr>
        <w:pStyle w:val="Akapitzlist"/>
        <w:numPr>
          <w:ilvl w:val="0"/>
          <w:numId w:val="7"/>
        </w:numPr>
        <w:spacing w:after="0"/>
        <w:jc w:val="both"/>
        <w:rPr>
          <w:sz w:val="20"/>
          <w:szCs w:val="20"/>
          <w:lang w:val="en-GB"/>
        </w:rPr>
      </w:pPr>
      <w:r w:rsidRPr="00BA6895">
        <w:rPr>
          <w:sz w:val="20"/>
          <w:szCs w:val="20"/>
          <w:lang w:val="en-GB"/>
        </w:rPr>
        <w:t>Mobility – the Participant’s departure to a foreign institution or the Participant’s arrival from a foreign institution for the purpose of carrying out the eligible activities specified further in the Regulations.</w:t>
      </w:r>
    </w:p>
    <w:p w14:paraId="0A5118A0" w14:textId="0C71BD1C" w:rsidR="000E79CF" w:rsidRPr="00BA6895" w:rsidRDefault="00DD7D77" w:rsidP="00915D02">
      <w:pPr>
        <w:pStyle w:val="Akapitzlist"/>
        <w:numPr>
          <w:ilvl w:val="0"/>
          <w:numId w:val="7"/>
        </w:numPr>
        <w:spacing w:after="0"/>
        <w:jc w:val="both"/>
        <w:rPr>
          <w:sz w:val="20"/>
          <w:szCs w:val="20"/>
          <w:lang w:val="en-GB"/>
        </w:rPr>
      </w:pPr>
      <w:r w:rsidRPr="00BA6895">
        <w:rPr>
          <w:sz w:val="20"/>
          <w:szCs w:val="20"/>
          <w:lang w:val="en-GB"/>
        </w:rPr>
        <w:t>Project implementation team, hereinafter referred to as the “Team”, appointed by the Rector of UKSW by Decision No. 113/2025 of 1 December 2025.</w:t>
      </w:r>
    </w:p>
    <w:p w14:paraId="77D9C1E1" w14:textId="34F9547D" w:rsidR="003D167E" w:rsidRPr="00BA6895" w:rsidRDefault="003D167E" w:rsidP="00915D02">
      <w:pPr>
        <w:pStyle w:val="Akapitzlist"/>
        <w:numPr>
          <w:ilvl w:val="0"/>
          <w:numId w:val="7"/>
        </w:numPr>
        <w:spacing w:after="0"/>
        <w:jc w:val="both"/>
        <w:rPr>
          <w:sz w:val="20"/>
          <w:szCs w:val="20"/>
          <w:lang w:val="en-GB"/>
        </w:rPr>
      </w:pPr>
      <w:r w:rsidRPr="00BA6895">
        <w:rPr>
          <w:sz w:val="20"/>
          <w:szCs w:val="20"/>
          <w:lang w:val="en-GB"/>
        </w:rPr>
        <w:t>Competences – proven ability to use knowledge and personal, social, and methodological skills in the context of professional or educational tasks and in the course of professional and individual development.</w:t>
      </w:r>
      <w:r w:rsidRPr="00BA6895">
        <w:rPr>
          <w:sz w:val="20"/>
          <w:szCs w:val="20"/>
          <w:lang w:val="en-GB"/>
        </w:rPr>
        <w:br/>
        <w:t xml:space="preserve"> Described in detail in Category B - Appendix 1 to the Beneficiary’s Handbook “Rules for selection, reporting and collection of data of participants in EFSD-funded projects”.</w:t>
      </w:r>
    </w:p>
    <w:p w14:paraId="3DA894E4" w14:textId="274F3225" w:rsidR="00656DC3" w:rsidRPr="00BA6895" w:rsidRDefault="00AA6877" w:rsidP="00AA6877">
      <w:pPr>
        <w:ind w:left="360"/>
        <w:jc w:val="both"/>
        <w:rPr>
          <w:sz w:val="20"/>
          <w:szCs w:val="20"/>
          <w:lang w:val="en-GB"/>
        </w:rPr>
      </w:pPr>
      <w:r w:rsidRPr="00BA6895">
        <w:rPr>
          <w:sz w:val="20"/>
          <w:szCs w:val="20"/>
          <w:lang w:val="en-GB"/>
        </w:rPr>
        <w:t>12a. Social competences – attitudes demonstrating the learner’s ability to use knowledge and skills in an autonomous and responsible manner.</w:t>
      </w:r>
    </w:p>
    <w:p w14:paraId="2CE3B006" w14:textId="587B9E45" w:rsidR="006C2E9E" w:rsidRPr="00BA6895" w:rsidRDefault="003D167E" w:rsidP="00915D02">
      <w:pPr>
        <w:pStyle w:val="Akapitzlist"/>
        <w:numPr>
          <w:ilvl w:val="0"/>
          <w:numId w:val="7"/>
        </w:numPr>
        <w:jc w:val="both"/>
        <w:rPr>
          <w:sz w:val="20"/>
          <w:szCs w:val="20"/>
          <w:lang w:val="en-GB"/>
        </w:rPr>
      </w:pPr>
      <w:r w:rsidRPr="00BA6895">
        <w:rPr>
          <w:sz w:val="20"/>
          <w:szCs w:val="20"/>
          <w:lang w:val="en-GB"/>
        </w:rPr>
        <w:t>Qualification – a qualification shall be understood as including full and partial qualifications specified in the Integrated Qualifications Register (ZRK), as well as qualifications not included in the Integrated Qualifications System (ZSK) which are relevant in specific social or professional environments and for which an independent validation and certification system has been established.</w:t>
      </w:r>
      <w:r w:rsidRPr="00BA6895">
        <w:rPr>
          <w:sz w:val="20"/>
          <w:szCs w:val="20"/>
          <w:lang w:val="en-GB"/>
        </w:rPr>
        <w:br/>
        <w:t>Described in detail in Category B - Appendix 1 to the Beneficiary’s Handbook “Rules for selection, reporting and collection of data of participants in EFSD-funded projects”.</w:t>
      </w:r>
    </w:p>
    <w:p w14:paraId="1A7DA9C7" w14:textId="7C549CDE" w:rsidR="003D167E" w:rsidRPr="00BA6895" w:rsidRDefault="003D167E" w:rsidP="00AA6877">
      <w:pPr>
        <w:pStyle w:val="Akapitzlist"/>
        <w:ind w:left="360"/>
        <w:jc w:val="both"/>
        <w:rPr>
          <w:sz w:val="20"/>
          <w:szCs w:val="20"/>
          <w:lang w:val="en-GB"/>
        </w:rPr>
      </w:pPr>
      <w:r w:rsidRPr="00BA6895">
        <w:rPr>
          <w:sz w:val="20"/>
          <w:szCs w:val="20"/>
          <w:lang w:val="en-GB"/>
        </w:rPr>
        <w:t>11a. Full qualifications – qualifications which are awarded exclusively within the formal education system upon completion of specific stages of education, as well as within the higher education and science system upon completion of specialist training, first-cycle studies, second-cycle studies and long-cycle Master’s degree programmes, and upon obtaining a doctoral degree, within the meaning of the Act of 20 July 2018 – Law on Higher Education and Science.</w:t>
      </w:r>
    </w:p>
    <w:p w14:paraId="61E6E6A5" w14:textId="77777777" w:rsidR="003D167E" w:rsidRPr="00BA6895" w:rsidRDefault="003D167E" w:rsidP="00AA6877">
      <w:pPr>
        <w:pStyle w:val="Akapitzlist"/>
        <w:ind w:left="360"/>
        <w:jc w:val="both"/>
        <w:rPr>
          <w:sz w:val="20"/>
          <w:szCs w:val="20"/>
          <w:lang w:val="en-GB"/>
        </w:rPr>
      </w:pPr>
      <w:r w:rsidRPr="00BA6895">
        <w:rPr>
          <w:sz w:val="20"/>
          <w:szCs w:val="20"/>
          <w:lang w:val="en-GB"/>
        </w:rPr>
        <w:t>Full qualifications are certificates or diplomas confirming the completion of a specific level of school (in this context, schools also include higher education institutions).</w:t>
      </w:r>
    </w:p>
    <w:p w14:paraId="51239C79" w14:textId="683B4DB5" w:rsidR="003D167E" w:rsidRPr="00BA6895" w:rsidRDefault="003D167E" w:rsidP="00AA6877">
      <w:pPr>
        <w:pStyle w:val="Akapitzlist"/>
        <w:ind w:left="360"/>
        <w:jc w:val="both"/>
        <w:rPr>
          <w:sz w:val="20"/>
          <w:szCs w:val="20"/>
          <w:lang w:val="en-GB"/>
        </w:rPr>
      </w:pPr>
      <w:r w:rsidRPr="00BA6895">
        <w:rPr>
          <w:sz w:val="20"/>
          <w:szCs w:val="20"/>
          <w:lang w:val="en-GB"/>
        </w:rPr>
        <w:t>11b. Partial qualifications – qualifications distinguished within an occupation, as referred to in Article 3(19) of the Act of 7 September 1991 on the education system; qualifications confirmed by master craftsman diplomas and journeyman certificates issued following vocational examinations in occupations referred to in Article 3(3a) and Article 4(34) of the Act of 14 December 2016 – Education Law (Polish Journal of Laws of 2023, items 900, 1672, 1718 and 2005); qualifications awarded upon completion of postgraduate studies referred to in Article 160(1) of the Act of 20 July 2018 – Law on Higher Education and Science; qualifications awarded upon completion of other forms of education referred to in Article 162 of the Act of 20 July 2018 – Law on Higher Education and Science;</w:t>
      </w:r>
      <w:r w:rsidRPr="00BA6895">
        <w:rPr>
          <w:sz w:val="20"/>
          <w:szCs w:val="20"/>
          <w:lang w:val="en-GB"/>
        </w:rPr>
        <w:br/>
        <w:t xml:space="preserve"> qualifications awarded upon completion of forms of education referred to in Article 162 of the Act, in Article 2(2)(3) of the Act of 30 April 2010 on the Polish Academy of Sciences (Polish Journal of Laws of 2020, item 1796 and 2227) and in Article 2(3)(2) of the Act of 30 April 2010 on Research Institutes (Polish Journal of Laws of 2022, item 498 and 2023, item 1672), as well as courses and trainings referred to in Article 4(6) of the Act of 21 February 2019 on the Łukasiewicz Research Network (Polish Journal of Laws of 2020, item 2098 and 2023, item 1672), and also regulated qualifications, sectoral qualifications, craft qualifications, and free-market qualifications.</w:t>
      </w:r>
    </w:p>
    <w:p w14:paraId="4D9CC641" w14:textId="4621089F" w:rsidR="003D167E" w:rsidRPr="00BA6895" w:rsidRDefault="003D167E" w:rsidP="00AA6877">
      <w:pPr>
        <w:pStyle w:val="Akapitzlist"/>
        <w:ind w:left="360"/>
        <w:jc w:val="both"/>
        <w:rPr>
          <w:sz w:val="20"/>
          <w:szCs w:val="20"/>
          <w:lang w:val="en-GB"/>
        </w:rPr>
      </w:pPr>
      <w:r w:rsidRPr="00BA6895">
        <w:rPr>
          <w:sz w:val="20"/>
          <w:szCs w:val="20"/>
          <w:lang w:val="en-GB"/>
        </w:rPr>
        <w:t>Partial qualifications are all qualifications included in the Integrated Qualifications Register that are not full qualifications. Partial qualifications can be gained both within and outside education and higher education systems.</w:t>
      </w:r>
    </w:p>
    <w:p w14:paraId="62CAFCF3" w14:textId="4F44D442" w:rsidR="006C2E9E" w:rsidRPr="00BA6895" w:rsidRDefault="006C2E9E" w:rsidP="00915D02">
      <w:pPr>
        <w:pStyle w:val="Akapitzlist"/>
        <w:numPr>
          <w:ilvl w:val="0"/>
          <w:numId w:val="7"/>
        </w:numPr>
        <w:spacing w:after="0"/>
        <w:jc w:val="both"/>
        <w:rPr>
          <w:sz w:val="20"/>
          <w:szCs w:val="20"/>
          <w:lang w:val="en-GB"/>
        </w:rPr>
      </w:pPr>
      <w:r w:rsidRPr="00BA6895">
        <w:rPr>
          <w:sz w:val="20"/>
          <w:szCs w:val="20"/>
          <w:lang w:val="en-GB"/>
        </w:rPr>
        <w:t>Force majeure – an event or combination of events beyond the Participant’s control which prevent or seriously impede the Participant’s performance of its obligations under the Project Participation Agreement, which the Participant could not have foreseen or prevented, and which they could not have overcome by exercising due diligence.</w:t>
      </w:r>
    </w:p>
    <w:p w14:paraId="2628A215" w14:textId="0314EC96" w:rsidR="00CA5CA5" w:rsidRPr="00BA6895" w:rsidRDefault="00A74D9F" w:rsidP="00915D02">
      <w:pPr>
        <w:pStyle w:val="Akapitzlist"/>
        <w:numPr>
          <w:ilvl w:val="0"/>
          <w:numId w:val="7"/>
        </w:numPr>
        <w:spacing w:after="0"/>
        <w:jc w:val="both"/>
        <w:rPr>
          <w:sz w:val="20"/>
          <w:szCs w:val="20"/>
          <w:lang w:val="en-GB"/>
        </w:rPr>
      </w:pPr>
      <w:r w:rsidRPr="00BA6895">
        <w:rPr>
          <w:sz w:val="20"/>
          <w:szCs w:val="20"/>
          <w:lang w:val="en-GB"/>
        </w:rPr>
        <w:t>Selection Committee – hereinafter referred to as the Committee, appointed in connection with</w:t>
      </w:r>
      <w:r w:rsidRPr="00BA6895">
        <w:rPr>
          <w:lang w:val="en-GB"/>
        </w:rPr>
        <w:t xml:space="preserve"> </w:t>
      </w:r>
      <w:r w:rsidRPr="00BA6895">
        <w:rPr>
          <w:sz w:val="20"/>
          <w:szCs w:val="20"/>
          <w:lang w:val="en-GB"/>
        </w:rPr>
        <w:t>the implementation by Cardinal Stefan Wyszyński University in Warsaw of a project under the PROM Programme on the basis of Agreement with NAWA</w:t>
      </w:r>
      <w:r w:rsidRPr="00BA6895">
        <w:rPr>
          <w:sz w:val="20"/>
          <w:szCs w:val="20"/>
          <w:lang w:val="en-GB"/>
        </w:rPr>
        <w:br/>
        <w:t xml:space="preserve">No. BPI/PRO/2025/1/00043/ U/00001 of 16 October 2025 for individual groups of participants carrying out </w:t>
      </w:r>
      <w:r w:rsidRPr="00BA6895">
        <w:rPr>
          <w:sz w:val="20"/>
          <w:szCs w:val="20"/>
          <w:lang w:val="en-GB"/>
        </w:rPr>
        <w:lastRenderedPageBreak/>
        <w:t xml:space="preserve">mobilities within the project: at the faculty </w:t>
      </w:r>
      <w:bookmarkStart w:id="7" w:name="_Hlk214012885"/>
      <w:r w:rsidRPr="00BA6895">
        <w:rPr>
          <w:sz w:val="20"/>
          <w:szCs w:val="20"/>
          <w:lang w:val="en-GB"/>
        </w:rPr>
        <w:t xml:space="preserve">(regarding student selection), </w:t>
      </w:r>
      <w:bookmarkEnd w:id="7"/>
      <w:r w:rsidRPr="00BA6895">
        <w:rPr>
          <w:sz w:val="20"/>
          <w:szCs w:val="20"/>
          <w:lang w:val="en-GB"/>
        </w:rPr>
        <w:t>within the doctoral school (regarding doctoral student selection), and university-wide (regarding academic staff).</w:t>
      </w:r>
    </w:p>
    <w:p w14:paraId="6AB843C7" w14:textId="0B0B6C1C" w:rsidR="001E1562" w:rsidRPr="00BA6895" w:rsidRDefault="00CA5CA5" w:rsidP="00915D02">
      <w:pPr>
        <w:pStyle w:val="Akapitzlist"/>
        <w:numPr>
          <w:ilvl w:val="0"/>
          <w:numId w:val="7"/>
        </w:numPr>
        <w:spacing w:after="0"/>
        <w:jc w:val="both"/>
        <w:rPr>
          <w:sz w:val="20"/>
          <w:szCs w:val="20"/>
          <w:lang w:val="en-GB"/>
        </w:rPr>
      </w:pPr>
      <w:r w:rsidRPr="00BA6895">
        <w:rPr>
          <w:sz w:val="20"/>
          <w:szCs w:val="20"/>
          <w:lang w:val="en-GB"/>
        </w:rPr>
        <w:t xml:space="preserve">Activities </w:t>
      </w:r>
      <w:r w:rsidR="004662AB" w:rsidRPr="00BA6895">
        <w:rPr>
          <w:sz w:val="20"/>
          <w:szCs w:val="20"/>
          <w:lang w:val="en-GB"/>
        </w:rPr>
        <w:t>–</w:t>
      </w:r>
      <w:r w:rsidRPr="00BA6895">
        <w:rPr>
          <w:sz w:val="20"/>
          <w:szCs w:val="20"/>
          <w:lang w:val="en-GB"/>
        </w:rPr>
        <w:t xml:space="preserve"> implemented as part of the Programme:</w:t>
      </w:r>
    </w:p>
    <w:p w14:paraId="44E950C1" w14:textId="45CBDEA5" w:rsidR="001E1562" w:rsidRPr="00BA6895" w:rsidRDefault="00CA5CA5" w:rsidP="00915D02">
      <w:pPr>
        <w:pStyle w:val="Akapitzlist"/>
        <w:numPr>
          <w:ilvl w:val="0"/>
          <w:numId w:val="8"/>
        </w:numPr>
        <w:spacing w:after="0"/>
        <w:jc w:val="both"/>
        <w:rPr>
          <w:sz w:val="20"/>
          <w:szCs w:val="20"/>
          <w:lang w:val="en-GB"/>
        </w:rPr>
      </w:pPr>
      <w:r w:rsidRPr="00BA6895">
        <w:rPr>
          <w:sz w:val="20"/>
          <w:szCs w:val="20"/>
          <w:lang w:val="en-GB"/>
        </w:rPr>
        <w:t>selection of participants for short-term exchanges (mobility);</w:t>
      </w:r>
    </w:p>
    <w:p w14:paraId="225BCA88" w14:textId="52EB3E73" w:rsidR="00093821" w:rsidRPr="00BA6895" w:rsidRDefault="00093821" w:rsidP="00915D02">
      <w:pPr>
        <w:pStyle w:val="Akapitzlist"/>
        <w:numPr>
          <w:ilvl w:val="0"/>
          <w:numId w:val="8"/>
        </w:numPr>
        <w:jc w:val="both"/>
        <w:rPr>
          <w:sz w:val="20"/>
          <w:szCs w:val="20"/>
          <w:lang w:val="en-GB"/>
        </w:rPr>
      </w:pPr>
      <w:r w:rsidRPr="00BA6895">
        <w:rPr>
          <w:sz w:val="20"/>
          <w:szCs w:val="20"/>
          <w:lang w:val="en-GB"/>
        </w:rPr>
        <w:t xml:space="preserve">implementation of short-term exchanges by participants: active participation in a conference abroad; acquisition of materials for a doctoral thesis or scientific article; performing measurements using unique equipment, testing research equipment; conducting archival or library searches; teaching classes; participation in the preparation of an international grant application; implementation of short-term exchanges by participants; </w:t>
      </w:r>
    </w:p>
    <w:p w14:paraId="3391C10B" w14:textId="68ECC9D0" w:rsidR="00D1679B" w:rsidRPr="00BA6895" w:rsidRDefault="00D1679B" w:rsidP="00915D02">
      <w:pPr>
        <w:pStyle w:val="Akapitzlist"/>
        <w:numPr>
          <w:ilvl w:val="0"/>
          <w:numId w:val="8"/>
        </w:numPr>
        <w:spacing w:after="0"/>
        <w:jc w:val="both"/>
        <w:rPr>
          <w:sz w:val="20"/>
          <w:szCs w:val="20"/>
          <w:lang w:val="en-GB"/>
        </w:rPr>
      </w:pPr>
      <w:r w:rsidRPr="00BA6895">
        <w:rPr>
          <w:sz w:val="20"/>
          <w:szCs w:val="20"/>
          <w:lang w:val="en-GB"/>
        </w:rPr>
        <w:t>verification of learning outcomes achieved by participants in short-term exchanges.</w:t>
      </w:r>
    </w:p>
    <w:p w14:paraId="4C2DF297" w14:textId="51406A92" w:rsidR="007778A7" w:rsidRPr="00BA6895" w:rsidRDefault="007778A7" w:rsidP="00915D02">
      <w:pPr>
        <w:pStyle w:val="Akapitzlist"/>
        <w:numPr>
          <w:ilvl w:val="0"/>
          <w:numId w:val="7"/>
        </w:numPr>
        <w:spacing w:after="0"/>
        <w:jc w:val="both"/>
        <w:rPr>
          <w:sz w:val="20"/>
          <w:szCs w:val="20"/>
          <w:lang w:val="en-GB"/>
        </w:rPr>
      </w:pPr>
      <w:r w:rsidRPr="00BA6895">
        <w:rPr>
          <w:sz w:val="20"/>
          <w:szCs w:val="20"/>
          <w:lang w:val="en-GB"/>
        </w:rPr>
        <w:t>Agreement – an agreement with a number assigned by the Beneficiary, concluded between the Beneficiary and the Participant in the project entitled “Prom – short-term academic exchange”, No. BPI/PRO/2025/1/00043;</w:t>
      </w:r>
    </w:p>
    <w:p w14:paraId="36C616DD" w14:textId="715B6554" w:rsidR="00B27E1F" w:rsidRPr="00BA6895" w:rsidRDefault="00B27E1F" w:rsidP="00915D02">
      <w:pPr>
        <w:pStyle w:val="Akapitzlist"/>
        <w:numPr>
          <w:ilvl w:val="0"/>
          <w:numId w:val="7"/>
        </w:numPr>
        <w:spacing w:after="0"/>
        <w:jc w:val="both"/>
        <w:rPr>
          <w:sz w:val="20"/>
          <w:szCs w:val="20"/>
          <w:lang w:val="en-GB"/>
        </w:rPr>
      </w:pPr>
      <w:r w:rsidRPr="00BA6895">
        <w:rPr>
          <w:sz w:val="20"/>
          <w:szCs w:val="20"/>
          <w:lang w:val="en-GB"/>
        </w:rPr>
        <w:t>Teaching Support Centre/Education Office – abbreviated as CWD, an organisational unit of UKSW responsible for the evaluation process in the project.</w:t>
      </w:r>
    </w:p>
    <w:p w14:paraId="2F6E16C3" w14:textId="5C6D7A86" w:rsidR="00656DC3" w:rsidRPr="00BA6895" w:rsidRDefault="00656DC3" w:rsidP="00915D02">
      <w:pPr>
        <w:pStyle w:val="Akapitzlist"/>
        <w:numPr>
          <w:ilvl w:val="0"/>
          <w:numId w:val="7"/>
        </w:numPr>
        <w:shd w:val="clear" w:color="auto" w:fill="FFFFFF" w:themeFill="background1"/>
        <w:spacing w:after="0"/>
        <w:jc w:val="both"/>
        <w:rPr>
          <w:sz w:val="20"/>
          <w:szCs w:val="20"/>
          <w:lang w:val="en-GB"/>
        </w:rPr>
      </w:pPr>
      <w:r w:rsidRPr="00BA6895">
        <w:rPr>
          <w:sz w:val="20"/>
          <w:szCs w:val="20"/>
          <w:lang w:val="en-GB"/>
        </w:rPr>
        <w:t>A micro-credential is a sub-unit of a credential that a person can collect in order to obtain a full credential or create their own portfolio. Micro-credentials are used in formal higher education. Micro-credentials belong to the learner and can be shared and transferred. They can be a stand-alone document or part of larger credentials. Micro-credentials include any educational achievements, such as completing a course or passing a language exam. A certificate or attestation confirming completion of a course/training/etc. should:</w:t>
      </w:r>
    </w:p>
    <w:p w14:paraId="2D6BFCF9" w14:textId="486B9235" w:rsidR="00656DC3" w:rsidRPr="00BA6895" w:rsidRDefault="005874B5" w:rsidP="00656DC3">
      <w:pPr>
        <w:pStyle w:val="Akapitzlist"/>
        <w:shd w:val="clear" w:color="auto" w:fill="FFFFFF" w:themeFill="background1"/>
        <w:spacing w:after="0"/>
        <w:ind w:left="360"/>
        <w:jc w:val="both"/>
        <w:rPr>
          <w:sz w:val="20"/>
          <w:szCs w:val="20"/>
          <w:lang w:val="en-GB"/>
        </w:rPr>
      </w:pPr>
      <w:r w:rsidRPr="00BA6895">
        <w:rPr>
          <w:sz w:val="20"/>
          <w:szCs w:val="20"/>
          <w:lang w:val="en-GB"/>
        </w:rPr>
        <w:t xml:space="preserve">- indicate learning outcomes (e.g. in formal education in Poland, learning outcomes are presented in the form of knowledge, skills, and social competences), </w:t>
      </w:r>
    </w:p>
    <w:p w14:paraId="22D4B6E6" w14:textId="3CC64DFA" w:rsidR="00656DC3" w:rsidRPr="00BA6895" w:rsidRDefault="005874B5" w:rsidP="00656DC3">
      <w:pPr>
        <w:pStyle w:val="Akapitzlist"/>
        <w:shd w:val="clear" w:color="auto" w:fill="FFFFFF" w:themeFill="background1"/>
        <w:spacing w:after="0"/>
        <w:ind w:left="360"/>
        <w:jc w:val="both"/>
        <w:rPr>
          <w:sz w:val="20"/>
          <w:szCs w:val="20"/>
          <w:lang w:val="en-GB"/>
        </w:rPr>
      </w:pPr>
      <w:r w:rsidRPr="00BA6895">
        <w:rPr>
          <w:sz w:val="20"/>
          <w:szCs w:val="20"/>
          <w:lang w:val="en-GB"/>
        </w:rPr>
        <w:t>- indicate the amount of work required to obtain a micro-credential (this can be measured by the number of transferable credits, e.g. ECTS - European Credit Transfer System, or the number of hours);</w:t>
      </w:r>
    </w:p>
    <w:p w14:paraId="5579523F" w14:textId="06A1E104" w:rsidR="00656DC3" w:rsidRPr="00BA6895" w:rsidRDefault="005874B5" w:rsidP="00656DC3">
      <w:pPr>
        <w:pStyle w:val="Akapitzlist"/>
        <w:shd w:val="clear" w:color="auto" w:fill="FFFFFF" w:themeFill="background1"/>
        <w:spacing w:after="0"/>
        <w:ind w:left="360"/>
        <w:jc w:val="both"/>
        <w:rPr>
          <w:sz w:val="20"/>
          <w:szCs w:val="20"/>
          <w:lang w:val="en-GB"/>
        </w:rPr>
      </w:pPr>
      <w:r w:rsidRPr="00BA6895">
        <w:rPr>
          <w:sz w:val="20"/>
          <w:szCs w:val="20"/>
          <w:lang w:val="en-GB"/>
        </w:rPr>
        <w:t>- refer to level 6-7 of the European Qualifications Framework or the corresponding level of the relevant national framework, or be at level 4-5 and meet the ECTS criteria;</w:t>
      </w:r>
    </w:p>
    <w:p w14:paraId="2A5519AC" w14:textId="0235A219" w:rsidR="00656DC3" w:rsidRPr="00BA6895" w:rsidRDefault="005874B5" w:rsidP="00656DC3">
      <w:pPr>
        <w:pStyle w:val="Akapitzlist"/>
        <w:shd w:val="clear" w:color="auto" w:fill="FFFFFF" w:themeFill="background1"/>
        <w:spacing w:after="0"/>
        <w:ind w:left="360"/>
        <w:jc w:val="both"/>
        <w:rPr>
          <w:sz w:val="20"/>
          <w:szCs w:val="20"/>
          <w:lang w:val="en-GB"/>
        </w:rPr>
      </w:pPr>
      <w:r w:rsidRPr="00BA6895">
        <w:rPr>
          <w:sz w:val="20"/>
          <w:szCs w:val="20"/>
          <w:lang w:val="en-GB"/>
        </w:rPr>
        <w:t>- include a final examination (or other form of assessment) which results in the award of an academic achievement immediately after completion or as part of the recognition of prior learning upon admission to the higher education institution;</w:t>
      </w:r>
    </w:p>
    <w:p w14:paraId="1DC6ACB6" w14:textId="14EE8DEB" w:rsidR="00656DC3" w:rsidRPr="00BA6895" w:rsidRDefault="005874B5" w:rsidP="00656DC3">
      <w:pPr>
        <w:pStyle w:val="Akapitzlist"/>
        <w:shd w:val="clear" w:color="auto" w:fill="FFFFFF" w:themeFill="background1"/>
        <w:spacing w:after="0"/>
        <w:ind w:left="360"/>
        <w:jc w:val="both"/>
        <w:rPr>
          <w:sz w:val="20"/>
          <w:szCs w:val="20"/>
          <w:lang w:val="en-GB"/>
        </w:rPr>
      </w:pPr>
      <w:r w:rsidRPr="00BA6895">
        <w:rPr>
          <w:sz w:val="20"/>
          <w:szCs w:val="20"/>
          <w:lang w:val="en-GB"/>
        </w:rPr>
        <w:t>- use reliable methods of identity verification at the time of the examination in accordance with the university’s policy or methods that are generally accepted.</w:t>
      </w:r>
    </w:p>
    <w:p w14:paraId="69DC71B2" w14:textId="77777777" w:rsidR="00656DC3" w:rsidRPr="00BA6895" w:rsidRDefault="00656DC3" w:rsidP="00656DC3">
      <w:pPr>
        <w:pStyle w:val="Akapitzlist"/>
        <w:shd w:val="clear" w:color="auto" w:fill="FFFFFF" w:themeFill="background1"/>
        <w:spacing w:after="0"/>
        <w:ind w:left="360"/>
        <w:jc w:val="both"/>
        <w:rPr>
          <w:sz w:val="20"/>
          <w:szCs w:val="20"/>
          <w:lang w:val="en-GB"/>
        </w:rPr>
      </w:pPr>
      <w:r w:rsidRPr="00BA6895">
        <w:rPr>
          <w:sz w:val="20"/>
          <w:szCs w:val="20"/>
          <w:lang w:val="en-GB"/>
        </w:rPr>
        <w:t>A micro-credential may certify the acquisition of a partial qualification if the form of support for a specific person takes into account the certification process described in the document in question.</w:t>
      </w:r>
    </w:p>
    <w:p w14:paraId="7F5C50D4" w14:textId="3E838748" w:rsidR="00656DC3" w:rsidRPr="00BA6895" w:rsidRDefault="00656DC3" w:rsidP="00915D02">
      <w:pPr>
        <w:pStyle w:val="Akapitzlist"/>
        <w:numPr>
          <w:ilvl w:val="0"/>
          <w:numId w:val="7"/>
        </w:numPr>
        <w:shd w:val="clear" w:color="auto" w:fill="FFFFFF" w:themeFill="background1"/>
        <w:spacing w:after="0"/>
        <w:jc w:val="both"/>
        <w:rPr>
          <w:sz w:val="20"/>
          <w:szCs w:val="20"/>
          <w:lang w:val="en-GB"/>
        </w:rPr>
      </w:pPr>
      <w:r w:rsidRPr="00BA6895">
        <w:rPr>
          <w:sz w:val="20"/>
          <w:szCs w:val="20"/>
          <w:lang w:val="en-GB"/>
        </w:rPr>
        <w:t>Integrated Qualifications Register (ZRK) – a public register constituting the main element of the Integrated Qualifications System established by the Act of 22 December 2015 on the Integrated Qualifications System; the Integrated Qualifications Register collects information on all qualifications included in the Integrated Qualifications System (ZSK).</w:t>
      </w:r>
    </w:p>
    <w:p w14:paraId="1395D3F2" w14:textId="1EC72B91" w:rsidR="00656DC3" w:rsidRPr="00BA6895" w:rsidRDefault="00656DC3" w:rsidP="00915D02">
      <w:pPr>
        <w:pStyle w:val="Akapitzlist"/>
        <w:numPr>
          <w:ilvl w:val="0"/>
          <w:numId w:val="7"/>
        </w:numPr>
        <w:shd w:val="clear" w:color="auto" w:fill="FFFFFF" w:themeFill="background1"/>
        <w:spacing w:after="0"/>
        <w:jc w:val="both"/>
        <w:rPr>
          <w:sz w:val="20"/>
          <w:szCs w:val="20"/>
          <w:lang w:val="en-GB"/>
        </w:rPr>
      </w:pPr>
      <w:r w:rsidRPr="00BA6895">
        <w:rPr>
          <w:sz w:val="20"/>
          <w:szCs w:val="20"/>
          <w:lang w:val="en-GB"/>
        </w:rPr>
        <w:t>Integrated Qualifications Register Act – Act of 22 December 2015 on the Integrated Qualifications System (Polish Journal of Laws of 2020, item 226, and Polish Journal of Laws of 2023, item 2005).</w:t>
      </w:r>
    </w:p>
    <w:p w14:paraId="7E12D8B0" w14:textId="77777777" w:rsidR="00CA5CA5" w:rsidRPr="00BA6895" w:rsidRDefault="00CA5CA5" w:rsidP="006C2E9E">
      <w:pPr>
        <w:spacing w:after="0"/>
        <w:rPr>
          <w:sz w:val="20"/>
          <w:szCs w:val="20"/>
          <w:lang w:val="en-GB"/>
        </w:rPr>
      </w:pPr>
    </w:p>
    <w:p w14:paraId="2056E027" w14:textId="77777777" w:rsidR="006C2E9E" w:rsidRPr="00BA6895" w:rsidRDefault="006C2E9E" w:rsidP="003F6889">
      <w:pPr>
        <w:spacing w:after="0"/>
        <w:jc w:val="center"/>
        <w:rPr>
          <w:sz w:val="20"/>
          <w:szCs w:val="20"/>
          <w:lang w:val="en-GB"/>
        </w:rPr>
      </w:pPr>
      <w:r w:rsidRPr="00BA6895">
        <w:rPr>
          <w:sz w:val="20"/>
          <w:szCs w:val="20"/>
          <w:lang w:val="en-GB"/>
        </w:rPr>
        <w:t>§ 2 – BASIC INFORMATION ABOUT THE PROJECT</w:t>
      </w:r>
    </w:p>
    <w:p w14:paraId="5CE29F07" w14:textId="55B97ACA" w:rsidR="006C2E9E" w:rsidRPr="00BA6895" w:rsidRDefault="006C2E9E" w:rsidP="00915D02">
      <w:pPr>
        <w:pStyle w:val="Akapitzlist"/>
        <w:numPr>
          <w:ilvl w:val="0"/>
          <w:numId w:val="9"/>
        </w:numPr>
        <w:spacing w:after="0"/>
        <w:jc w:val="both"/>
        <w:rPr>
          <w:sz w:val="20"/>
          <w:szCs w:val="20"/>
          <w:lang w:val="en-GB"/>
        </w:rPr>
      </w:pPr>
      <w:r w:rsidRPr="00BA6895">
        <w:rPr>
          <w:sz w:val="20"/>
          <w:szCs w:val="20"/>
          <w:lang w:val="en-GB"/>
        </w:rPr>
        <w:t>These Regulations set out the conditions for participation in the Project implemented at Cardinal Stefan Wyszyński University in Warsaw as part of the “PROM – short-term academic exchange – 2025 call for applications” programme co-financed by NAWA.</w:t>
      </w:r>
    </w:p>
    <w:p w14:paraId="7CFBC793" w14:textId="54C4E4CC" w:rsidR="006C2E9E" w:rsidRPr="00BA6895" w:rsidRDefault="006C2E9E" w:rsidP="00915D02">
      <w:pPr>
        <w:pStyle w:val="Akapitzlist"/>
        <w:numPr>
          <w:ilvl w:val="0"/>
          <w:numId w:val="9"/>
        </w:numPr>
        <w:spacing w:after="0"/>
        <w:jc w:val="both"/>
        <w:rPr>
          <w:sz w:val="20"/>
          <w:szCs w:val="20"/>
          <w:lang w:val="en-GB"/>
        </w:rPr>
      </w:pPr>
      <w:r w:rsidRPr="00BA6895">
        <w:rPr>
          <w:sz w:val="20"/>
          <w:szCs w:val="20"/>
          <w:lang w:val="en-GB"/>
        </w:rPr>
        <w:t xml:space="preserve">The implementation period of the project from the 2025 call for applications lasts from 1 October 2025 </w:t>
      </w:r>
      <w:r w:rsidRPr="00BA6895">
        <w:rPr>
          <w:color w:val="000000" w:themeColor="text1"/>
          <w:sz w:val="20"/>
          <w:szCs w:val="20"/>
          <w:lang w:val="en-GB"/>
        </w:rPr>
        <w:t>to 30 September 2026</w:t>
      </w:r>
      <w:r w:rsidRPr="00BA6895">
        <w:rPr>
          <w:lang w:val="en-GB"/>
        </w:rPr>
        <w:t>.</w:t>
      </w:r>
    </w:p>
    <w:p w14:paraId="62245227" w14:textId="79614C83" w:rsidR="006C2E9E" w:rsidRPr="00BA6895" w:rsidRDefault="006C2E9E" w:rsidP="00915D02">
      <w:pPr>
        <w:pStyle w:val="Akapitzlist"/>
        <w:numPr>
          <w:ilvl w:val="0"/>
          <w:numId w:val="9"/>
        </w:numPr>
        <w:spacing w:after="0"/>
        <w:jc w:val="both"/>
        <w:rPr>
          <w:sz w:val="20"/>
          <w:szCs w:val="20"/>
          <w:lang w:val="en-GB"/>
        </w:rPr>
      </w:pPr>
      <w:r w:rsidRPr="00BA6895">
        <w:rPr>
          <w:sz w:val="20"/>
          <w:szCs w:val="20"/>
          <w:lang w:val="en-GB"/>
        </w:rPr>
        <w:t>The objective of the project is:</w:t>
      </w:r>
    </w:p>
    <w:p w14:paraId="48573C19" w14:textId="1FEA092B" w:rsidR="006C2E9E" w:rsidRPr="00BA6895" w:rsidRDefault="00BC3A44" w:rsidP="00915D02">
      <w:pPr>
        <w:pStyle w:val="Akapitzlist"/>
        <w:numPr>
          <w:ilvl w:val="0"/>
          <w:numId w:val="10"/>
        </w:numPr>
        <w:spacing w:after="0"/>
        <w:jc w:val="both"/>
        <w:rPr>
          <w:sz w:val="20"/>
          <w:szCs w:val="20"/>
          <w:lang w:val="en-GB"/>
        </w:rPr>
      </w:pPr>
      <w:r w:rsidRPr="00BA6895">
        <w:rPr>
          <w:sz w:val="20"/>
          <w:szCs w:val="20"/>
          <w:lang w:val="en-GB"/>
        </w:rPr>
        <w:t>To internationalise UKSW through the implementation of short-term scholarship exchanges for students, doctoral students, and academic staff from Poland and abroad,</w:t>
      </w:r>
    </w:p>
    <w:p w14:paraId="28C44DB3" w14:textId="342DED48" w:rsidR="00BC3A44" w:rsidRPr="00BA6895" w:rsidRDefault="00BC3A44" w:rsidP="00915D02">
      <w:pPr>
        <w:pStyle w:val="Akapitzlist"/>
        <w:numPr>
          <w:ilvl w:val="0"/>
          <w:numId w:val="10"/>
        </w:numPr>
        <w:spacing w:after="0"/>
        <w:jc w:val="both"/>
        <w:rPr>
          <w:sz w:val="20"/>
          <w:szCs w:val="20"/>
          <w:lang w:val="en-GB"/>
        </w:rPr>
      </w:pPr>
      <w:r w:rsidRPr="00BA6895">
        <w:rPr>
          <w:sz w:val="20"/>
          <w:szCs w:val="20"/>
          <w:lang w:val="en-GB"/>
        </w:rPr>
        <w:t>To develop the competences of students, doctoral students, and academic staff from Poland and abroad through the implementation of short-term international scholarship exchanges,</w:t>
      </w:r>
    </w:p>
    <w:p w14:paraId="0DE595AF" w14:textId="78D47081" w:rsidR="00BC3A44" w:rsidRPr="00BA6895" w:rsidRDefault="00BC3A44" w:rsidP="00915D02">
      <w:pPr>
        <w:pStyle w:val="Akapitzlist"/>
        <w:numPr>
          <w:ilvl w:val="0"/>
          <w:numId w:val="10"/>
        </w:numPr>
        <w:spacing w:after="0"/>
        <w:jc w:val="both"/>
        <w:rPr>
          <w:sz w:val="20"/>
          <w:szCs w:val="20"/>
          <w:lang w:val="en-GB"/>
        </w:rPr>
      </w:pPr>
      <w:r w:rsidRPr="00BA6895">
        <w:rPr>
          <w:sz w:val="20"/>
          <w:szCs w:val="20"/>
          <w:lang w:val="en-GB"/>
        </w:rPr>
        <w:t>To improve the quality of education through short-term exchanges of students, doctoral students, and academic staff from Poland and abroad.</w:t>
      </w:r>
    </w:p>
    <w:p w14:paraId="7CD5A934" w14:textId="296E11CC" w:rsidR="00BC3A44" w:rsidRPr="00BA6895" w:rsidRDefault="00BC3A44" w:rsidP="00915D02">
      <w:pPr>
        <w:pStyle w:val="Akapitzlist"/>
        <w:numPr>
          <w:ilvl w:val="0"/>
          <w:numId w:val="10"/>
        </w:numPr>
        <w:spacing w:after="0"/>
        <w:jc w:val="both"/>
        <w:rPr>
          <w:sz w:val="20"/>
          <w:szCs w:val="20"/>
          <w:lang w:val="en-GB"/>
        </w:rPr>
      </w:pPr>
      <w:r w:rsidRPr="00BA6895">
        <w:rPr>
          <w:sz w:val="20"/>
          <w:szCs w:val="20"/>
          <w:lang w:val="en-GB"/>
        </w:rPr>
        <w:t>To increase the number of short-term mobility programmes completed.</w:t>
      </w:r>
    </w:p>
    <w:p w14:paraId="45449806" w14:textId="09D2752A" w:rsidR="006C2E9E" w:rsidRPr="00BA6895" w:rsidRDefault="006C2E9E" w:rsidP="00915D02">
      <w:pPr>
        <w:pStyle w:val="Akapitzlist"/>
        <w:numPr>
          <w:ilvl w:val="0"/>
          <w:numId w:val="9"/>
        </w:numPr>
        <w:spacing w:after="0"/>
        <w:jc w:val="both"/>
        <w:rPr>
          <w:sz w:val="20"/>
          <w:szCs w:val="20"/>
          <w:lang w:val="en-GB"/>
        </w:rPr>
      </w:pPr>
      <w:r w:rsidRPr="00BA6895">
        <w:rPr>
          <w:sz w:val="20"/>
          <w:szCs w:val="20"/>
          <w:lang w:val="en-GB"/>
        </w:rPr>
        <w:t>The project is aimed at students, doctoral students, and academic staff (both in teaching and research positions) from UKSW and abroad.</w:t>
      </w:r>
    </w:p>
    <w:p w14:paraId="70DECD73" w14:textId="3524A84A" w:rsidR="00723756" w:rsidRPr="00BA6895" w:rsidRDefault="006C2E9E" w:rsidP="00915D02">
      <w:pPr>
        <w:pStyle w:val="Akapitzlist"/>
        <w:numPr>
          <w:ilvl w:val="0"/>
          <w:numId w:val="9"/>
        </w:numPr>
        <w:spacing w:after="0"/>
        <w:jc w:val="both"/>
        <w:rPr>
          <w:sz w:val="20"/>
          <w:szCs w:val="20"/>
          <w:lang w:val="en-GB"/>
        </w:rPr>
      </w:pPr>
      <w:r w:rsidRPr="00BA6895">
        <w:rPr>
          <w:sz w:val="20"/>
          <w:szCs w:val="20"/>
          <w:lang w:val="en-GB"/>
        </w:rPr>
        <w:t xml:space="preserve">The project offers the possibility of co-financing short-term international exchanges/mobilities (arrivals and departures). </w:t>
      </w:r>
    </w:p>
    <w:p w14:paraId="629136D8" w14:textId="15A81385" w:rsidR="00800978" w:rsidRPr="00BA6895" w:rsidRDefault="003F6889" w:rsidP="00915D02">
      <w:pPr>
        <w:pStyle w:val="Akapitzlist"/>
        <w:numPr>
          <w:ilvl w:val="0"/>
          <w:numId w:val="9"/>
        </w:numPr>
        <w:spacing w:after="0"/>
        <w:jc w:val="both"/>
        <w:rPr>
          <w:sz w:val="20"/>
          <w:szCs w:val="20"/>
          <w:lang w:val="en-GB"/>
        </w:rPr>
      </w:pPr>
      <w:r w:rsidRPr="00BA6895">
        <w:rPr>
          <w:sz w:val="20"/>
          <w:szCs w:val="20"/>
          <w:lang w:val="en-GB"/>
        </w:rPr>
        <w:t>Planned number of participants in the project: trips abroad (103) and arrivals in Poland (54): students: 68 departures; 40 arrivals; doctoral students: 13 departures; academic staff (36): 22 departures, 14 arrivals. A total of 157 mobilities.</w:t>
      </w:r>
    </w:p>
    <w:p w14:paraId="360C913B" w14:textId="763893B7" w:rsidR="00093821" w:rsidRPr="00BA6895" w:rsidRDefault="003F6889" w:rsidP="00915D02">
      <w:pPr>
        <w:pStyle w:val="Akapitzlist"/>
        <w:numPr>
          <w:ilvl w:val="0"/>
          <w:numId w:val="9"/>
        </w:numPr>
        <w:spacing w:after="0"/>
        <w:jc w:val="both"/>
        <w:rPr>
          <w:sz w:val="20"/>
          <w:szCs w:val="20"/>
          <w:lang w:val="en-GB"/>
        </w:rPr>
      </w:pPr>
      <w:r w:rsidRPr="00BA6895">
        <w:rPr>
          <w:sz w:val="20"/>
          <w:szCs w:val="20"/>
          <w:lang w:val="en-GB"/>
        </w:rPr>
        <w:t>The office implementing the Project – Project Management Centre, Cardinal Stefan Wyszyński University in Warsaw, ul. Dewajtis 5, 01-815 Warsaw.</w:t>
      </w:r>
    </w:p>
    <w:p w14:paraId="3CA2B464" w14:textId="09403693" w:rsidR="00093821" w:rsidRPr="00BA6895" w:rsidRDefault="00093821" w:rsidP="00915D02">
      <w:pPr>
        <w:pStyle w:val="Akapitzlist"/>
        <w:numPr>
          <w:ilvl w:val="0"/>
          <w:numId w:val="9"/>
        </w:numPr>
        <w:spacing w:after="0"/>
        <w:jc w:val="both"/>
        <w:rPr>
          <w:sz w:val="20"/>
          <w:szCs w:val="20"/>
          <w:lang w:val="en-GB"/>
        </w:rPr>
      </w:pPr>
      <w:r w:rsidRPr="00BA6895">
        <w:rPr>
          <w:sz w:val="20"/>
          <w:szCs w:val="20"/>
          <w:lang w:val="en-GB"/>
        </w:rPr>
        <w:t xml:space="preserve">Information about the project implemented by the university (including dates and rules for selection and evaluation, required document templates, schedule, target groups) will be provided on the websites of the university’s organisational units via the website of the UKSW International Cooperation Department </w:t>
      </w:r>
      <w:hyperlink r:id="rId8" w:history="1">
        <w:r w:rsidRPr="00BA6895">
          <w:rPr>
            <w:sz w:val="20"/>
            <w:szCs w:val="20"/>
            <w:u w:val="single"/>
            <w:lang w:val="en-GB"/>
          </w:rPr>
          <w:t xml:space="preserve"> </w:t>
        </w:r>
        <w:r w:rsidRPr="00BA6895">
          <w:rPr>
            <w:rStyle w:val="Hipercze"/>
            <w:sz w:val="20"/>
            <w:szCs w:val="20"/>
            <w:lang w:val="en-GB"/>
          </w:rPr>
          <w:t>https://dwm.uksw.edu.pl/projekty/projekt-prom/</w:t>
        </w:r>
      </w:hyperlink>
      <w:r w:rsidRPr="00BA6895">
        <w:rPr>
          <w:sz w:val="20"/>
          <w:szCs w:val="20"/>
          <w:lang w:val="en-GB"/>
        </w:rPr>
        <w:t xml:space="preserve"> (Polish version) and </w:t>
      </w:r>
      <w:hyperlink r:id="rId9" w:history="1">
        <w:r w:rsidRPr="00BA6895">
          <w:rPr>
            <w:rStyle w:val="Hipercze"/>
            <w:sz w:val="20"/>
            <w:szCs w:val="20"/>
            <w:lang w:val="en-GB"/>
          </w:rPr>
          <w:t>https://dwm.uksw.edu.pl/en/projekty/projekt-prom/</w:t>
        </w:r>
      </w:hyperlink>
      <w:r w:rsidRPr="00BA6895">
        <w:rPr>
          <w:sz w:val="20"/>
          <w:szCs w:val="20"/>
          <w:lang w:val="en-GB"/>
        </w:rPr>
        <w:t xml:space="preserve"> (English version).</w:t>
      </w:r>
    </w:p>
    <w:p w14:paraId="2D2D8BD3" w14:textId="114F124E" w:rsidR="000F5107" w:rsidRPr="00BA6895" w:rsidRDefault="00CB0FD6" w:rsidP="00915D02">
      <w:pPr>
        <w:pStyle w:val="Akapitzlist"/>
        <w:numPr>
          <w:ilvl w:val="0"/>
          <w:numId w:val="9"/>
        </w:numPr>
        <w:spacing w:after="0"/>
        <w:jc w:val="both"/>
        <w:rPr>
          <w:sz w:val="20"/>
          <w:szCs w:val="20"/>
          <w:lang w:val="en-GB"/>
        </w:rPr>
      </w:pPr>
      <w:r w:rsidRPr="00BA6895">
        <w:rPr>
          <w:sz w:val="20"/>
          <w:szCs w:val="20"/>
          <w:lang w:val="en-GB"/>
        </w:rPr>
        <w:t xml:space="preserve">Applications to participate in the project should be submitted by candidates electronically to </w:t>
      </w:r>
      <w:hyperlink r:id="rId10" w:history="1">
        <w:r w:rsidRPr="00BA6895">
          <w:rPr>
            <w:rStyle w:val="Hipercze"/>
            <w:sz w:val="20"/>
            <w:szCs w:val="20"/>
            <w:lang w:val="en-GB"/>
          </w:rPr>
          <w:t>prom@uksw.edu.pl</w:t>
        </w:r>
      </w:hyperlink>
      <w:r w:rsidRPr="00BA6895">
        <w:rPr>
          <w:sz w:val="20"/>
          <w:szCs w:val="20"/>
          <w:lang w:val="en-GB"/>
        </w:rPr>
        <w:t xml:space="preserve">. </w:t>
      </w:r>
    </w:p>
    <w:p w14:paraId="0F791082" w14:textId="576DE8EA" w:rsidR="003F6889" w:rsidRPr="00BA6895" w:rsidRDefault="003F6889" w:rsidP="00915D02">
      <w:pPr>
        <w:pStyle w:val="Akapitzlist"/>
        <w:numPr>
          <w:ilvl w:val="0"/>
          <w:numId w:val="9"/>
        </w:numPr>
        <w:spacing w:after="0"/>
        <w:jc w:val="both"/>
        <w:rPr>
          <w:sz w:val="20"/>
          <w:szCs w:val="20"/>
          <w:lang w:val="en-GB"/>
        </w:rPr>
      </w:pPr>
      <w:r w:rsidRPr="00BA6895">
        <w:rPr>
          <w:sz w:val="20"/>
          <w:szCs w:val="20"/>
          <w:lang w:val="en-GB"/>
        </w:rPr>
        <w:t>The selection regulations have been prepared on the basis of an agreement between the University and NAW, in particular the “PROM Programme Beneficiary Handbook” and its appendices, as well as the “Announcement of the call for applications for participation in programme No. 14/2025 of 18 March 2025”. The documents are available on the University’s Project website.</w:t>
      </w:r>
    </w:p>
    <w:p w14:paraId="3433A96F" w14:textId="521BD8E3" w:rsidR="003F6889" w:rsidRPr="00BA6895" w:rsidRDefault="003F6889" w:rsidP="00915D02">
      <w:pPr>
        <w:pStyle w:val="Akapitzlist"/>
        <w:numPr>
          <w:ilvl w:val="0"/>
          <w:numId w:val="9"/>
        </w:numPr>
        <w:spacing w:after="0"/>
        <w:jc w:val="both"/>
        <w:rPr>
          <w:sz w:val="20"/>
          <w:szCs w:val="20"/>
          <w:lang w:val="en-GB"/>
        </w:rPr>
      </w:pPr>
      <w:r w:rsidRPr="00BA6895">
        <w:rPr>
          <w:sz w:val="20"/>
          <w:szCs w:val="20"/>
          <w:lang w:val="en-GB"/>
        </w:rPr>
        <w:t xml:space="preserve"> In implementing the Programme in accordance with the assumptions of the University’s project application, the University complies with:</w:t>
      </w:r>
    </w:p>
    <w:p w14:paraId="6FEB041C" w14:textId="26098748" w:rsidR="00FD7456" w:rsidRPr="00BA6895" w:rsidRDefault="003F6889" w:rsidP="00915D02">
      <w:pPr>
        <w:pStyle w:val="Akapitzlist"/>
        <w:numPr>
          <w:ilvl w:val="0"/>
          <w:numId w:val="11"/>
        </w:numPr>
        <w:spacing w:after="0"/>
        <w:jc w:val="both"/>
        <w:rPr>
          <w:sz w:val="20"/>
          <w:szCs w:val="20"/>
          <w:lang w:val="en-GB"/>
        </w:rPr>
      </w:pPr>
      <w:r w:rsidRPr="00BA6895">
        <w:rPr>
          <w:sz w:val="20"/>
          <w:szCs w:val="20"/>
          <w:lang w:val="en-GB"/>
        </w:rPr>
        <w:t>the principles of equal opportunities and non-discrimination (including candidates for participation in the Project), and ensures that every person will be treated equally at every stage of the Project,</w:t>
      </w:r>
    </w:p>
    <w:p w14:paraId="346AF74D" w14:textId="49AA71CC" w:rsidR="000E79CF" w:rsidRPr="00BA6895" w:rsidRDefault="00A539C3" w:rsidP="00915D02">
      <w:pPr>
        <w:pStyle w:val="Akapitzlist"/>
        <w:numPr>
          <w:ilvl w:val="0"/>
          <w:numId w:val="11"/>
        </w:numPr>
        <w:spacing w:after="0"/>
        <w:jc w:val="both"/>
        <w:rPr>
          <w:sz w:val="20"/>
          <w:szCs w:val="20"/>
          <w:lang w:val="en-GB"/>
        </w:rPr>
      </w:pPr>
      <w:r w:rsidRPr="00BA6895">
        <w:rPr>
          <w:sz w:val="20"/>
          <w:szCs w:val="20"/>
          <w:lang w:val="en-GB"/>
        </w:rPr>
        <w:t xml:space="preserve"> the principles of sustainable development, environmental protection requirements, including the efficient use of resources.</w:t>
      </w:r>
    </w:p>
    <w:p w14:paraId="19DEA2CF" w14:textId="77777777" w:rsidR="00F451CD" w:rsidRPr="00BA6895" w:rsidRDefault="00F451CD" w:rsidP="00F451CD">
      <w:pPr>
        <w:pStyle w:val="Akapitzlist"/>
        <w:spacing w:after="0"/>
        <w:jc w:val="both"/>
        <w:rPr>
          <w:sz w:val="20"/>
          <w:szCs w:val="20"/>
          <w:lang w:val="en-GB"/>
        </w:rPr>
      </w:pPr>
    </w:p>
    <w:p w14:paraId="51954703" w14:textId="77777777" w:rsidR="003F6889" w:rsidRPr="00BA6895" w:rsidRDefault="003F6889" w:rsidP="00A539C3">
      <w:pPr>
        <w:spacing w:after="0"/>
        <w:jc w:val="center"/>
        <w:rPr>
          <w:sz w:val="20"/>
          <w:szCs w:val="20"/>
          <w:lang w:val="en-GB"/>
        </w:rPr>
      </w:pPr>
      <w:r w:rsidRPr="00BA6895">
        <w:rPr>
          <w:sz w:val="20"/>
          <w:szCs w:val="20"/>
          <w:lang w:val="en-GB"/>
        </w:rPr>
        <w:t>§3 – ELIGIBLE PROJECT ACTIVITIES</w:t>
      </w:r>
    </w:p>
    <w:p w14:paraId="3432FAE6" w14:textId="43157A02" w:rsidR="003F6889" w:rsidRPr="00BA6895" w:rsidRDefault="003F6889" w:rsidP="00915D02">
      <w:pPr>
        <w:pStyle w:val="Akapitzlist"/>
        <w:numPr>
          <w:ilvl w:val="0"/>
          <w:numId w:val="12"/>
        </w:numPr>
        <w:spacing w:after="0"/>
        <w:jc w:val="both"/>
        <w:rPr>
          <w:sz w:val="20"/>
          <w:szCs w:val="20"/>
          <w:lang w:val="en-GB"/>
        </w:rPr>
      </w:pPr>
      <w:r w:rsidRPr="00BA6895">
        <w:rPr>
          <w:sz w:val="20"/>
          <w:szCs w:val="20"/>
          <w:lang w:val="en-GB"/>
        </w:rPr>
        <w:t xml:space="preserve">An eligible project activity is a short-term foreign exchange/mobility of a Participant (departure, arrival) </w:t>
      </w:r>
      <w:r w:rsidRPr="00BA6895">
        <w:rPr>
          <w:color w:val="000000" w:themeColor="text1"/>
          <w:sz w:val="20"/>
          <w:szCs w:val="20"/>
          <w:lang w:val="en-GB"/>
        </w:rPr>
        <w:t>carried out with institutions from EU or non-EU countries</w:t>
      </w:r>
      <w:r w:rsidRPr="00BA6895">
        <w:rPr>
          <w:sz w:val="20"/>
          <w:szCs w:val="20"/>
          <w:lang w:val="en-GB"/>
        </w:rPr>
        <w:t>, lasting depending on the planned length of stay according to the project, specified in the application form, for the purpose of implementing the activities described in §1(14)(2).</w:t>
      </w:r>
    </w:p>
    <w:p w14:paraId="5E934C9B" w14:textId="3BED6295" w:rsidR="003F6889" w:rsidRPr="00BA6895" w:rsidRDefault="003F6889" w:rsidP="00915D02">
      <w:pPr>
        <w:pStyle w:val="Akapitzlist"/>
        <w:numPr>
          <w:ilvl w:val="0"/>
          <w:numId w:val="12"/>
        </w:numPr>
        <w:spacing w:after="0"/>
        <w:jc w:val="both"/>
        <w:rPr>
          <w:sz w:val="20"/>
          <w:szCs w:val="20"/>
          <w:lang w:val="en-GB"/>
        </w:rPr>
      </w:pPr>
      <w:r w:rsidRPr="00BA6895">
        <w:rPr>
          <w:sz w:val="20"/>
          <w:szCs w:val="20"/>
          <w:lang w:val="en-GB"/>
        </w:rPr>
        <w:t xml:space="preserve">Mobility must be carried out within the eligibility period for expenditure, i.e. </w:t>
      </w:r>
      <w:r w:rsidRPr="00BA6895">
        <w:rPr>
          <w:color w:val="000000" w:themeColor="text1"/>
          <w:sz w:val="20"/>
          <w:szCs w:val="20"/>
          <w:lang w:val="en-GB"/>
        </w:rPr>
        <w:t>until 30 September 2026</w:t>
      </w:r>
      <w:r w:rsidRPr="00BA6895">
        <w:rPr>
          <w:lang w:val="en-GB"/>
        </w:rPr>
        <w:t>.</w:t>
      </w:r>
    </w:p>
    <w:p w14:paraId="439FA1AC" w14:textId="083FE47F" w:rsidR="003F6889" w:rsidRPr="00BA6895" w:rsidRDefault="003F6889" w:rsidP="00915D02">
      <w:pPr>
        <w:pStyle w:val="Akapitzlist"/>
        <w:numPr>
          <w:ilvl w:val="0"/>
          <w:numId w:val="12"/>
        </w:numPr>
        <w:spacing w:after="0"/>
        <w:jc w:val="both"/>
        <w:rPr>
          <w:sz w:val="20"/>
          <w:szCs w:val="20"/>
          <w:lang w:val="en-GB"/>
        </w:rPr>
      </w:pPr>
      <w:r w:rsidRPr="00BA6895">
        <w:rPr>
          <w:sz w:val="20"/>
          <w:szCs w:val="20"/>
          <w:lang w:val="en-GB"/>
        </w:rPr>
        <w:t>Eligible activities must be closely related to the field of study/subject of the doctoral programme/research being conducted/or related to the specific nature of the Participant’s teaching/research work.</w:t>
      </w:r>
    </w:p>
    <w:p w14:paraId="5E0A1AC6" w14:textId="3053652A" w:rsidR="003F6889" w:rsidRPr="00BA6895" w:rsidRDefault="003F6889" w:rsidP="00915D02">
      <w:pPr>
        <w:pStyle w:val="Akapitzlist"/>
        <w:numPr>
          <w:ilvl w:val="0"/>
          <w:numId w:val="12"/>
        </w:numPr>
        <w:spacing w:after="0"/>
        <w:jc w:val="both"/>
        <w:rPr>
          <w:sz w:val="20"/>
          <w:szCs w:val="20"/>
          <w:lang w:val="en-GB"/>
        </w:rPr>
      </w:pPr>
      <w:r w:rsidRPr="00BA6895">
        <w:rPr>
          <w:sz w:val="20"/>
          <w:szCs w:val="20"/>
          <w:lang w:val="en-GB"/>
        </w:rPr>
        <w:t>The assumed formula for the implementation of project activities is stationary mobility.</w:t>
      </w:r>
    </w:p>
    <w:p w14:paraId="7DFEC9C1" w14:textId="4CBD6B7C" w:rsidR="003F6889" w:rsidRPr="00BA6895" w:rsidRDefault="003F6889" w:rsidP="00915D02">
      <w:pPr>
        <w:pStyle w:val="Akapitzlist"/>
        <w:numPr>
          <w:ilvl w:val="0"/>
          <w:numId w:val="12"/>
        </w:numPr>
        <w:spacing w:after="0"/>
        <w:jc w:val="both"/>
        <w:rPr>
          <w:sz w:val="20"/>
          <w:szCs w:val="20"/>
          <w:lang w:val="en-GB"/>
        </w:rPr>
      </w:pPr>
      <w:r w:rsidRPr="00BA6895">
        <w:rPr>
          <w:sz w:val="20"/>
          <w:szCs w:val="20"/>
          <w:lang w:val="en-GB"/>
        </w:rPr>
        <w:t>Mobility may be implemented in cooperation with universities, scientific institutes, and research centres.</w:t>
      </w:r>
    </w:p>
    <w:p w14:paraId="060FC25F" w14:textId="77777777" w:rsidR="00F451CD" w:rsidRPr="00BA6895" w:rsidRDefault="00F451CD" w:rsidP="00F451CD">
      <w:pPr>
        <w:pStyle w:val="Akapitzlist"/>
        <w:spacing w:after="0"/>
        <w:ind w:left="360"/>
        <w:jc w:val="both"/>
        <w:rPr>
          <w:sz w:val="20"/>
          <w:szCs w:val="20"/>
          <w:lang w:val="en-GB"/>
        </w:rPr>
      </w:pPr>
    </w:p>
    <w:p w14:paraId="32D4DB3C" w14:textId="77777777" w:rsidR="003F6889" w:rsidRPr="00BA6895" w:rsidRDefault="003F6889" w:rsidP="00A539C3">
      <w:pPr>
        <w:spacing w:after="0"/>
        <w:jc w:val="center"/>
        <w:rPr>
          <w:sz w:val="20"/>
          <w:szCs w:val="20"/>
          <w:lang w:val="en-GB"/>
        </w:rPr>
      </w:pPr>
      <w:r w:rsidRPr="00BA6895">
        <w:rPr>
          <w:sz w:val="20"/>
          <w:szCs w:val="20"/>
          <w:lang w:val="en-GB"/>
        </w:rPr>
        <w:t>§4 – ELIGIBLE PROJECT PARTICIPANTS</w:t>
      </w:r>
    </w:p>
    <w:p w14:paraId="2AEB673D" w14:textId="5F6A4A28" w:rsidR="003F6889" w:rsidRPr="00BA6895" w:rsidRDefault="003F6889" w:rsidP="00915D02">
      <w:pPr>
        <w:pStyle w:val="Akapitzlist"/>
        <w:numPr>
          <w:ilvl w:val="0"/>
          <w:numId w:val="13"/>
        </w:numPr>
        <w:spacing w:after="0"/>
        <w:rPr>
          <w:sz w:val="20"/>
          <w:szCs w:val="20"/>
          <w:lang w:val="en-GB"/>
        </w:rPr>
      </w:pPr>
      <w:r w:rsidRPr="00BA6895">
        <w:rPr>
          <w:sz w:val="20"/>
          <w:szCs w:val="20"/>
          <w:lang w:val="en-GB"/>
        </w:rPr>
        <w:t>The following may participate in the project:</w:t>
      </w:r>
    </w:p>
    <w:p w14:paraId="6BB11667" w14:textId="74307508" w:rsidR="003F6889" w:rsidRPr="00BA6895" w:rsidRDefault="00723756" w:rsidP="00915D02">
      <w:pPr>
        <w:pStyle w:val="Akapitzlist"/>
        <w:numPr>
          <w:ilvl w:val="0"/>
          <w:numId w:val="14"/>
        </w:numPr>
        <w:spacing w:after="0"/>
        <w:jc w:val="both"/>
        <w:rPr>
          <w:sz w:val="20"/>
          <w:szCs w:val="20"/>
          <w:lang w:val="en-GB"/>
        </w:rPr>
      </w:pPr>
      <w:r w:rsidRPr="00BA6895">
        <w:rPr>
          <w:sz w:val="20"/>
          <w:szCs w:val="20"/>
          <w:lang w:val="en-GB"/>
        </w:rPr>
        <w:t>Students of Cardinal Stefan Wyszyński University in Warsaw and students of foreign universities, i.e. persons enrolled in full-time studies: first and second cycle studies, as well as long-cycle master’s degree studies, with active student status;</w:t>
      </w:r>
    </w:p>
    <w:p w14:paraId="03B569BA" w14:textId="543B9EE2" w:rsidR="003F6889" w:rsidRPr="00BA6895" w:rsidRDefault="00723756" w:rsidP="00915D02">
      <w:pPr>
        <w:pStyle w:val="Akapitzlist"/>
        <w:numPr>
          <w:ilvl w:val="0"/>
          <w:numId w:val="14"/>
        </w:numPr>
        <w:spacing w:after="0"/>
        <w:jc w:val="both"/>
        <w:rPr>
          <w:sz w:val="20"/>
          <w:szCs w:val="20"/>
          <w:lang w:val="en-GB"/>
        </w:rPr>
      </w:pPr>
      <w:r w:rsidRPr="00BA6895">
        <w:rPr>
          <w:sz w:val="20"/>
          <w:szCs w:val="20"/>
          <w:lang w:val="en-GB"/>
        </w:rPr>
        <w:t>doctoral students of Cardinal Stefan Wyszyński University in Warsaw with active student status;</w:t>
      </w:r>
    </w:p>
    <w:p w14:paraId="372FB70E" w14:textId="7271285C" w:rsidR="003F6889" w:rsidRPr="00BA6895" w:rsidRDefault="003F6889" w:rsidP="00915D02">
      <w:pPr>
        <w:pStyle w:val="Akapitzlist"/>
        <w:numPr>
          <w:ilvl w:val="0"/>
          <w:numId w:val="14"/>
        </w:numPr>
        <w:spacing w:after="0"/>
        <w:jc w:val="both"/>
        <w:rPr>
          <w:sz w:val="20"/>
          <w:szCs w:val="20"/>
          <w:lang w:val="en-GB"/>
        </w:rPr>
      </w:pPr>
      <w:r w:rsidRPr="00BA6895">
        <w:rPr>
          <w:sz w:val="20"/>
          <w:szCs w:val="20"/>
          <w:lang w:val="en-GB"/>
        </w:rPr>
        <w:t>academic staff members from Cardinal Stefan Wyszyński University in Warsaw or a foreign institution.</w:t>
      </w:r>
    </w:p>
    <w:p w14:paraId="270BDC9B" w14:textId="137C1EEE" w:rsidR="003F6889" w:rsidRPr="00BA6895" w:rsidRDefault="003F6889" w:rsidP="00915D02">
      <w:pPr>
        <w:pStyle w:val="Akapitzlist"/>
        <w:numPr>
          <w:ilvl w:val="0"/>
          <w:numId w:val="13"/>
        </w:numPr>
        <w:spacing w:after="0"/>
        <w:jc w:val="both"/>
        <w:rPr>
          <w:sz w:val="20"/>
          <w:szCs w:val="20"/>
          <w:lang w:val="en-GB"/>
        </w:rPr>
      </w:pPr>
      <w:r w:rsidRPr="00BA6895">
        <w:rPr>
          <w:sz w:val="20"/>
          <w:szCs w:val="20"/>
          <w:lang w:val="en-GB"/>
        </w:rPr>
        <w:t xml:space="preserve">Excluded from the project are: students and doctoral students on leave of absence or suspended from studies. </w:t>
      </w:r>
    </w:p>
    <w:p w14:paraId="5A97A063" w14:textId="02312C6B" w:rsidR="003F6889" w:rsidRPr="00BA6895" w:rsidRDefault="003F6889" w:rsidP="00915D02">
      <w:pPr>
        <w:pStyle w:val="Akapitzlist"/>
        <w:numPr>
          <w:ilvl w:val="0"/>
          <w:numId w:val="13"/>
        </w:numPr>
        <w:spacing w:after="0"/>
        <w:jc w:val="both"/>
        <w:rPr>
          <w:sz w:val="20"/>
          <w:szCs w:val="20"/>
          <w:lang w:val="en-GB"/>
        </w:rPr>
      </w:pPr>
      <w:r w:rsidRPr="00BA6895">
        <w:rPr>
          <w:sz w:val="20"/>
          <w:szCs w:val="20"/>
          <w:lang w:val="en-GB"/>
        </w:rPr>
        <w:t>A person who, both at the time of application and throughout the entire period of participation in the Project, will retain the status of a student/doctoral student/employee/academic staff member may participate in the Programme.</w:t>
      </w:r>
    </w:p>
    <w:p w14:paraId="05BC5CD8" w14:textId="49BB1B8E" w:rsidR="003F6889" w:rsidRPr="00BA6895" w:rsidRDefault="003F6889" w:rsidP="00915D02">
      <w:pPr>
        <w:pStyle w:val="Akapitzlist"/>
        <w:numPr>
          <w:ilvl w:val="0"/>
          <w:numId w:val="13"/>
        </w:numPr>
        <w:spacing w:after="0"/>
        <w:jc w:val="both"/>
        <w:rPr>
          <w:sz w:val="20"/>
          <w:szCs w:val="20"/>
          <w:lang w:val="en-GB"/>
        </w:rPr>
      </w:pPr>
      <w:r w:rsidRPr="00BA6895">
        <w:rPr>
          <w:sz w:val="20"/>
          <w:szCs w:val="20"/>
          <w:lang w:val="en-GB"/>
        </w:rPr>
        <w:t>A person who has provided their personal data and all documents and statements required to grant financial support may participate in the Programme and the project.</w:t>
      </w:r>
    </w:p>
    <w:p w14:paraId="6F6F842A" w14:textId="77777777" w:rsidR="00FD7456" w:rsidRPr="00BA6895" w:rsidRDefault="003F6889" w:rsidP="00915D02">
      <w:pPr>
        <w:pStyle w:val="Akapitzlist"/>
        <w:numPr>
          <w:ilvl w:val="0"/>
          <w:numId w:val="13"/>
        </w:numPr>
        <w:spacing w:after="0"/>
        <w:jc w:val="both"/>
        <w:rPr>
          <w:sz w:val="20"/>
          <w:szCs w:val="20"/>
          <w:lang w:val="en-GB"/>
        </w:rPr>
      </w:pPr>
      <w:r w:rsidRPr="00BA6895">
        <w:rPr>
          <w:sz w:val="20"/>
          <w:szCs w:val="20"/>
          <w:lang w:val="en-GB"/>
        </w:rPr>
        <w:t>In accordance with the principle of equal access, one participant may only undertake one mobility within the framework of the 2025 call for applications.</w:t>
      </w:r>
    </w:p>
    <w:p w14:paraId="18812DD5" w14:textId="2EC7F2B0" w:rsidR="0046761E" w:rsidRPr="00BA6895" w:rsidRDefault="003F6889" w:rsidP="00915D02">
      <w:pPr>
        <w:pStyle w:val="Akapitzlist"/>
        <w:numPr>
          <w:ilvl w:val="0"/>
          <w:numId w:val="13"/>
        </w:numPr>
        <w:spacing w:after="0"/>
        <w:jc w:val="both"/>
        <w:rPr>
          <w:sz w:val="20"/>
          <w:szCs w:val="20"/>
          <w:lang w:val="en-GB"/>
        </w:rPr>
      </w:pPr>
      <w:r w:rsidRPr="00BA6895">
        <w:rPr>
          <w:sz w:val="20"/>
          <w:szCs w:val="20"/>
          <w:lang w:val="en-GB"/>
        </w:rPr>
        <w:t>During one mobility, the Participant may carry out at least one activity.</w:t>
      </w:r>
    </w:p>
    <w:p w14:paraId="2AC5208A" w14:textId="53C06F78" w:rsidR="003F6889" w:rsidRPr="00BA6895" w:rsidRDefault="003F6889" w:rsidP="00915D02">
      <w:pPr>
        <w:pStyle w:val="Akapitzlist"/>
        <w:numPr>
          <w:ilvl w:val="0"/>
          <w:numId w:val="13"/>
        </w:numPr>
        <w:spacing w:after="0"/>
        <w:jc w:val="both"/>
        <w:rPr>
          <w:sz w:val="20"/>
          <w:szCs w:val="20"/>
          <w:lang w:val="en-GB"/>
        </w:rPr>
      </w:pPr>
      <w:r w:rsidRPr="00BA6895">
        <w:rPr>
          <w:sz w:val="20"/>
          <w:szCs w:val="20"/>
          <w:lang w:val="en-GB"/>
        </w:rPr>
        <w:t>Persons applying to participate in the Project who, due to special individual needs, including disability, require additional support in the selection process and implementation of the Project are requested to notify the Beneficiary in advance of any individual needs. The organisers will make every effort to ensure that the required support is provided to the greatest extent possible, within the limits of organisational, technical, and financial capabilities.</w:t>
      </w:r>
    </w:p>
    <w:p w14:paraId="17C6ACCC" w14:textId="77777777" w:rsidR="00F451CD" w:rsidRPr="00BA6895" w:rsidRDefault="00F451CD" w:rsidP="00F451CD">
      <w:pPr>
        <w:pStyle w:val="Akapitzlist"/>
        <w:spacing w:after="0"/>
        <w:ind w:left="360"/>
        <w:jc w:val="both"/>
        <w:rPr>
          <w:sz w:val="20"/>
          <w:szCs w:val="20"/>
          <w:lang w:val="en-GB"/>
        </w:rPr>
      </w:pPr>
    </w:p>
    <w:p w14:paraId="677E1A2F" w14:textId="77777777" w:rsidR="003F6889" w:rsidRPr="00BA6895" w:rsidRDefault="003F6889" w:rsidP="00BD0532">
      <w:pPr>
        <w:spacing w:after="0"/>
        <w:jc w:val="center"/>
        <w:rPr>
          <w:sz w:val="20"/>
          <w:szCs w:val="20"/>
          <w:lang w:val="en-GB"/>
        </w:rPr>
      </w:pPr>
      <w:r w:rsidRPr="00BA6895">
        <w:rPr>
          <w:sz w:val="20"/>
          <w:szCs w:val="20"/>
          <w:lang w:val="en-GB"/>
        </w:rPr>
        <w:t>§5 – MOBILITY FUNDING</w:t>
      </w:r>
    </w:p>
    <w:p w14:paraId="6BBF64EC" w14:textId="1E8ACD18" w:rsidR="003F6889" w:rsidRPr="00BA6895" w:rsidRDefault="003F6889" w:rsidP="00915D02">
      <w:pPr>
        <w:pStyle w:val="Akapitzlist"/>
        <w:numPr>
          <w:ilvl w:val="0"/>
          <w:numId w:val="15"/>
        </w:numPr>
        <w:spacing w:after="0"/>
        <w:jc w:val="both"/>
        <w:rPr>
          <w:sz w:val="20"/>
          <w:szCs w:val="20"/>
          <w:lang w:val="en-GB"/>
        </w:rPr>
      </w:pPr>
      <w:r w:rsidRPr="00BA6895">
        <w:rPr>
          <w:sz w:val="20"/>
          <w:szCs w:val="20"/>
          <w:lang w:val="en-GB"/>
        </w:rPr>
        <w:t>The funding for the Participant’s stationary (physical) mobility consists of:</w:t>
      </w:r>
    </w:p>
    <w:p w14:paraId="707033F5" w14:textId="35135797" w:rsidR="003F6889" w:rsidRPr="00BA6895" w:rsidRDefault="003F6889" w:rsidP="00915D02">
      <w:pPr>
        <w:pStyle w:val="Akapitzlist"/>
        <w:numPr>
          <w:ilvl w:val="0"/>
          <w:numId w:val="16"/>
        </w:numPr>
        <w:spacing w:after="0"/>
        <w:jc w:val="both"/>
        <w:rPr>
          <w:sz w:val="20"/>
          <w:szCs w:val="20"/>
          <w:lang w:val="en-GB"/>
        </w:rPr>
      </w:pPr>
      <w:r w:rsidRPr="00BA6895">
        <w:rPr>
          <w:sz w:val="20"/>
          <w:szCs w:val="20"/>
          <w:lang w:val="en-GB"/>
        </w:rPr>
        <w:t>subsistence and accommodation costs in lump sums, received depending on the category of the eligible Participant, the number of days of mobility and the destination country, in accordance with the table based on the Beneficiary’s Handbook for institutions of the National Agency for Academic Exchange (Appendix 3a);</w:t>
      </w:r>
    </w:p>
    <w:p w14:paraId="367EB939" w14:textId="45A8C6FF" w:rsidR="003F6889" w:rsidRPr="00BA6895" w:rsidRDefault="003F6889" w:rsidP="00915D02">
      <w:pPr>
        <w:pStyle w:val="Akapitzlist"/>
        <w:numPr>
          <w:ilvl w:val="0"/>
          <w:numId w:val="16"/>
        </w:numPr>
        <w:spacing w:after="0"/>
        <w:jc w:val="both"/>
        <w:rPr>
          <w:sz w:val="20"/>
          <w:szCs w:val="20"/>
          <w:lang w:val="en-GB"/>
        </w:rPr>
      </w:pPr>
      <w:r w:rsidRPr="00BA6895">
        <w:rPr>
          <w:sz w:val="20"/>
          <w:szCs w:val="20"/>
          <w:lang w:val="en-GB"/>
        </w:rPr>
        <w:t>travel costs (i.e. travel, insurance, visas) in a lump sum, depending on the destination/home country of the Participant, for departures from Poland and arrivals in Poland, in accordance with the table based on the Beneficiary’s Handbook for institutions National Agency for Academic Exchange (Appendix 3b);</w:t>
      </w:r>
    </w:p>
    <w:p w14:paraId="7A4CCA23" w14:textId="0D968468" w:rsidR="003F6889" w:rsidRPr="00BA6895" w:rsidRDefault="003F6889" w:rsidP="00915D02">
      <w:pPr>
        <w:pStyle w:val="Akapitzlist"/>
        <w:numPr>
          <w:ilvl w:val="0"/>
          <w:numId w:val="16"/>
        </w:numPr>
        <w:spacing w:after="0"/>
        <w:jc w:val="both"/>
        <w:rPr>
          <w:sz w:val="20"/>
          <w:szCs w:val="20"/>
          <w:lang w:val="en-GB"/>
        </w:rPr>
      </w:pPr>
      <w:r w:rsidRPr="00BA6895">
        <w:rPr>
          <w:sz w:val="20"/>
          <w:szCs w:val="20"/>
          <w:lang w:val="en-GB"/>
        </w:rPr>
        <w:t>Participants’ scholarships depending on the number of days of mobility and belonging to a given category of eligible persons, in accordance with the table based on the Beneficiary’s Handbook for institutions National Agency for Academic Exchange (Appendix 3c);</w:t>
      </w:r>
    </w:p>
    <w:p w14:paraId="0E3E9CF4" w14:textId="3C35B2B1" w:rsidR="00ED3944" w:rsidRPr="00BA6895" w:rsidRDefault="00A26568" w:rsidP="00915D02">
      <w:pPr>
        <w:pStyle w:val="Akapitzlist"/>
        <w:numPr>
          <w:ilvl w:val="0"/>
          <w:numId w:val="16"/>
        </w:numPr>
        <w:spacing w:after="0"/>
        <w:jc w:val="both"/>
        <w:rPr>
          <w:sz w:val="20"/>
          <w:szCs w:val="20"/>
          <w:lang w:val="en-GB"/>
        </w:rPr>
      </w:pPr>
      <w:r w:rsidRPr="00BA6895">
        <w:rPr>
          <w:sz w:val="20"/>
          <w:szCs w:val="20"/>
          <w:lang w:val="en-GB"/>
        </w:rPr>
        <w:t xml:space="preserve">costs of fees related to participants’ participation in the conference, e.g. conference participation fee - according to actual costs, not more than PLN 1,000 gross per person. </w:t>
      </w:r>
    </w:p>
    <w:p w14:paraId="7F7D8C16" w14:textId="1689CA95" w:rsidR="003F6889" w:rsidRPr="00BA6895" w:rsidRDefault="003F6889" w:rsidP="00915D02">
      <w:pPr>
        <w:pStyle w:val="Akapitzlist"/>
        <w:numPr>
          <w:ilvl w:val="0"/>
          <w:numId w:val="15"/>
        </w:numPr>
        <w:spacing w:after="0"/>
        <w:jc w:val="both"/>
        <w:rPr>
          <w:sz w:val="20"/>
          <w:szCs w:val="20"/>
          <w:lang w:val="en-GB"/>
        </w:rPr>
      </w:pPr>
      <w:r w:rsidRPr="00BA6895">
        <w:rPr>
          <w:sz w:val="20"/>
          <w:szCs w:val="20"/>
          <w:lang w:val="en-GB"/>
        </w:rPr>
        <w:t>The funding is calculated on the basis of lump sums and does not have to cover the full costs of the stay abroad. Participants will not be required to provide accounting evidence confirming the actual costs of subsistence, accommodation and travel, except in the event of Force Majeure, which prevents standard settlement of mobility costs.</w:t>
      </w:r>
    </w:p>
    <w:p w14:paraId="21F37D2A" w14:textId="05F589C4" w:rsidR="003F6889" w:rsidRPr="00BA6895" w:rsidRDefault="003F6889" w:rsidP="00915D02">
      <w:pPr>
        <w:pStyle w:val="Akapitzlist"/>
        <w:numPr>
          <w:ilvl w:val="0"/>
          <w:numId w:val="15"/>
        </w:numPr>
        <w:spacing w:after="0"/>
        <w:jc w:val="both"/>
        <w:rPr>
          <w:sz w:val="20"/>
          <w:szCs w:val="20"/>
          <w:lang w:val="en-GB"/>
        </w:rPr>
      </w:pPr>
      <w:r w:rsidRPr="00BA6895">
        <w:rPr>
          <w:sz w:val="20"/>
          <w:szCs w:val="20"/>
          <w:lang w:val="en-GB"/>
        </w:rPr>
        <w:t>Funding cannot be granted if, as part of the mobility, the Participant has been provided with coverage of subsistence/accommodation/travel expenses and/or has been awarded a scholarship from other sources. In the event of double funding for mobility, the Participant shall be obliged to return the entire funding awarded in relation to the Project together with statutory interest required in accordance with the rules of the PROM Programme.</w:t>
      </w:r>
    </w:p>
    <w:p w14:paraId="73BD4BFF" w14:textId="46E97E1F" w:rsidR="003F6889" w:rsidRPr="00BA6895" w:rsidRDefault="003F6889" w:rsidP="00915D02">
      <w:pPr>
        <w:pStyle w:val="Akapitzlist"/>
        <w:numPr>
          <w:ilvl w:val="0"/>
          <w:numId w:val="15"/>
        </w:numPr>
        <w:spacing w:after="0"/>
        <w:jc w:val="both"/>
        <w:rPr>
          <w:sz w:val="20"/>
          <w:szCs w:val="20"/>
          <w:lang w:val="en-GB"/>
        </w:rPr>
      </w:pPr>
      <w:r w:rsidRPr="00BA6895">
        <w:rPr>
          <w:sz w:val="20"/>
          <w:szCs w:val="20"/>
          <w:lang w:val="en-GB"/>
        </w:rPr>
        <w:t>The funding is paid in PLN and does not cover costs associated with currency conversion for the transfer of funds intended to provide mobility support.</w:t>
      </w:r>
    </w:p>
    <w:p w14:paraId="35C9F5B5" w14:textId="37B2D894" w:rsidR="003F6889" w:rsidRPr="00BA6895" w:rsidRDefault="00985E7D" w:rsidP="00915D02">
      <w:pPr>
        <w:pStyle w:val="Akapitzlist"/>
        <w:numPr>
          <w:ilvl w:val="0"/>
          <w:numId w:val="15"/>
        </w:numPr>
        <w:spacing w:after="0"/>
        <w:jc w:val="both"/>
        <w:rPr>
          <w:sz w:val="20"/>
          <w:szCs w:val="20"/>
          <w:lang w:val="en-GB"/>
        </w:rPr>
      </w:pPr>
      <w:r w:rsidRPr="00BA6895">
        <w:rPr>
          <w:sz w:val="20"/>
          <w:szCs w:val="20"/>
          <w:lang w:val="en-GB"/>
        </w:rPr>
        <w:t>A person who is a candidate and then a participant in the project is required to provide their personal data (the scope of data is specified in the application forms, the agreement with the participant, and the project participant form attached to the agreement) before receiving support and to submit statements confirming that they meet the eligibility criteria for the Programme.</w:t>
      </w:r>
    </w:p>
    <w:p w14:paraId="153FE491" w14:textId="77777777" w:rsidR="00F451CD" w:rsidRPr="00BA6895" w:rsidRDefault="00F451CD" w:rsidP="0003632C">
      <w:pPr>
        <w:spacing w:after="0"/>
        <w:jc w:val="both"/>
        <w:rPr>
          <w:sz w:val="20"/>
          <w:szCs w:val="20"/>
          <w:lang w:val="en-GB"/>
        </w:rPr>
      </w:pPr>
    </w:p>
    <w:p w14:paraId="1FE402FD" w14:textId="20A057ED" w:rsidR="003F6889" w:rsidRPr="00BA6895" w:rsidRDefault="003F6889" w:rsidP="00BD0532">
      <w:pPr>
        <w:spacing w:after="0"/>
        <w:jc w:val="center"/>
        <w:rPr>
          <w:sz w:val="20"/>
          <w:szCs w:val="20"/>
          <w:lang w:val="en-GB"/>
        </w:rPr>
      </w:pPr>
      <w:bookmarkStart w:id="8" w:name="_Hlk215473260"/>
      <w:r w:rsidRPr="00BA6895">
        <w:rPr>
          <w:sz w:val="20"/>
          <w:szCs w:val="20"/>
          <w:lang w:val="en-GB"/>
        </w:rPr>
        <w:t>§</w:t>
      </w:r>
      <w:bookmarkEnd w:id="8"/>
      <w:r w:rsidRPr="00BA6895">
        <w:rPr>
          <w:sz w:val="20"/>
          <w:szCs w:val="20"/>
          <w:lang w:val="en-GB"/>
        </w:rPr>
        <w:t>6 - CRITERIA FOR SELECTING PARTICIPANTS</w:t>
      </w:r>
    </w:p>
    <w:p w14:paraId="5E0CD9F8" w14:textId="1CF35D10" w:rsidR="003F6889" w:rsidRPr="00BA6895" w:rsidRDefault="003F6889" w:rsidP="00915D02">
      <w:pPr>
        <w:pStyle w:val="Akapitzlist"/>
        <w:numPr>
          <w:ilvl w:val="0"/>
          <w:numId w:val="17"/>
        </w:numPr>
        <w:spacing w:after="0"/>
        <w:jc w:val="both"/>
        <w:rPr>
          <w:sz w:val="20"/>
          <w:szCs w:val="20"/>
          <w:lang w:val="en-GB"/>
        </w:rPr>
      </w:pPr>
      <w:r w:rsidRPr="00BA6895">
        <w:rPr>
          <w:sz w:val="20"/>
          <w:szCs w:val="20"/>
          <w:lang w:val="en-GB"/>
        </w:rPr>
        <w:t xml:space="preserve">Short-term academic exchanges for students, doctoral students and academic staff may be funded provided that they meet all of the following criteria: </w:t>
      </w:r>
    </w:p>
    <w:p w14:paraId="605C024A" w14:textId="1336AD40" w:rsidR="00A26568" w:rsidRPr="00BA6895" w:rsidRDefault="00FD7456" w:rsidP="00F451CD">
      <w:pPr>
        <w:pStyle w:val="Akapitzlist"/>
        <w:spacing w:after="0"/>
        <w:ind w:left="360"/>
        <w:jc w:val="both"/>
        <w:rPr>
          <w:sz w:val="20"/>
          <w:szCs w:val="20"/>
          <w:lang w:val="en-GB"/>
        </w:rPr>
      </w:pPr>
      <w:r w:rsidRPr="00BA6895">
        <w:rPr>
          <w:sz w:val="20"/>
          <w:szCs w:val="20"/>
          <w:lang w:val="en-GB"/>
        </w:rPr>
        <w:t>1) Departing students:</w:t>
      </w:r>
    </w:p>
    <w:p w14:paraId="7F727AF6" w14:textId="2C391867" w:rsidR="00A26568" w:rsidRPr="00BA6895" w:rsidRDefault="00A26568" w:rsidP="00F451CD">
      <w:pPr>
        <w:spacing w:after="0"/>
        <w:ind w:left="720"/>
        <w:jc w:val="both"/>
        <w:rPr>
          <w:sz w:val="20"/>
          <w:szCs w:val="20"/>
          <w:lang w:val="en-GB"/>
        </w:rPr>
      </w:pPr>
      <w:bookmarkStart w:id="9" w:name="_Hlk214461911"/>
      <w:r w:rsidRPr="00BA6895">
        <w:rPr>
          <w:sz w:val="20"/>
          <w:szCs w:val="20"/>
          <w:lang w:val="en-GB"/>
        </w:rPr>
        <w:t xml:space="preserve">a. the application was sent within the selection period (any applications received after the deadline will not be considered) to the e-mail address indicated in </w:t>
      </w:r>
      <w:bookmarkStart w:id="10" w:name="_Hlk215473276"/>
      <w:r w:rsidRPr="00BA6895">
        <w:rPr>
          <w:sz w:val="20"/>
          <w:szCs w:val="20"/>
          <w:lang w:val="en-GB"/>
        </w:rPr>
        <w:t>§2(9)</w:t>
      </w:r>
      <w:bookmarkEnd w:id="10"/>
      <w:r w:rsidRPr="00BA6895">
        <w:rPr>
          <w:sz w:val="20"/>
          <w:szCs w:val="20"/>
          <w:lang w:val="en-GB"/>
        </w:rPr>
        <w:t>,</w:t>
      </w:r>
    </w:p>
    <w:p w14:paraId="11AAFAFC" w14:textId="50DA3DDF" w:rsidR="00D470A6" w:rsidRPr="00BA6895" w:rsidRDefault="00D470A6" w:rsidP="00F451CD">
      <w:pPr>
        <w:spacing w:after="0"/>
        <w:ind w:left="720"/>
        <w:jc w:val="both"/>
        <w:rPr>
          <w:sz w:val="20"/>
          <w:szCs w:val="20"/>
          <w:lang w:val="en-GB"/>
        </w:rPr>
      </w:pPr>
      <w:r w:rsidRPr="00BA6895">
        <w:rPr>
          <w:sz w:val="20"/>
          <w:szCs w:val="20"/>
          <w:lang w:val="en-GB"/>
        </w:rPr>
        <w:t xml:space="preserve">b. the candidate has the status of an active full-time student (first-cycle, second-cycle, or long-cycle Master’s degree) </w:t>
      </w:r>
    </w:p>
    <w:p w14:paraId="73AFDC95" w14:textId="45E62E0A" w:rsidR="00D470A6" w:rsidRPr="00BA6895" w:rsidRDefault="00D470A6" w:rsidP="00F451CD">
      <w:pPr>
        <w:spacing w:after="0"/>
        <w:ind w:left="720"/>
        <w:jc w:val="both"/>
        <w:rPr>
          <w:sz w:val="20"/>
          <w:szCs w:val="20"/>
          <w:lang w:val="en-GB"/>
        </w:rPr>
      </w:pPr>
      <w:r w:rsidRPr="00BA6895">
        <w:rPr>
          <w:sz w:val="20"/>
          <w:szCs w:val="20"/>
          <w:lang w:val="en-GB"/>
        </w:rPr>
        <w:t xml:space="preserve">c. the application concerns at least one of the activities referred to in </w:t>
      </w:r>
      <w:r w:rsidRPr="00BA6895">
        <w:rPr>
          <w:sz w:val="20"/>
          <w:szCs w:val="20"/>
          <w:shd w:val="clear" w:color="auto" w:fill="FFFFFF" w:themeFill="background1"/>
          <w:lang w:val="en-GB"/>
        </w:rPr>
        <w:t>§1(16)(2)</w:t>
      </w:r>
      <w:r w:rsidRPr="00BA6895">
        <w:rPr>
          <w:sz w:val="20"/>
          <w:szCs w:val="20"/>
          <w:lang w:val="en-GB"/>
        </w:rPr>
        <w:t xml:space="preserve"> and meets the conditions for eligible activities,</w:t>
      </w:r>
    </w:p>
    <w:bookmarkEnd w:id="9"/>
    <w:p w14:paraId="1E4A8DA1" w14:textId="06E756E1" w:rsidR="00D470A6" w:rsidRPr="00BA6895" w:rsidRDefault="00D470A6" w:rsidP="00F451CD">
      <w:pPr>
        <w:spacing w:after="0"/>
        <w:ind w:left="720"/>
        <w:jc w:val="both"/>
        <w:rPr>
          <w:sz w:val="20"/>
          <w:szCs w:val="20"/>
          <w:lang w:val="en-GB"/>
        </w:rPr>
      </w:pPr>
      <w:r w:rsidRPr="00BA6895">
        <w:rPr>
          <w:sz w:val="20"/>
          <w:szCs w:val="20"/>
          <w:lang w:val="en-GB"/>
        </w:rPr>
        <w:t>d. the activities planned to be carried out during the mobility will be consistent with the scope and subject matter of the studies and will contribute to the Candidate’s academic development,</w:t>
      </w:r>
    </w:p>
    <w:p w14:paraId="6BDF9747" w14:textId="208A49B2" w:rsidR="00D470A6" w:rsidRPr="00BA6895" w:rsidRDefault="008D4E80" w:rsidP="00F451CD">
      <w:pPr>
        <w:spacing w:after="0"/>
        <w:ind w:left="720"/>
        <w:jc w:val="both"/>
        <w:rPr>
          <w:sz w:val="20"/>
          <w:szCs w:val="20"/>
          <w:lang w:val="en-GB"/>
        </w:rPr>
      </w:pPr>
      <w:r w:rsidRPr="00BA6895">
        <w:rPr>
          <w:sz w:val="20"/>
          <w:szCs w:val="20"/>
          <w:lang w:val="en-GB"/>
        </w:rPr>
        <w:t xml:space="preserve">e. the activity begins and ends during the implementation period of the project referred to </w:t>
      </w:r>
      <w:bookmarkStart w:id="11" w:name="_Hlk214981914"/>
      <w:r w:rsidRPr="00BA6895">
        <w:rPr>
          <w:sz w:val="20"/>
          <w:szCs w:val="20"/>
          <w:lang w:val="en-GB"/>
        </w:rPr>
        <w:t>in §2(2),</w:t>
      </w:r>
    </w:p>
    <w:bookmarkEnd w:id="11"/>
    <w:p w14:paraId="5E583744" w14:textId="659C27DC" w:rsidR="00D470A6" w:rsidRPr="00BA6895" w:rsidRDefault="008D4E80" w:rsidP="00F451CD">
      <w:pPr>
        <w:spacing w:after="0"/>
        <w:ind w:left="720"/>
        <w:jc w:val="both"/>
        <w:rPr>
          <w:strike/>
          <w:sz w:val="20"/>
          <w:szCs w:val="20"/>
          <w:lang w:val="en-GB"/>
        </w:rPr>
      </w:pPr>
      <w:r w:rsidRPr="00BA6895">
        <w:rPr>
          <w:sz w:val="20"/>
          <w:szCs w:val="20"/>
          <w:lang w:val="en-GB"/>
        </w:rPr>
        <w:t xml:space="preserve">f. the application has received a positive assessment result from the substantive supervisor of the departure/arrival (regarding the quality of the departure programme, including the adequacy of the length of stay for the planned activities, the adequacy of the scope of the host institution’s activities with the field of study (max 30 points), </w:t>
      </w:r>
    </w:p>
    <w:p w14:paraId="541CBEAF" w14:textId="531EAA49" w:rsidR="00D470A6" w:rsidRPr="00BA6895" w:rsidRDefault="008D4E80" w:rsidP="00F451CD">
      <w:pPr>
        <w:spacing w:after="0"/>
        <w:ind w:left="720"/>
        <w:jc w:val="both"/>
        <w:rPr>
          <w:sz w:val="20"/>
          <w:szCs w:val="20"/>
          <w:lang w:val="en-GB"/>
        </w:rPr>
      </w:pPr>
      <w:bookmarkStart w:id="12" w:name="_Hlk214462340"/>
      <w:r w:rsidRPr="00BA6895">
        <w:rPr>
          <w:sz w:val="20"/>
          <w:szCs w:val="20"/>
          <w:lang w:val="en-GB"/>
        </w:rPr>
        <w:t>g. the candidate has not previously participated in the Project,</w:t>
      </w:r>
    </w:p>
    <w:p w14:paraId="6B3E967B" w14:textId="51CADD92" w:rsidR="00D470A6" w:rsidRPr="00BA6895" w:rsidRDefault="008D4E80" w:rsidP="00F451CD">
      <w:pPr>
        <w:spacing w:after="0"/>
        <w:ind w:left="720"/>
        <w:jc w:val="both"/>
        <w:rPr>
          <w:sz w:val="20"/>
          <w:szCs w:val="20"/>
          <w:lang w:val="en-GB"/>
        </w:rPr>
      </w:pPr>
      <w:bookmarkStart w:id="13" w:name="_Hlk214462362"/>
      <w:bookmarkEnd w:id="12"/>
      <w:r w:rsidRPr="00BA6895">
        <w:rPr>
          <w:sz w:val="20"/>
          <w:szCs w:val="20"/>
          <w:lang w:val="en-GB"/>
        </w:rPr>
        <w:t xml:space="preserve">h. </w:t>
      </w:r>
      <w:bookmarkStart w:id="14" w:name="_Hlk214631696"/>
      <w:r w:rsidRPr="00BA6895">
        <w:rPr>
          <w:sz w:val="20"/>
          <w:szCs w:val="20"/>
          <w:lang w:val="en-GB"/>
        </w:rPr>
        <w:t>additional achievements such as research plans, educational/scientific achievements, other significant educational/scientific activities of participants are welcome,</w:t>
      </w:r>
    </w:p>
    <w:bookmarkEnd w:id="13"/>
    <w:bookmarkEnd w:id="14"/>
    <w:p w14:paraId="7B40E258" w14:textId="7DCA6C90" w:rsidR="00515731" w:rsidRPr="00BA6895" w:rsidRDefault="008D4E80" w:rsidP="00F451CD">
      <w:pPr>
        <w:spacing w:after="0"/>
        <w:ind w:left="720"/>
        <w:jc w:val="both"/>
        <w:rPr>
          <w:sz w:val="20"/>
          <w:szCs w:val="20"/>
          <w:lang w:val="en-GB"/>
        </w:rPr>
      </w:pPr>
      <w:r w:rsidRPr="00BA6895">
        <w:rPr>
          <w:sz w:val="20"/>
          <w:szCs w:val="20"/>
          <w:lang w:val="en-GB"/>
        </w:rPr>
        <w:t>i. grade point average for the 2024/2025 academic year (above 4.0)</w:t>
      </w:r>
    </w:p>
    <w:p w14:paraId="33541D1C" w14:textId="64944932" w:rsidR="00D470A6" w:rsidRPr="00BA6895" w:rsidRDefault="008D4E80" w:rsidP="00F451CD">
      <w:pPr>
        <w:spacing w:after="0"/>
        <w:ind w:left="720"/>
        <w:jc w:val="both"/>
        <w:rPr>
          <w:strike/>
          <w:sz w:val="20"/>
          <w:szCs w:val="20"/>
          <w:lang w:val="en-GB"/>
        </w:rPr>
      </w:pPr>
      <w:r w:rsidRPr="00BA6895">
        <w:rPr>
          <w:sz w:val="20"/>
          <w:szCs w:val="20"/>
          <w:lang w:val="en-GB"/>
        </w:rPr>
        <w:t xml:space="preserve">j. the participant declares knowledge of English according to the CEFR scale at a level of at least B1 or another level/language, </w:t>
      </w:r>
    </w:p>
    <w:p w14:paraId="405F813D" w14:textId="1DC7A0FE" w:rsidR="00515731" w:rsidRPr="00BA6895" w:rsidRDefault="008D4E80" w:rsidP="00F451CD">
      <w:pPr>
        <w:spacing w:after="0"/>
        <w:ind w:left="720"/>
        <w:jc w:val="both"/>
        <w:rPr>
          <w:sz w:val="20"/>
          <w:szCs w:val="20"/>
          <w:lang w:val="en-GB"/>
        </w:rPr>
      </w:pPr>
      <w:r w:rsidRPr="00BA6895">
        <w:rPr>
          <w:sz w:val="20"/>
          <w:szCs w:val="20"/>
          <w:lang w:val="en-GB"/>
        </w:rPr>
        <w:t xml:space="preserve">k. </w:t>
      </w:r>
      <w:bookmarkStart w:id="15" w:name="_Hlk214631508"/>
      <w:r w:rsidRPr="00BA6895">
        <w:rPr>
          <w:sz w:val="20"/>
          <w:szCs w:val="20"/>
          <w:lang w:val="en-GB"/>
        </w:rPr>
        <w:t>scientific activity, in particular in scientific clubs corresponding to the field of study (max 45 points);</w:t>
      </w:r>
    </w:p>
    <w:p w14:paraId="0F80B29D" w14:textId="2BE14676" w:rsidR="00515731" w:rsidRPr="00BA6895" w:rsidRDefault="008D4E80" w:rsidP="00F451CD">
      <w:pPr>
        <w:shd w:val="clear" w:color="auto" w:fill="FFFFFF" w:themeFill="background1"/>
        <w:spacing w:after="0"/>
        <w:ind w:left="720"/>
        <w:jc w:val="both"/>
        <w:rPr>
          <w:sz w:val="20"/>
          <w:szCs w:val="20"/>
          <w:lang w:val="en-GB"/>
        </w:rPr>
      </w:pPr>
      <w:r w:rsidRPr="00BA6895">
        <w:rPr>
          <w:sz w:val="20"/>
          <w:szCs w:val="20"/>
          <w:lang w:val="en-GB"/>
        </w:rPr>
        <w:t>l. bonus points for the implementation of the UKSW mission and strategy within the project (max 5 points).</w:t>
      </w:r>
    </w:p>
    <w:bookmarkEnd w:id="15"/>
    <w:p w14:paraId="67D740AC" w14:textId="7BEBAD41" w:rsidR="009D37E7" w:rsidRPr="00BA6895" w:rsidRDefault="009D37E7" w:rsidP="00915D02">
      <w:pPr>
        <w:pStyle w:val="Akapitzlist"/>
        <w:numPr>
          <w:ilvl w:val="0"/>
          <w:numId w:val="18"/>
        </w:numPr>
        <w:spacing w:after="0"/>
        <w:jc w:val="both"/>
        <w:rPr>
          <w:sz w:val="20"/>
          <w:szCs w:val="20"/>
          <w:lang w:val="en-GB"/>
        </w:rPr>
      </w:pPr>
      <w:r w:rsidRPr="00BA6895">
        <w:rPr>
          <w:sz w:val="20"/>
          <w:szCs w:val="20"/>
          <w:lang w:val="en-GB"/>
        </w:rPr>
        <w:t>Arriving students – organised groups with academic supervisors from Italy, Malta, and Moldova will be recruited by representatives of foreign universities in accordance with the limits and field of study of the inviting UKSW faculty and in accordance with the assumptions of the PROM Programme and the project.</w:t>
      </w:r>
    </w:p>
    <w:p w14:paraId="665D0B39" w14:textId="56D91FB3" w:rsidR="00515731" w:rsidRPr="00BA6895" w:rsidRDefault="00515731" w:rsidP="00915D02">
      <w:pPr>
        <w:pStyle w:val="Akapitzlist"/>
        <w:numPr>
          <w:ilvl w:val="0"/>
          <w:numId w:val="18"/>
        </w:numPr>
        <w:spacing w:after="0"/>
        <w:jc w:val="both"/>
        <w:rPr>
          <w:sz w:val="20"/>
          <w:szCs w:val="20"/>
          <w:lang w:val="en-GB"/>
        </w:rPr>
      </w:pPr>
      <w:r w:rsidRPr="00BA6895">
        <w:rPr>
          <w:sz w:val="20"/>
          <w:szCs w:val="20"/>
          <w:lang w:val="en-GB"/>
        </w:rPr>
        <w:t>Departing doctoral students:</w:t>
      </w:r>
    </w:p>
    <w:p w14:paraId="3DFBC640" w14:textId="16265C87" w:rsidR="008D4E80" w:rsidRPr="00BA6895" w:rsidRDefault="008D4E80" w:rsidP="00F451CD">
      <w:pPr>
        <w:spacing w:after="0"/>
        <w:ind w:left="720"/>
        <w:jc w:val="both"/>
        <w:rPr>
          <w:sz w:val="20"/>
          <w:szCs w:val="20"/>
          <w:lang w:val="en-GB"/>
        </w:rPr>
      </w:pPr>
      <w:bookmarkStart w:id="16" w:name="_Hlk214463338"/>
      <w:r w:rsidRPr="00BA6895">
        <w:rPr>
          <w:sz w:val="20"/>
          <w:szCs w:val="20"/>
          <w:lang w:val="en-GB"/>
        </w:rPr>
        <w:t xml:space="preserve">a. the application was sent within the selection period (any applications received after the deadline will not be considered) </w:t>
      </w:r>
      <w:bookmarkStart w:id="17" w:name="_Hlk215472582"/>
      <w:r w:rsidRPr="00BA6895">
        <w:rPr>
          <w:sz w:val="20"/>
          <w:szCs w:val="20"/>
          <w:lang w:val="en-GB"/>
        </w:rPr>
        <w:t>to the e-mail address indicated in §2(9),</w:t>
      </w:r>
      <w:bookmarkEnd w:id="17"/>
    </w:p>
    <w:p w14:paraId="7EF16621" w14:textId="42E0A3BA" w:rsidR="008D4E80" w:rsidRPr="00BA6895" w:rsidRDefault="008D4E80" w:rsidP="00F451CD">
      <w:pPr>
        <w:spacing w:after="0"/>
        <w:ind w:left="720"/>
        <w:jc w:val="both"/>
        <w:rPr>
          <w:sz w:val="20"/>
          <w:szCs w:val="20"/>
          <w:lang w:val="en-GB"/>
        </w:rPr>
      </w:pPr>
      <w:bookmarkStart w:id="18" w:name="_Hlk214463360"/>
      <w:bookmarkEnd w:id="16"/>
      <w:r w:rsidRPr="00BA6895">
        <w:rPr>
          <w:sz w:val="20"/>
          <w:szCs w:val="20"/>
          <w:lang w:val="en-GB"/>
        </w:rPr>
        <w:t>b. the candidate has the status of an active doctoral student,</w:t>
      </w:r>
    </w:p>
    <w:p w14:paraId="0DE7FAE0" w14:textId="24D928FA" w:rsidR="008D4E80" w:rsidRPr="00BA6895" w:rsidRDefault="008D4E80" w:rsidP="00F451CD">
      <w:pPr>
        <w:spacing w:after="0"/>
        <w:ind w:left="720"/>
        <w:jc w:val="both"/>
        <w:rPr>
          <w:sz w:val="20"/>
          <w:szCs w:val="20"/>
          <w:lang w:val="en-GB"/>
        </w:rPr>
      </w:pPr>
      <w:bookmarkStart w:id="19" w:name="_Hlk214463413"/>
      <w:bookmarkEnd w:id="18"/>
      <w:r w:rsidRPr="00BA6895">
        <w:rPr>
          <w:sz w:val="20"/>
          <w:szCs w:val="20"/>
          <w:lang w:val="en-GB"/>
        </w:rPr>
        <w:t xml:space="preserve">c. the application concerns at least one of the activities </w:t>
      </w:r>
      <w:r w:rsidRPr="00BA6895">
        <w:rPr>
          <w:sz w:val="20"/>
          <w:szCs w:val="20"/>
          <w:shd w:val="clear" w:color="auto" w:fill="FFFFFF" w:themeFill="background1"/>
          <w:lang w:val="en-GB"/>
        </w:rPr>
        <w:t>referred to in §1(16)(2) and meets</w:t>
      </w:r>
      <w:r w:rsidRPr="00BA6895">
        <w:rPr>
          <w:sz w:val="20"/>
          <w:szCs w:val="20"/>
          <w:lang w:val="en-GB"/>
        </w:rPr>
        <w:t xml:space="preserve"> the conditions for eligible activities,</w:t>
      </w:r>
    </w:p>
    <w:bookmarkEnd w:id="19"/>
    <w:p w14:paraId="0381ED2A" w14:textId="11668397" w:rsidR="008D4E80" w:rsidRPr="00BA6895" w:rsidRDefault="008D4E80" w:rsidP="00F451CD">
      <w:pPr>
        <w:spacing w:after="0"/>
        <w:ind w:left="720"/>
        <w:jc w:val="both"/>
        <w:rPr>
          <w:sz w:val="20"/>
          <w:szCs w:val="20"/>
          <w:lang w:val="en-GB"/>
        </w:rPr>
      </w:pPr>
      <w:r w:rsidRPr="00BA6895">
        <w:rPr>
          <w:sz w:val="20"/>
          <w:szCs w:val="20"/>
          <w:lang w:val="en-GB"/>
        </w:rPr>
        <w:t xml:space="preserve">d. </w:t>
      </w:r>
      <w:bookmarkStart w:id="20" w:name="_Hlk214640660"/>
      <w:r w:rsidRPr="00BA6895">
        <w:rPr>
          <w:sz w:val="20"/>
          <w:szCs w:val="20"/>
          <w:lang w:val="en-GB"/>
        </w:rPr>
        <w:t>the activities planned to be carried out during the mobility will be consistent with the scope and subject matter of the candidate’s studies or teaching/research activities and will contribute to the candidate’s academic development</w:t>
      </w:r>
      <w:bookmarkEnd w:id="20"/>
      <w:r w:rsidRPr="00BA6895">
        <w:rPr>
          <w:sz w:val="20"/>
          <w:szCs w:val="20"/>
          <w:lang w:val="en-GB"/>
        </w:rPr>
        <w:t>,</w:t>
      </w:r>
    </w:p>
    <w:p w14:paraId="0A569211" w14:textId="388B508B" w:rsidR="008D4E80" w:rsidRPr="00BA6895" w:rsidRDefault="008D4E80" w:rsidP="00F451CD">
      <w:pPr>
        <w:spacing w:after="0"/>
        <w:ind w:left="720"/>
        <w:jc w:val="both"/>
        <w:rPr>
          <w:sz w:val="20"/>
          <w:szCs w:val="20"/>
          <w:lang w:val="en-GB"/>
        </w:rPr>
      </w:pPr>
      <w:bookmarkStart w:id="21" w:name="_Hlk214463449"/>
      <w:r w:rsidRPr="00BA6895">
        <w:rPr>
          <w:sz w:val="20"/>
          <w:szCs w:val="20"/>
          <w:lang w:val="en-GB"/>
        </w:rPr>
        <w:t xml:space="preserve">e. the activity begins and ends during the implementation period of the project referred to in §2(2),  </w:t>
      </w:r>
    </w:p>
    <w:bookmarkEnd w:id="21"/>
    <w:p w14:paraId="34C66DB2" w14:textId="0DD14D00" w:rsidR="00D73F47" w:rsidRPr="00BA6895" w:rsidRDefault="00D73F47" w:rsidP="00F451CD">
      <w:pPr>
        <w:spacing w:after="0"/>
        <w:ind w:left="720"/>
        <w:jc w:val="both"/>
        <w:rPr>
          <w:strike/>
          <w:sz w:val="20"/>
          <w:szCs w:val="20"/>
          <w:lang w:val="en-GB"/>
        </w:rPr>
      </w:pPr>
      <w:r w:rsidRPr="00BA6895">
        <w:rPr>
          <w:sz w:val="20"/>
          <w:szCs w:val="20"/>
          <w:lang w:val="en-GB"/>
        </w:rPr>
        <w:t xml:space="preserve">f. the application has been positively assessed by the supervisor/promoter: </w:t>
      </w:r>
      <w:bookmarkStart w:id="22" w:name="_Hlk214640738"/>
      <w:r w:rsidRPr="00BA6895">
        <w:rPr>
          <w:sz w:val="20"/>
          <w:szCs w:val="20"/>
          <w:lang w:val="en-GB"/>
        </w:rPr>
        <w:t>the relationship between the purpose of the support offered under the project and the scope and subject matter of the doctoral thesis being prepared and the research conducted in connection with it (max 45 points), the quality of the departure programme, including the adequacy of the length of stay for the planned activities, the adequacy of the scope of the host institution’s activities in relation to the subject of the research (max 30 points),</w:t>
      </w:r>
    </w:p>
    <w:bookmarkEnd w:id="22"/>
    <w:p w14:paraId="597555B7" w14:textId="5C7AABDA" w:rsidR="00D470A6" w:rsidRPr="00BA6895" w:rsidRDefault="00D73F47" w:rsidP="00F451CD">
      <w:pPr>
        <w:spacing w:after="0"/>
        <w:ind w:left="720"/>
        <w:jc w:val="both"/>
        <w:rPr>
          <w:sz w:val="20"/>
          <w:szCs w:val="20"/>
          <w:lang w:val="en-GB"/>
        </w:rPr>
      </w:pPr>
      <w:r w:rsidRPr="00BA6895">
        <w:rPr>
          <w:sz w:val="20"/>
          <w:szCs w:val="20"/>
          <w:lang w:val="en-GB"/>
        </w:rPr>
        <w:t xml:space="preserve">g. </w:t>
      </w:r>
      <w:bookmarkStart w:id="23" w:name="_Hlk214641632"/>
      <w:r w:rsidRPr="00BA6895">
        <w:rPr>
          <w:sz w:val="20"/>
          <w:szCs w:val="20"/>
          <w:lang w:val="en-GB"/>
        </w:rPr>
        <w:t xml:space="preserve">the doctoral student’s scientific achievements indicated in the application form </w:t>
      </w:r>
      <w:bookmarkEnd w:id="23"/>
      <w:r w:rsidRPr="00BA6895">
        <w:rPr>
          <w:sz w:val="20"/>
          <w:szCs w:val="20"/>
          <w:lang w:val="en-GB"/>
        </w:rPr>
        <w:t>(max 20 points),</w:t>
      </w:r>
    </w:p>
    <w:p w14:paraId="2BE3F4C5" w14:textId="7E2C9BB4" w:rsidR="00D73F47" w:rsidRPr="00BA6895" w:rsidRDefault="00D73F47" w:rsidP="00F451CD">
      <w:pPr>
        <w:spacing w:after="0"/>
        <w:ind w:left="720"/>
        <w:jc w:val="both"/>
        <w:rPr>
          <w:sz w:val="20"/>
          <w:szCs w:val="20"/>
          <w:lang w:val="en-GB"/>
        </w:rPr>
      </w:pPr>
      <w:r w:rsidRPr="00BA6895">
        <w:rPr>
          <w:sz w:val="20"/>
          <w:szCs w:val="20"/>
          <w:lang w:val="en-GB"/>
        </w:rPr>
        <w:t>h. bonus points for the implementation of the UKSW mission and strategy within the project (max 5 points),</w:t>
      </w:r>
    </w:p>
    <w:p w14:paraId="7361583F" w14:textId="00CB7043" w:rsidR="00D73F47" w:rsidRPr="00BA6895" w:rsidRDefault="00D73F47" w:rsidP="00F451CD">
      <w:pPr>
        <w:spacing w:after="0"/>
        <w:ind w:left="720"/>
        <w:jc w:val="both"/>
        <w:rPr>
          <w:sz w:val="20"/>
          <w:szCs w:val="20"/>
          <w:lang w:val="en-GB"/>
        </w:rPr>
      </w:pPr>
      <w:r w:rsidRPr="00BA6895">
        <w:rPr>
          <w:sz w:val="20"/>
          <w:szCs w:val="20"/>
          <w:lang w:val="en-GB"/>
        </w:rPr>
        <w:t>g. the candidate has not previously participated in the Project,</w:t>
      </w:r>
    </w:p>
    <w:p w14:paraId="07B65BD6" w14:textId="6A76934C" w:rsidR="00D73F47" w:rsidRPr="00BA6895" w:rsidRDefault="00D73F47" w:rsidP="00F451CD">
      <w:pPr>
        <w:spacing w:after="0"/>
        <w:ind w:left="720"/>
        <w:jc w:val="both"/>
        <w:rPr>
          <w:sz w:val="20"/>
          <w:szCs w:val="20"/>
          <w:lang w:val="en-GB"/>
        </w:rPr>
      </w:pPr>
      <w:bookmarkStart w:id="24" w:name="_Hlk214464084"/>
      <w:r w:rsidRPr="00BA6895">
        <w:rPr>
          <w:sz w:val="20"/>
          <w:szCs w:val="20"/>
          <w:lang w:val="en-GB"/>
        </w:rPr>
        <w:t>j. additional achievements such as research plans, educational/scientific achievements, other significant educational/scientific activities of participants are welcome,</w:t>
      </w:r>
    </w:p>
    <w:p w14:paraId="6A11D29A" w14:textId="66B087C3" w:rsidR="00D73F47" w:rsidRPr="00BA6895" w:rsidRDefault="00D73F47" w:rsidP="00F451CD">
      <w:pPr>
        <w:spacing w:after="0"/>
        <w:ind w:left="720"/>
        <w:jc w:val="both"/>
        <w:rPr>
          <w:sz w:val="20"/>
          <w:szCs w:val="20"/>
          <w:lang w:val="en-GB"/>
        </w:rPr>
      </w:pPr>
      <w:r w:rsidRPr="00BA6895">
        <w:rPr>
          <w:sz w:val="20"/>
          <w:szCs w:val="20"/>
          <w:lang w:val="en-GB"/>
        </w:rPr>
        <w:t>k. the participant declares knowledge of English at a level of at least B1 or another level/language,</w:t>
      </w:r>
    </w:p>
    <w:p w14:paraId="39AD493B" w14:textId="60FDA359" w:rsidR="00AE241C" w:rsidRPr="00BA6895" w:rsidRDefault="00DF7C08" w:rsidP="00DF7C08">
      <w:pPr>
        <w:spacing w:after="0"/>
        <w:ind w:left="720"/>
        <w:jc w:val="both"/>
        <w:rPr>
          <w:sz w:val="20"/>
          <w:szCs w:val="20"/>
          <w:lang w:val="en-GB"/>
        </w:rPr>
      </w:pPr>
      <w:r w:rsidRPr="00BA6895">
        <w:rPr>
          <w:sz w:val="20"/>
          <w:szCs w:val="20"/>
          <w:lang w:val="en-GB"/>
        </w:rPr>
        <w:t>l. possession of an invitation/confirmation of eligibility to participate in the conference (may be in the form of an e-mail) from the host institution confirming the possibility of mobility under the conditions declared in the application form.</w:t>
      </w:r>
    </w:p>
    <w:bookmarkEnd w:id="24"/>
    <w:p w14:paraId="7C4C0178" w14:textId="112B7226" w:rsidR="00936A6B" w:rsidRPr="00BA6895" w:rsidRDefault="0074633A" w:rsidP="00F451CD">
      <w:pPr>
        <w:shd w:val="clear" w:color="auto" w:fill="FFFFFF" w:themeFill="background1"/>
        <w:spacing w:after="0"/>
        <w:ind w:left="360"/>
        <w:jc w:val="both"/>
        <w:rPr>
          <w:sz w:val="20"/>
          <w:szCs w:val="20"/>
          <w:lang w:val="en-GB"/>
        </w:rPr>
      </w:pPr>
      <w:r w:rsidRPr="00BA6895">
        <w:rPr>
          <w:sz w:val="20"/>
          <w:szCs w:val="20"/>
          <w:lang w:val="en-GB"/>
        </w:rPr>
        <w:t>4) Departing/arriving academic staff members:</w:t>
      </w:r>
      <w:bookmarkStart w:id="25" w:name="_Hlk214463813"/>
    </w:p>
    <w:bookmarkEnd w:id="25"/>
    <w:p w14:paraId="65A29E91" w14:textId="6BDDE0BD" w:rsidR="00936A6B" w:rsidRPr="00BA6895" w:rsidRDefault="00936A6B" w:rsidP="00F451CD">
      <w:pPr>
        <w:spacing w:after="0"/>
        <w:ind w:left="720"/>
        <w:jc w:val="both"/>
        <w:rPr>
          <w:sz w:val="20"/>
          <w:szCs w:val="20"/>
          <w:lang w:val="en-GB"/>
        </w:rPr>
      </w:pPr>
      <w:r w:rsidRPr="00BA6895">
        <w:rPr>
          <w:sz w:val="20"/>
          <w:szCs w:val="20"/>
          <w:lang w:val="en-GB"/>
        </w:rPr>
        <w:t>a. the application was sent within the selection period (any applications received after the deadline will not be considered) to the e-mail address indicated in §2(9),</w:t>
      </w:r>
    </w:p>
    <w:p w14:paraId="5137900A" w14:textId="05B6109A" w:rsidR="00936A6B" w:rsidRPr="00BA6895" w:rsidRDefault="00936A6B" w:rsidP="00F451CD">
      <w:pPr>
        <w:spacing w:after="0"/>
        <w:ind w:left="720"/>
        <w:jc w:val="both"/>
        <w:rPr>
          <w:sz w:val="20"/>
          <w:szCs w:val="20"/>
          <w:lang w:val="en-GB"/>
        </w:rPr>
      </w:pPr>
      <w:r w:rsidRPr="00BA6895">
        <w:rPr>
          <w:sz w:val="20"/>
          <w:szCs w:val="20"/>
          <w:lang w:val="en-GB"/>
        </w:rPr>
        <w:t>b. the candidate has the status of an active employee of UKSW or a foreign institution,</w:t>
      </w:r>
    </w:p>
    <w:p w14:paraId="647D37D9" w14:textId="2B06BB08" w:rsidR="00936A6B" w:rsidRPr="00BA6895" w:rsidRDefault="00936A6B" w:rsidP="00F451CD">
      <w:pPr>
        <w:spacing w:after="0"/>
        <w:ind w:left="720"/>
        <w:jc w:val="both"/>
        <w:rPr>
          <w:sz w:val="20"/>
          <w:szCs w:val="20"/>
          <w:lang w:val="en-GB"/>
        </w:rPr>
      </w:pPr>
      <w:r w:rsidRPr="00BA6895">
        <w:rPr>
          <w:sz w:val="20"/>
          <w:szCs w:val="20"/>
          <w:lang w:val="en-GB"/>
        </w:rPr>
        <w:t>c. the application concerns at least one of the activities referred to in §1(16)(2) and meets the conditions for eligible activities,</w:t>
      </w:r>
    </w:p>
    <w:p w14:paraId="1B1BA3A5" w14:textId="18058FE2" w:rsidR="00936A6B" w:rsidRPr="00BA6895" w:rsidRDefault="00936A6B" w:rsidP="00F451CD">
      <w:pPr>
        <w:spacing w:after="0"/>
        <w:ind w:left="720"/>
        <w:jc w:val="both"/>
        <w:rPr>
          <w:sz w:val="20"/>
          <w:szCs w:val="20"/>
          <w:lang w:val="en-GB"/>
        </w:rPr>
      </w:pPr>
      <w:r w:rsidRPr="00BA6895">
        <w:rPr>
          <w:sz w:val="20"/>
          <w:szCs w:val="20"/>
          <w:lang w:val="en-GB"/>
        </w:rPr>
        <w:t xml:space="preserve">d. the activities planned to be carried out during the mobility will be consistent </w:t>
      </w:r>
      <w:bookmarkStart w:id="26" w:name="_Hlk214643100"/>
      <w:r w:rsidRPr="00BA6895">
        <w:rPr>
          <w:sz w:val="20"/>
          <w:szCs w:val="20"/>
          <w:lang w:val="en-GB"/>
        </w:rPr>
        <w:t>with the scope and subject matter of the teaching/research activities and will contribute to the Candidate’s academic development,</w:t>
      </w:r>
    </w:p>
    <w:bookmarkEnd w:id="26"/>
    <w:p w14:paraId="52DD2735" w14:textId="546136E8" w:rsidR="00936A6B" w:rsidRPr="00BA6895" w:rsidRDefault="00936A6B" w:rsidP="00F451CD">
      <w:pPr>
        <w:spacing w:after="0"/>
        <w:ind w:left="720"/>
        <w:jc w:val="both"/>
        <w:rPr>
          <w:sz w:val="20"/>
          <w:szCs w:val="20"/>
          <w:lang w:val="en-GB"/>
        </w:rPr>
      </w:pPr>
      <w:r w:rsidRPr="00BA6895">
        <w:rPr>
          <w:sz w:val="20"/>
          <w:szCs w:val="20"/>
          <w:lang w:val="en-GB"/>
        </w:rPr>
        <w:t>e. the activity begins and ends during the implementation period of the project referred to in §2(2),</w:t>
      </w:r>
    </w:p>
    <w:p w14:paraId="4C79FA4D" w14:textId="30843EBE" w:rsidR="00936A6B" w:rsidRPr="00BA6895" w:rsidRDefault="00936A6B" w:rsidP="00F451CD">
      <w:pPr>
        <w:spacing w:after="0"/>
        <w:ind w:left="720"/>
        <w:jc w:val="both"/>
        <w:rPr>
          <w:sz w:val="20"/>
          <w:szCs w:val="20"/>
          <w:lang w:val="en-GB"/>
        </w:rPr>
      </w:pPr>
      <w:r w:rsidRPr="00BA6895">
        <w:rPr>
          <w:sz w:val="20"/>
          <w:szCs w:val="20"/>
          <w:lang w:val="en-GB"/>
        </w:rPr>
        <w:t xml:space="preserve">f. </w:t>
      </w:r>
      <w:bookmarkStart w:id="27" w:name="_Hlk214643405"/>
      <w:r w:rsidRPr="00BA6895">
        <w:rPr>
          <w:sz w:val="20"/>
          <w:szCs w:val="20"/>
          <w:lang w:val="en-GB"/>
        </w:rPr>
        <w:t>the application has received a positive opinion from the Selection Committee (the following will be taken into account, among others: the relationship between the purpose of the support offered under the project and the scope and subject matter of the scientific activity (40 points); scientific and teaching achievements (35 points); the quality of the departure/arrival programme, including the adequacy of the length of stay, the adequacy of the host institution and the programme of stay in relation to the subject of research/teaching activities (25 points) and was included in the list of persons qualified for the Project,</w:t>
      </w:r>
    </w:p>
    <w:bookmarkEnd w:id="27"/>
    <w:p w14:paraId="6033A8E3" w14:textId="6A2B3472" w:rsidR="00936A6B" w:rsidRPr="00BA6895" w:rsidRDefault="00936A6B" w:rsidP="00F451CD">
      <w:pPr>
        <w:spacing w:after="0"/>
        <w:ind w:left="720"/>
        <w:jc w:val="both"/>
        <w:rPr>
          <w:strike/>
          <w:sz w:val="20"/>
          <w:szCs w:val="20"/>
          <w:lang w:val="en-GB"/>
        </w:rPr>
      </w:pPr>
      <w:r w:rsidRPr="00BA6895">
        <w:rPr>
          <w:sz w:val="20"/>
          <w:szCs w:val="20"/>
          <w:lang w:val="en-GB"/>
        </w:rPr>
        <w:t>g. the candidate has not previously participated in the Project,</w:t>
      </w:r>
    </w:p>
    <w:p w14:paraId="33F6B7EE" w14:textId="4B86AD10" w:rsidR="0074633A" w:rsidRPr="00BA6895" w:rsidRDefault="0074633A" w:rsidP="00F451CD">
      <w:pPr>
        <w:spacing w:after="0"/>
        <w:ind w:left="720"/>
        <w:jc w:val="both"/>
        <w:rPr>
          <w:sz w:val="20"/>
          <w:szCs w:val="20"/>
          <w:lang w:val="en-GB"/>
        </w:rPr>
      </w:pPr>
      <w:r w:rsidRPr="00BA6895">
        <w:rPr>
          <w:sz w:val="20"/>
          <w:szCs w:val="20"/>
          <w:lang w:val="en-GB"/>
        </w:rPr>
        <w:t xml:space="preserve">h. additional achievements such as </w:t>
      </w:r>
      <w:bookmarkStart w:id="28" w:name="_Hlk214643499"/>
      <w:r w:rsidRPr="00BA6895">
        <w:rPr>
          <w:sz w:val="20"/>
          <w:szCs w:val="20"/>
          <w:lang w:val="en-GB"/>
        </w:rPr>
        <w:t>research plans, educational/scientific achievements, other significant educational/scientific activities of participants are welcome,</w:t>
      </w:r>
    </w:p>
    <w:bookmarkEnd w:id="28"/>
    <w:p w14:paraId="1AFAFE2E" w14:textId="1720E4E0" w:rsidR="0074633A" w:rsidRPr="00BA6895" w:rsidRDefault="0074633A" w:rsidP="00F451CD">
      <w:pPr>
        <w:spacing w:after="0"/>
        <w:ind w:left="720"/>
        <w:jc w:val="both"/>
        <w:rPr>
          <w:sz w:val="20"/>
          <w:szCs w:val="20"/>
          <w:lang w:val="en-GB"/>
        </w:rPr>
      </w:pPr>
      <w:r w:rsidRPr="00BA6895">
        <w:rPr>
          <w:sz w:val="20"/>
          <w:szCs w:val="20"/>
          <w:lang w:val="en-GB"/>
        </w:rPr>
        <w:t>k. the participant declares knowledge of English at a level of at least B1 or another level/language,</w:t>
      </w:r>
    </w:p>
    <w:p w14:paraId="5D8C3877" w14:textId="77777777" w:rsidR="002D0636" w:rsidRPr="00BA6895" w:rsidRDefault="00E01CD6" w:rsidP="00F451CD">
      <w:pPr>
        <w:spacing w:after="0"/>
        <w:ind w:left="720"/>
        <w:jc w:val="both"/>
        <w:rPr>
          <w:sz w:val="20"/>
          <w:szCs w:val="20"/>
          <w:lang w:val="en-GB"/>
        </w:rPr>
      </w:pPr>
      <w:r w:rsidRPr="00BA6895">
        <w:rPr>
          <w:sz w:val="20"/>
          <w:szCs w:val="20"/>
          <w:lang w:val="en-GB"/>
        </w:rPr>
        <w:t>j. possession of an invitation/confirmation of eligibility to participate in the conference (may be in the form of an e-mail) from the host institution confirming the possibility of mobility under the conditions declared in the application form,</w:t>
      </w:r>
    </w:p>
    <w:p w14:paraId="75A86F3A" w14:textId="53251552" w:rsidR="00E01CD6" w:rsidRPr="00BA6895" w:rsidRDefault="002D0636" w:rsidP="00F451CD">
      <w:pPr>
        <w:spacing w:after="0"/>
        <w:ind w:left="720"/>
        <w:jc w:val="both"/>
        <w:rPr>
          <w:sz w:val="20"/>
          <w:szCs w:val="20"/>
          <w:lang w:val="en-GB"/>
        </w:rPr>
      </w:pPr>
      <w:r w:rsidRPr="00BA6895">
        <w:rPr>
          <w:sz w:val="20"/>
          <w:szCs w:val="20"/>
          <w:lang w:val="en-GB"/>
        </w:rPr>
        <w:t>k. consent to carry out mobility under the “PROM – short-term academic exchange – 2025 call for applications” programme (applies to departing academic staff), according to the application – Appendix 9.</w:t>
      </w:r>
    </w:p>
    <w:p w14:paraId="2A15B387" w14:textId="70FA8921" w:rsidR="00DB25A4" w:rsidRPr="00BA6895" w:rsidRDefault="0074633A" w:rsidP="00915D02">
      <w:pPr>
        <w:pStyle w:val="Akapitzlist"/>
        <w:numPr>
          <w:ilvl w:val="0"/>
          <w:numId w:val="17"/>
        </w:numPr>
        <w:spacing w:after="0"/>
        <w:jc w:val="both"/>
        <w:rPr>
          <w:sz w:val="20"/>
          <w:szCs w:val="20"/>
          <w:lang w:val="en-GB"/>
        </w:rPr>
      </w:pPr>
      <w:r w:rsidRPr="00BA6895">
        <w:rPr>
          <w:sz w:val="20"/>
          <w:szCs w:val="20"/>
          <w:lang w:val="en-GB"/>
        </w:rPr>
        <w:t>In the event that students or doctoral students applying for departure or arrival obtain an identical number of points, the selection committees may give priority to those in more advanced years of study.</w:t>
      </w:r>
    </w:p>
    <w:p w14:paraId="3BABEDC8" w14:textId="6578CEB6" w:rsidR="003F6889" w:rsidRPr="00BA6895" w:rsidRDefault="00DB25A4" w:rsidP="00915D02">
      <w:pPr>
        <w:pStyle w:val="Akapitzlist"/>
        <w:numPr>
          <w:ilvl w:val="0"/>
          <w:numId w:val="17"/>
        </w:numPr>
        <w:spacing w:after="0"/>
        <w:jc w:val="both"/>
        <w:rPr>
          <w:sz w:val="20"/>
          <w:szCs w:val="20"/>
          <w:lang w:val="en-GB"/>
        </w:rPr>
      </w:pPr>
      <w:r w:rsidRPr="00BA6895">
        <w:rPr>
          <w:sz w:val="20"/>
          <w:szCs w:val="20"/>
          <w:lang w:val="en-GB"/>
        </w:rPr>
        <w:t>Priority will be given to mobility programmes that cover activities consistent with the University’s internationalisation objectives and strategy, as well as those that are consistent with the objectives of the Project implemented under the PROM Programme, including the requirements regarding the minimum number of people acquiring competences/qualifications in the project (i.e. a minimum of 80% of participants) and the participation of staff in short-term exchanges not exceeding 30% of the total target group of Project Participants.</w:t>
      </w:r>
    </w:p>
    <w:p w14:paraId="1452676A" w14:textId="08B6BBED" w:rsidR="003F6889" w:rsidRPr="00BA6895" w:rsidRDefault="003F6889" w:rsidP="00915D02">
      <w:pPr>
        <w:pStyle w:val="Akapitzlist"/>
        <w:numPr>
          <w:ilvl w:val="0"/>
          <w:numId w:val="17"/>
        </w:numPr>
        <w:spacing w:after="0"/>
        <w:jc w:val="both"/>
        <w:rPr>
          <w:sz w:val="20"/>
          <w:szCs w:val="20"/>
          <w:lang w:val="en-GB"/>
        </w:rPr>
      </w:pPr>
      <w:r w:rsidRPr="00BA6895">
        <w:rPr>
          <w:sz w:val="20"/>
          <w:szCs w:val="20"/>
          <w:lang w:val="en-GB"/>
        </w:rPr>
        <w:t xml:space="preserve">The evaluation of application forms will be carried out </w:t>
      </w:r>
      <w:bookmarkStart w:id="29" w:name="_Hlk212727052"/>
      <w:r w:rsidRPr="00BA6895">
        <w:rPr>
          <w:sz w:val="20"/>
          <w:szCs w:val="20"/>
          <w:lang w:val="en-GB"/>
        </w:rPr>
        <w:t xml:space="preserve">taking into account the criteria specified in the project </w:t>
      </w:r>
      <w:bookmarkEnd w:id="29"/>
      <w:r w:rsidRPr="00BA6895">
        <w:rPr>
          <w:sz w:val="20"/>
          <w:szCs w:val="20"/>
          <w:lang w:val="en-GB"/>
        </w:rPr>
        <w:t>separately for each category of Participant: student, doctoral student, academic staff member.</w:t>
      </w:r>
    </w:p>
    <w:p w14:paraId="0CC7DCEB" w14:textId="77777777" w:rsidR="00F451CD" w:rsidRPr="00BA6895" w:rsidRDefault="00F451CD" w:rsidP="00F451CD">
      <w:pPr>
        <w:pStyle w:val="Akapitzlist"/>
        <w:spacing w:after="0"/>
        <w:ind w:left="360"/>
        <w:jc w:val="both"/>
        <w:rPr>
          <w:sz w:val="20"/>
          <w:szCs w:val="20"/>
          <w:lang w:val="en-GB"/>
        </w:rPr>
      </w:pPr>
    </w:p>
    <w:p w14:paraId="0283C1FD" w14:textId="77777777" w:rsidR="003F6889" w:rsidRPr="00BA6895" w:rsidRDefault="003F6889" w:rsidP="00232535">
      <w:pPr>
        <w:spacing w:after="0"/>
        <w:jc w:val="center"/>
        <w:rPr>
          <w:sz w:val="20"/>
          <w:szCs w:val="20"/>
          <w:lang w:val="en-GB"/>
        </w:rPr>
      </w:pPr>
      <w:bookmarkStart w:id="30" w:name="_Hlk214982559"/>
      <w:r w:rsidRPr="00BA6895">
        <w:rPr>
          <w:sz w:val="20"/>
          <w:szCs w:val="20"/>
          <w:lang w:val="en-GB"/>
        </w:rPr>
        <w:t>§7</w:t>
      </w:r>
      <w:bookmarkEnd w:id="30"/>
      <w:r w:rsidRPr="00BA6895">
        <w:rPr>
          <w:sz w:val="20"/>
          <w:szCs w:val="20"/>
          <w:lang w:val="en-GB"/>
        </w:rPr>
        <w:t xml:space="preserve"> – PROCEDURE AND RULES FOR SELECTING PARTICIPANTS</w:t>
      </w:r>
    </w:p>
    <w:p w14:paraId="5868D4B5" w14:textId="058E6245" w:rsidR="00DF7C08" w:rsidRPr="00BA6895" w:rsidRDefault="00DF7C08" w:rsidP="00915D02">
      <w:pPr>
        <w:pStyle w:val="Akapitzlist"/>
        <w:numPr>
          <w:ilvl w:val="0"/>
          <w:numId w:val="1"/>
        </w:numPr>
        <w:spacing w:after="0"/>
        <w:jc w:val="both"/>
        <w:rPr>
          <w:sz w:val="20"/>
          <w:szCs w:val="20"/>
          <w:lang w:val="en-GB"/>
        </w:rPr>
      </w:pPr>
      <w:r w:rsidRPr="00BA6895">
        <w:rPr>
          <w:sz w:val="20"/>
          <w:szCs w:val="20"/>
          <w:shd w:val="clear" w:color="auto" w:fill="FFFFFF" w:themeFill="background1"/>
          <w:lang w:val="en-GB"/>
        </w:rPr>
        <w:t>The Regulations define the target groups, selection criteria, the start date of selection, the definition of learning outcomes at a general level (Appendix 4); and the assessment of learning outcomes after the end of support, together with verification methods.</w:t>
      </w:r>
    </w:p>
    <w:p w14:paraId="120AC8C4" w14:textId="3284D3CE" w:rsidR="00232535" w:rsidRPr="00BA6895" w:rsidRDefault="0025299C" w:rsidP="00915D02">
      <w:pPr>
        <w:pStyle w:val="Akapitzlist"/>
        <w:numPr>
          <w:ilvl w:val="0"/>
          <w:numId w:val="1"/>
        </w:numPr>
        <w:spacing w:after="0"/>
        <w:jc w:val="both"/>
        <w:rPr>
          <w:sz w:val="20"/>
          <w:szCs w:val="20"/>
          <w:lang w:val="en-GB"/>
        </w:rPr>
      </w:pPr>
      <w:r w:rsidRPr="00BA6895">
        <w:rPr>
          <w:sz w:val="20"/>
          <w:szCs w:val="20"/>
          <w:lang w:val="en-GB"/>
        </w:rPr>
        <w:t>Selection will be aimed at students, doctoral students, and academic staff.</w:t>
      </w:r>
    </w:p>
    <w:p w14:paraId="3E0CB605" w14:textId="5ABEC1F9" w:rsidR="003F6889" w:rsidRPr="00BA6895" w:rsidRDefault="0025299C" w:rsidP="00915D02">
      <w:pPr>
        <w:pStyle w:val="Akapitzlist"/>
        <w:numPr>
          <w:ilvl w:val="0"/>
          <w:numId w:val="1"/>
        </w:numPr>
        <w:spacing w:after="0"/>
        <w:jc w:val="both"/>
        <w:rPr>
          <w:sz w:val="20"/>
          <w:szCs w:val="20"/>
          <w:lang w:val="en-GB"/>
        </w:rPr>
      </w:pPr>
      <w:r w:rsidRPr="00BA6895">
        <w:rPr>
          <w:sz w:val="20"/>
          <w:szCs w:val="20"/>
          <w:lang w:val="en-GB"/>
        </w:rPr>
        <w:t xml:space="preserve">Selection will start in the fourth quarter of 2025 for departing participants and in the first quarter of 2026 for arriving participants, and will be conducted online with a choice of two languages: Polish or English. </w:t>
      </w:r>
    </w:p>
    <w:p w14:paraId="4377B649" w14:textId="36323997" w:rsidR="003F6889" w:rsidRPr="00BA6895" w:rsidRDefault="003F6889" w:rsidP="00915D02">
      <w:pPr>
        <w:pStyle w:val="Akapitzlist"/>
        <w:numPr>
          <w:ilvl w:val="0"/>
          <w:numId w:val="1"/>
        </w:numPr>
        <w:spacing w:after="0"/>
        <w:jc w:val="both"/>
        <w:rPr>
          <w:sz w:val="20"/>
          <w:szCs w:val="20"/>
          <w:lang w:val="en-GB"/>
        </w:rPr>
      </w:pPr>
      <w:r w:rsidRPr="00BA6895">
        <w:rPr>
          <w:sz w:val="20"/>
          <w:szCs w:val="20"/>
          <w:shd w:val="clear" w:color="auto" w:fill="FFFFFF" w:themeFill="background1"/>
          <w:lang w:val="en-GB"/>
        </w:rPr>
        <w:t>Selection process</w:t>
      </w:r>
      <w:r w:rsidRPr="00BA6895">
        <w:rPr>
          <w:sz w:val="20"/>
          <w:szCs w:val="20"/>
          <w:lang w:val="en-GB"/>
        </w:rPr>
        <w:t xml:space="preserve"> will be announced through multiple communication channels and conducted via an application form (Appendices 1a-1c) available on the website </w:t>
      </w:r>
      <w:bookmarkStart w:id="31" w:name="_Hlk214529694"/>
      <w:r w:rsidRPr="00BA6895">
        <w:rPr>
          <w:sz w:val="20"/>
          <w:szCs w:val="20"/>
          <w:lang w:val="en-GB"/>
        </w:rPr>
        <w:t>of the UKSW organisational unit conducting the selection via the website of the UKSW International Cooperation Department (§2(8)).</w:t>
      </w:r>
    </w:p>
    <w:bookmarkEnd w:id="31"/>
    <w:p w14:paraId="359B5E15" w14:textId="77777777" w:rsidR="005B1BD5" w:rsidRPr="00BA6895" w:rsidRDefault="003F6889" w:rsidP="00915D02">
      <w:pPr>
        <w:pStyle w:val="Akapitzlist"/>
        <w:numPr>
          <w:ilvl w:val="0"/>
          <w:numId w:val="1"/>
        </w:numPr>
        <w:spacing w:after="0"/>
        <w:jc w:val="both"/>
        <w:rPr>
          <w:sz w:val="20"/>
          <w:szCs w:val="20"/>
          <w:lang w:val="en-GB"/>
        </w:rPr>
      </w:pPr>
      <w:r w:rsidRPr="00BA6895">
        <w:rPr>
          <w:sz w:val="20"/>
          <w:szCs w:val="20"/>
          <w:lang w:val="en-GB"/>
        </w:rPr>
        <w:t>Selection will continue until all places are filled. If there are any places left, supplementary selection will be carried out.</w:t>
      </w:r>
    </w:p>
    <w:p w14:paraId="346C05BE" w14:textId="4B3500FB" w:rsidR="003F6889" w:rsidRPr="00BA6895" w:rsidRDefault="003F6889" w:rsidP="00915D02">
      <w:pPr>
        <w:pStyle w:val="Akapitzlist"/>
        <w:numPr>
          <w:ilvl w:val="0"/>
          <w:numId w:val="1"/>
        </w:numPr>
        <w:spacing w:after="0"/>
        <w:jc w:val="both"/>
        <w:rPr>
          <w:sz w:val="20"/>
          <w:szCs w:val="20"/>
          <w:lang w:val="en-GB"/>
        </w:rPr>
      </w:pPr>
      <w:r w:rsidRPr="00BA6895">
        <w:rPr>
          <w:sz w:val="20"/>
          <w:szCs w:val="20"/>
          <w:lang w:val="en-GB"/>
        </w:rPr>
        <w:t>The selection procedure for the Project includes:</w:t>
      </w:r>
    </w:p>
    <w:p w14:paraId="3B570F91" w14:textId="7F510A49" w:rsidR="003F6889" w:rsidRPr="00BA6895" w:rsidRDefault="003F6889" w:rsidP="00915D02">
      <w:pPr>
        <w:pStyle w:val="Akapitzlist"/>
        <w:numPr>
          <w:ilvl w:val="0"/>
          <w:numId w:val="2"/>
        </w:numPr>
        <w:spacing w:after="0"/>
        <w:jc w:val="both"/>
        <w:rPr>
          <w:sz w:val="20"/>
          <w:szCs w:val="20"/>
          <w:lang w:val="en-GB"/>
        </w:rPr>
      </w:pPr>
      <w:r w:rsidRPr="00BA6895">
        <w:rPr>
          <w:sz w:val="20"/>
          <w:szCs w:val="20"/>
          <w:lang w:val="en-GB"/>
        </w:rPr>
        <w:t xml:space="preserve">submission of the candidate’s application to the e-mail address specified in §2 (9) – application form available on the university’s </w:t>
      </w:r>
      <w:bookmarkStart w:id="32" w:name="_Hlk215495920"/>
      <w:r w:rsidRPr="00BA6895">
        <w:rPr>
          <w:sz w:val="20"/>
          <w:szCs w:val="20"/>
          <w:lang w:val="en-GB"/>
        </w:rPr>
        <w:t xml:space="preserve">website of the UKSW organisational unit conducting the selection </w:t>
      </w:r>
      <w:bookmarkEnd w:id="32"/>
      <w:r w:rsidRPr="00BA6895">
        <w:rPr>
          <w:sz w:val="20"/>
          <w:szCs w:val="20"/>
          <w:lang w:val="en-GB"/>
        </w:rPr>
        <w:t>via the website of the UKSW International Cooperation Department (Appendices 1a-1c) together with the attached statements and documents;</w:t>
      </w:r>
    </w:p>
    <w:p w14:paraId="7745F072" w14:textId="53DF92BC" w:rsidR="000462DF" w:rsidRPr="00BA6895" w:rsidRDefault="003F6889" w:rsidP="00915D02">
      <w:pPr>
        <w:pStyle w:val="Akapitzlist"/>
        <w:numPr>
          <w:ilvl w:val="0"/>
          <w:numId w:val="2"/>
        </w:numPr>
        <w:spacing w:after="0"/>
        <w:jc w:val="both"/>
        <w:rPr>
          <w:sz w:val="20"/>
          <w:szCs w:val="20"/>
          <w:lang w:val="en-GB"/>
        </w:rPr>
      </w:pPr>
      <w:r w:rsidRPr="00BA6895">
        <w:rPr>
          <w:sz w:val="20"/>
          <w:szCs w:val="20"/>
          <w:lang w:val="en-GB"/>
        </w:rPr>
        <w:t>individual formal and substantive evaluation of the submitted forms, taking into account the criteria specified in the project for students, doctoral students, and academic staff, including verification of the candidate’s status (applies to departing students, doctoral students, and academic staff);</w:t>
      </w:r>
    </w:p>
    <w:p w14:paraId="4EC60123" w14:textId="0133E58D" w:rsidR="00B7701A" w:rsidRPr="00BA6895" w:rsidRDefault="00A32521" w:rsidP="00915D02">
      <w:pPr>
        <w:pStyle w:val="Akapitzlist"/>
        <w:numPr>
          <w:ilvl w:val="0"/>
          <w:numId w:val="2"/>
        </w:numPr>
        <w:spacing w:after="0"/>
        <w:jc w:val="both"/>
        <w:rPr>
          <w:sz w:val="20"/>
          <w:szCs w:val="20"/>
          <w:lang w:val="en-GB"/>
        </w:rPr>
      </w:pPr>
      <w:r w:rsidRPr="00BA6895">
        <w:rPr>
          <w:sz w:val="20"/>
          <w:szCs w:val="20"/>
          <w:lang w:val="en-GB"/>
        </w:rPr>
        <w:t>announcement of results: list of qualified candidates, reserve list, list of persons with a negative assessment result, not qualified for the Project;</w:t>
      </w:r>
    </w:p>
    <w:p w14:paraId="78DC63FA" w14:textId="175F2AE2" w:rsidR="003F6889" w:rsidRPr="00BA6895" w:rsidRDefault="000B5CF3" w:rsidP="00915D02">
      <w:pPr>
        <w:pStyle w:val="Akapitzlist"/>
        <w:numPr>
          <w:ilvl w:val="0"/>
          <w:numId w:val="2"/>
        </w:numPr>
        <w:spacing w:after="0"/>
        <w:jc w:val="both"/>
        <w:rPr>
          <w:sz w:val="20"/>
          <w:szCs w:val="20"/>
          <w:lang w:val="en-GB"/>
        </w:rPr>
      </w:pPr>
      <w:r w:rsidRPr="00BA6895">
        <w:rPr>
          <w:sz w:val="20"/>
          <w:szCs w:val="20"/>
          <w:lang w:val="en-GB"/>
        </w:rPr>
        <w:t>preparation and signing of the minutes of the selection committee meeting, held at least once a month from the start of selection until the end of the project;</w:t>
      </w:r>
    </w:p>
    <w:p w14:paraId="514D73F0" w14:textId="77777777" w:rsidR="000736E2" w:rsidRPr="00BA6895" w:rsidRDefault="00030CAA" w:rsidP="00915D02">
      <w:pPr>
        <w:pStyle w:val="Akapitzlist"/>
        <w:numPr>
          <w:ilvl w:val="0"/>
          <w:numId w:val="2"/>
        </w:numPr>
        <w:spacing w:after="0"/>
        <w:jc w:val="both"/>
        <w:rPr>
          <w:sz w:val="20"/>
          <w:szCs w:val="20"/>
          <w:lang w:val="en-GB"/>
        </w:rPr>
      </w:pPr>
      <w:r w:rsidRPr="00BA6895">
        <w:rPr>
          <w:sz w:val="20"/>
          <w:szCs w:val="20"/>
          <w:lang w:val="en-GB"/>
        </w:rPr>
        <w:t>sending the decisions of the selection committee to candidates,</w:t>
      </w:r>
    </w:p>
    <w:p w14:paraId="56CC20BF" w14:textId="2BA3F2C7" w:rsidR="00030CAA" w:rsidRPr="00BA6895" w:rsidRDefault="000736E2" w:rsidP="00915D02">
      <w:pPr>
        <w:pStyle w:val="Akapitzlist"/>
        <w:numPr>
          <w:ilvl w:val="0"/>
          <w:numId w:val="2"/>
        </w:numPr>
        <w:spacing w:after="0"/>
        <w:jc w:val="both"/>
        <w:rPr>
          <w:sz w:val="20"/>
          <w:szCs w:val="20"/>
          <w:lang w:val="en-GB"/>
        </w:rPr>
      </w:pPr>
      <w:r w:rsidRPr="00BA6895">
        <w:rPr>
          <w:sz w:val="20"/>
          <w:szCs w:val="20"/>
          <w:lang w:val="en-GB"/>
        </w:rPr>
        <w:t>announcing the results of the selection process on the website of the UKSW organisational unit conducting the selection.</w:t>
      </w:r>
    </w:p>
    <w:p w14:paraId="240A7E68" w14:textId="11437451" w:rsidR="003F6889" w:rsidRPr="00BA6895" w:rsidRDefault="003F6889" w:rsidP="00915D02">
      <w:pPr>
        <w:pStyle w:val="Akapitzlist"/>
        <w:numPr>
          <w:ilvl w:val="0"/>
          <w:numId w:val="1"/>
        </w:numPr>
        <w:spacing w:after="0"/>
        <w:jc w:val="both"/>
        <w:rPr>
          <w:sz w:val="20"/>
          <w:szCs w:val="20"/>
          <w:lang w:val="en-GB"/>
        </w:rPr>
      </w:pPr>
      <w:r w:rsidRPr="00BA6895">
        <w:rPr>
          <w:sz w:val="20"/>
          <w:szCs w:val="20"/>
          <w:lang w:val="en-GB"/>
        </w:rPr>
        <w:t>Application forms that do not meet the formal criteria will be rejected and will not be further evaluated.</w:t>
      </w:r>
    </w:p>
    <w:p w14:paraId="19D34F95" w14:textId="3E2DB72E" w:rsidR="003F6889" w:rsidRPr="00BA6895" w:rsidRDefault="003F6889" w:rsidP="00915D02">
      <w:pPr>
        <w:pStyle w:val="Akapitzlist"/>
        <w:numPr>
          <w:ilvl w:val="0"/>
          <w:numId w:val="1"/>
        </w:numPr>
        <w:spacing w:after="0"/>
        <w:jc w:val="both"/>
        <w:rPr>
          <w:sz w:val="20"/>
          <w:szCs w:val="20"/>
          <w:lang w:val="en-GB"/>
        </w:rPr>
      </w:pPr>
      <w:r w:rsidRPr="00BA6895">
        <w:rPr>
          <w:sz w:val="20"/>
          <w:szCs w:val="20"/>
          <w:lang w:val="en-GB"/>
        </w:rPr>
        <w:t>Candidates who have obtained the highest number of points on the ranking list from all application forms received will be qualified for the Project, taking into account the availability of places and project funds.</w:t>
      </w:r>
    </w:p>
    <w:p w14:paraId="1C85B91F" w14:textId="16279552" w:rsidR="0003632C" w:rsidRPr="00BA6895" w:rsidRDefault="00365E16" w:rsidP="00915D02">
      <w:pPr>
        <w:pStyle w:val="Akapitzlist"/>
        <w:numPr>
          <w:ilvl w:val="0"/>
          <w:numId w:val="1"/>
        </w:numPr>
        <w:spacing w:after="0"/>
        <w:jc w:val="both"/>
        <w:rPr>
          <w:sz w:val="20"/>
          <w:szCs w:val="20"/>
          <w:lang w:val="en-GB"/>
        </w:rPr>
      </w:pPr>
      <w:r w:rsidRPr="00BA6895">
        <w:rPr>
          <w:sz w:val="20"/>
          <w:szCs w:val="20"/>
          <w:lang w:val="en-GB"/>
        </w:rPr>
        <w:t>The decision of the Selection Committee will be sent to the candidate’s e-mail address indicated in the application form within 7 days of the date of signing the minutes of the Selection Committee meeting.</w:t>
      </w:r>
    </w:p>
    <w:p w14:paraId="588467DF" w14:textId="2C999F6C" w:rsidR="00397D67" w:rsidRPr="00BA6895" w:rsidRDefault="003F6889" w:rsidP="00915D02">
      <w:pPr>
        <w:pStyle w:val="Akapitzlist"/>
        <w:numPr>
          <w:ilvl w:val="0"/>
          <w:numId w:val="1"/>
        </w:numPr>
        <w:spacing w:after="0"/>
        <w:jc w:val="both"/>
        <w:rPr>
          <w:sz w:val="20"/>
          <w:szCs w:val="20"/>
          <w:lang w:val="en-GB"/>
        </w:rPr>
      </w:pPr>
      <w:r w:rsidRPr="00BA6895">
        <w:rPr>
          <w:sz w:val="20"/>
          <w:szCs w:val="20"/>
          <w:lang w:val="en-GB"/>
        </w:rPr>
        <w:t>Candidates may appeal against a negative assessment by the Commission in writing within 14 business days of being notified of the decision, sent by e-mail to the candidate’s e-mail address indicated in the application form to the office implementing the project: Project Management Centre at: ul. Dewajtis 5, room 53, 01-815 Warsaw or e-mail address: ozp@uksw.edu.pl</w:t>
      </w:r>
    </w:p>
    <w:p w14:paraId="376DCB7E" w14:textId="60AD8C3C" w:rsidR="003F6889" w:rsidRPr="00BA6895" w:rsidRDefault="003F6889" w:rsidP="00915D02">
      <w:pPr>
        <w:pStyle w:val="Akapitzlist"/>
        <w:numPr>
          <w:ilvl w:val="0"/>
          <w:numId w:val="1"/>
        </w:numPr>
        <w:rPr>
          <w:sz w:val="20"/>
          <w:szCs w:val="20"/>
          <w:lang w:val="en-GB"/>
        </w:rPr>
      </w:pPr>
      <w:r w:rsidRPr="00BA6895">
        <w:rPr>
          <w:sz w:val="20"/>
          <w:szCs w:val="20"/>
          <w:lang w:val="en-GB"/>
        </w:rPr>
        <w:t>If a candidate withdraws from participation in the Project, the Committee will select a person from the reserve list to participate.</w:t>
      </w:r>
    </w:p>
    <w:p w14:paraId="326FC281" w14:textId="724A788F" w:rsidR="003F6889" w:rsidRPr="00BA6895" w:rsidRDefault="003F6889" w:rsidP="00915D02">
      <w:pPr>
        <w:pStyle w:val="Akapitzlist"/>
        <w:numPr>
          <w:ilvl w:val="0"/>
          <w:numId w:val="1"/>
        </w:numPr>
        <w:spacing w:after="0"/>
        <w:jc w:val="both"/>
        <w:rPr>
          <w:sz w:val="20"/>
          <w:szCs w:val="20"/>
          <w:lang w:val="en-GB"/>
        </w:rPr>
      </w:pPr>
      <w:bookmarkStart w:id="33" w:name="_Hlk214983717"/>
      <w:r w:rsidRPr="00BA6895">
        <w:rPr>
          <w:sz w:val="20"/>
          <w:szCs w:val="20"/>
          <w:lang w:val="en-GB"/>
        </w:rPr>
        <w:t xml:space="preserve">In the event of a positive assessment, the Committee </w:t>
      </w:r>
      <w:bookmarkEnd w:id="33"/>
      <w:r w:rsidRPr="00BA6895">
        <w:rPr>
          <w:sz w:val="20"/>
          <w:szCs w:val="20"/>
          <w:lang w:val="en-GB"/>
        </w:rPr>
        <w:t>will award the Participant mobility funding in accordance with the rules of the PROM programme and the Project.</w:t>
      </w:r>
    </w:p>
    <w:p w14:paraId="04859F44" w14:textId="7CF083EA" w:rsidR="003F6889" w:rsidRPr="00BA6895" w:rsidRDefault="003F6889" w:rsidP="00915D02">
      <w:pPr>
        <w:pStyle w:val="Akapitzlist"/>
        <w:numPr>
          <w:ilvl w:val="0"/>
          <w:numId w:val="1"/>
        </w:numPr>
        <w:spacing w:after="0"/>
        <w:jc w:val="both"/>
        <w:rPr>
          <w:sz w:val="20"/>
          <w:szCs w:val="20"/>
          <w:lang w:val="en-GB"/>
        </w:rPr>
      </w:pPr>
      <w:r w:rsidRPr="00BA6895">
        <w:rPr>
          <w:sz w:val="20"/>
          <w:szCs w:val="20"/>
          <w:lang w:val="en-GB"/>
        </w:rPr>
        <w:t>Documents required from candidates to participate in the selection process for the Project:</w:t>
      </w:r>
    </w:p>
    <w:p w14:paraId="153BA35C" w14:textId="5B4CE417" w:rsidR="003F6889" w:rsidRPr="00BA6895" w:rsidRDefault="003F6889" w:rsidP="00915D02">
      <w:pPr>
        <w:pStyle w:val="Akapitzlist"/>
        <w:numPr>
          <w:ilvl w:val="0"/>
          <w:numId w:val="3"/>
        </w:numPr>
        <w:spacing w:after="0"/>
        <w:jc w:val="both"/>
        <w:rPr>
          <w:sz w:val="20"/>
          <w:szCs w:val="20"/>
          <w:lang w:val="en-GB"/>
        </w:rPr>
      </w:pPr>
      <w:r w:rsidRPr="00BA6895">
        <w:rPr>
          <w:sz w:val="20"/>
          <w:szCs w:val="20"/>
          <w:lang w:val="en-GB"/>
        </w:rPr>
        <w:t>application form, constituting Appendices 1a-1c;</w:t>
      </w:r>
    </w:p>
    <w:p w14:paraId="246F2504" w14:textId="707A3224" w:rsidR="00F31F5B" w:rsidRPr="00BA6895" w:rsidRDefault="00F31F5B" w:rsidP="00915D02">
      <w:pPr>
        <w:pStyle w:val="Akapitzlist"/>
        <w:numPr>
          <w:ilvl w:val="0"/>
          <w:numId w:val="3"/>
        </w:numPr>
        <w:spacing w:after="0"/>
        <w:jc w:val="both"/>
        <w:rPr>
          <w:sz w:val="20"/>
          <w:szCs w:val="20"/>
          <w:lang w:val="en-GB"/>
        </w:rPr>
      </w:pPr>
      <w:bookmarkStart w:id="34" w:name="_Hlk214642253"/>
      <w:r w:rsidRPr="00BA6895">
        <w:rPr>
          <w:sz w:val="20"/>
          <w:szCs w:val="20"/>
          <w:lang w:val="en-GB"/>
        </w:rPr>
        <w:t>information about the acceptance of the abstract for the conference, confirmation of qualification for participation in the conference (in the case of candidates participating in the conference);</w:t>
      </w:r>
    </w:p>
    <w:p w14:paraId="7F88BB85" w14:textId="3F6E9A9D" w:rsidR="00AC3474" w:rsidRPr="00BA6895" w:rsidRDefault="00AC3474" w:rsidP="00915D02">
      <w:pPr>
        <w:pStyle w:val="Akapitzlist"/>
        <w:numPr>
          <w:ilvl w:val="0"/>
          <w:numId w:val="3"/>
        </w:numPr>
        <w:spacing w:after="0"/>
        <w:jc w:val="both"/>
        <w:rPr>
          <w:sz w:val="20"/>
          <w:szCs w:val="20"/>
          <w:lang w:val="en-GB"/>
        </w:rPr>
      </w:pPr>
      <w:r w:rsidRPr="00BA6895">
        <w:rPr>
          <w:sz w:val="20"/>
          <w:szCs w:val="20"/>
          <w:lang w:val="en-GB"/>
        </w:rPr>
        <w:t>information about the invitation from a foreign institution applies to departing doctoral students and academic staff;</w:t>
      </w:r>
    </w:p>
    <w:p w14:paraId="18962D40" w14:textId="7DC09D14" w:rsidR="00A04152" w:rsidRPr="00BA6895" w:rsidRDefault="00AC3474" w:rsidP="00915D02">
      <w:pPr>
        <w:pStyle w:val="Akapitzlist"/>
        <w:numPr>
          <w:ilvl w:val="0"/>
          <w:numId w:val="3"/>
        </w:numPr>
        <w:rPr>
          <w:sz w:val="20"/>
          <w:szCs w:val="20"/>
          <w:lang w:val="en-GB"/>
        </w:rPr>
      </w:pPr>
      <w:r w:rsidRPr="00BA6895">
        <w:rPr>
          <w:sz w:val="20"/>
          <w:szCs w:val="20"/>
          <w:lang w:val="en-GB"/>
        </w:rPr>
        <w:t>Candidate’s CV provided by the Candidate (applies to arriving academic staff)</w:t>
      </w:r>
      <w:bookmarkStart w:id="35" w:name="_Hlk214642604"/>
      <w:bookmarkEnd w:id="34"/>
      <w:r w:rsidRPr="00BA6895">
        <w:rPr>
          <w:sz w:val="20"/>
          <w:szCs w:val="20"/>
          <w:lang w:val="en-GB"/>
        </w:rPr>
        <w:t>;</w:t>
      </w:r>
    </w:p>
    <w:p w14:paraId="06F239B2" w14:textId="4BD056C6" w:rsidR="007E3CBA" w:rsidRPr="00BA6895" w:rsidRDefault="007E3CBA" w:rsidP="00915D02">
      <w:pPr>
        <w:pStyle w:val="Akapitzlist"/>
        <w:numPr>
          <w:ilvl w:val="0"/>
          <w:numId w:val="3"/>
        </w:numPr>
        <w:rPr>
          <w:sz w:val="20"/>
          <w:szCs w:val="20"/>
          <w:lang w:val="en-GB"/>
        </w:rPr>
      </w:pPr>
      <w:r w:rsidRPr="00BA6895">
        <w:rPr>
          <w:sz w:val="20"/>
          <w:szCs w:val="20"/>
          <w:lang w:val="en-GB"/>
        </w:rPr>
        <w:t>Application for consent to mobility under the “PROM – short-term academic exchange – 2025 call for applications” programme (for departing academic staff), Appendix 9;</w:t>
      </w:r>
    </w:p>
    <w:p w14:paraId="62B8F7AB" w14:textId="77243633" w:rsidR="0003632C" w:rsidRPr="00BA6895" w:rsidRDefault="0003632C" w:rsidP="00915D02">
      <w:pPr>
        <w:pStyle w:val="Akapitzlist"/>
        <w:numPr>
          <w:ilvl w:val="0"/>
          <w:numId w:val="3"/>
        </w:numPr>
        <w:rPr>
          <w:sz w:val="20"/>
          <w:szCs w:val="20"/>
          <w:lang w:val="en-GB"/>
        </w:rPr>
      </w:pPr>
      <w:r w:rsidRPr="00BA6895">
        <w:rPr>
          <w:sz w:val="20"/>
          <w:szCs w:val="20"/>
          <w:lang w:val="en-GB"/>
        </w:rPr>
        <w:t>Information clauses regarding the processing of personal data.</w:t>
      </w:r>
    </w:p>
    <w:bookmarkEnd w:id="35"/>
    <w:p w14:paraId="23F40853" w14:textId="66272F67" w:rsidR="003F6889" w:rsidRPr="00BA6895" w:rsidRDefault="003F6889" w:rsidP="00915D02">
      <w:pPr>
        <w:pStyle w:val="Akapitzlist"/>
        <w:numPr>
          <w:ilvl w:val="0"/>
          <w:numId w:val="1"/>
        </w:numPr>
        <w:spacing w:after="0"/>
        <w:jc w:val="both"/>
        <w:rPr>
          <w:sz w:val="20"/>
          <w:szCs w:val="20"/>
          <w:lang w:val="en-GB"/>
        </w:rPr>
      </w:pPr>
      <w:r w:rsidRPr="00BA6895">
        <w:rPr>
          <w:sz w:val="20"/>
          <w:szCs w:val="20"/>
          <w:lang w:val="en-GB"/>
        </w:rPr>
        <w:t>Selection for the Project will take into account the principles of impartiality, openness, and transparency, respecting equal opportunities and equal rights (including gender), and will be adapted to people with disabilities and fewer opportunities.</w:t>
      </w:r>
    </w:p>
    <w:p w14:paraId="5D6CA4BE" w14:textId="7FFD68AE" w:rsidR="003F6889" w:rsidRPr="00BA6895" w:rsidRDefault="003F6889" w:rsidP="00915D02">
      <w:pPr>
        <w:pStyle w:val="Akapitzlist"/>
        <w:numPr>
          <w:ilvl w:val="0"/>
          <w:numId w:val="1"/>
        </w:numPr>
        <w:spacing w:after="0"/>
        <w:jc w:val="both"/>
        <w:rPr>
          <w:sz w:val="20"/>
          <w:szCs w:val="20"/>
          <w:lang w:val="en-GB"/>
        </w:rPr>
      </w:pPr>
      <w:r w:rsidRPr="00BA6895">
        <w:rPr>
          <w:sz w:val="20"/>
          <w:szCs w:val="20"/>
          <w:lang w:val="en-GB"/>
        </w:rPr>
        <w:t xml:space="preserve">The Candidate’s participation in the </w:t>
      </w:r>
      <w:bookmarkStart w:id="36" w:name="_Hlk214632209"/>
      <w:r w:rsidRPr="00BA6895">
        <w:rPr>
          <w:sz w:val="20"/>
          <w:szCs w:val="20"/>
          <w:lang w:val="en-GB"/>
        </w:rPr>
        <w:t xml:space="preserve">selection process is tantamount to acceptance of these Regulations and its appendices. </w:t>
      </w:r>
    </w:p>
    <w:p w14:paraId="42FECAD8" w14:textId="77777777" w:rsidR="000B5CF3" w:rsidRPr="00BA6895" w:rsidRDefault="000B5CF3" w:rsidP="000B5CF3">
      <w:pPr>
        <w:pStyle w:val="Akapitzlist"/>
        <w:spacing w:after="0"/>
        <w:ind w:left="360"/>
        <w:jc w:val="both"/>
        <w:rPr>
          <w:sz w:val="20"/>
          <w:szCs w:val="20"/>
          <w:lang w:val="en-GB"/>
        </w:rPr>
      </w:pPr>
    </w:p>
    <w:bookmarkEnd w:id="36"/>
    <w:p w14:paraId="17285EA1" w14:textId="77777777" w:rsidR="003F6889" w:rsidRPr="00BA6895" w:rsidRDefault="003F6889" w:rsidP="00F025CF">
      <w:pPr>
        <w:spacing w:after="0"/>
        <w:jc w:val="center"/>
        <w:rPr>
          <w:sz w:val="20"/>
          <w:szCs w:val="20"/>
          <w:lang w:val="en-GB"/>
        </w:rPr>
      </w:pPr>
      <w:r w:rsidRPr="00BA6895">
        <w:rPr>
          <w:sz w:val="20"/>
          <w:szCs w:val="20"/>
          <w:lang w:val="en-GB"/>
        </w:rPr>
        <w:t>§8 – PROCEDURE AND OBLIGATIONS OF PARTICIPANTS BEFORE MOBILITY</w:t>
      </w:r>
    </w:p>
    <w:p w14:paraId="1EF5D0E9" w14:textId="1F14D9DF" w:rsidR="003F6889" w:rsidRPr="00BA6895" w:rsidRDefault="003F6889" w:rsidP="00915D02">
      <w:pPr>
        <w:pStyle w:val="Akapitzlist"/>
        <w:numPr>
          <w:ilvl w:val="0"/>
          <w:numId w:val="4"/>
        </w:numPr>
        <w:spacing w:after="0"/>
        <w:jc w:val="both"/>
        <w:rPr>
          <w:sz w:val="20"/>
          <w:szCs w:val="20"/>
          <w:lang w:val="en-GB"/>
        </w:rPr>
      </w:pPr>
      <w:r w:rsidRPr="00BA6895">
        <w:rPr>
          <w:sz w:val="20"/>
          <w:szCs w:val="20"/>
          <w:lang w:val="en-GB"/>
        </w:rPr>
        <w:t>After receiving the decision on qualification for mobility, the candidate is required to provide the Project Office with the necessary data for signing the Agreement between the Beneficiary and the project participant (Appendix 2) within 5 business days.</w:t>
      </w:r>
    </w:p>
    <w:p w14:paraId="10FD1F38" w14:textId="0F0E5800" w:rsidR="003F6889" w:rsidRPr="00BA6895" w:rsidRDefault="00351D13" w:rsidP="00915D02">
      <w:pPr>
        <w:pStyle w:val="Akapitzlist"/>
        <w:numPr>
          <w:ilvl w:val="0"/>
          <w:numId w:val="4"/>
        </w:numPr>
        <w:spacing w:after="0"/>
        <w:jc w:val="both"/>
        <w:rPr>
          <w:sz w:val="20"/>
          <w:szCs w:val="20"/>
          <w:lang w:val="en-GB"/>
        </w:rPr>
      </w:pPr>
      <w:r w:rsidRPr="00BA6895">
        <w:rPr>
          <w:sz w:val="20"/>
          <w:szCs w:val="20"/>
          <w:lang w:val="en-GB"/>
        </w:rPr>
        <w:t xml:space="preserve">Within 2 weeks of the candidate providing the data specified in §8(1), the Beneficiary shall prepare </w:t>
      </w:r>
      <w:bookmarkStart w:id="37" w:name="_Hlk215060196"/>
      <w:r w:rsidRPr="00BA6895">
        <w:rPr>
          <w:sz w:val="20"/>
          <w:szCs w:val="20"/>
          <w:lang w:val="en-GB"/>
        </w:rPr>
        <w:t xml:space="preserve">an Agreement between the Beneficiary and the </w:t>
      </w:r>
      <w:bookmarkEnd w:id="37"/>
      <w:r w:rsidRPr="00BA6895">
        <w:rPr>
          <w:sz w:val="20"/>
          <w:szCs w:val="20"/>
          <w:lang w:val="en-GB"/>
        </w:rPr>
        <w:t>“PROM – short-term academic exchange” Project Participant</w:t>
      </w:r>
      <w:r w:rsidRPr="00BA6895">
        <w:rPr>
          <w:lang w:val="en-GB"/>
        </w:rPr>
        <w:t xml:space="preserve"> </w:t>
      </w:r>
      <w:r w:rsidRPr="00BA6895">
        <w:rPr>
          <w:sz w:val="20"/>
          <w:szCs w:val="20"/>
          <w:lang w:val="en-GB"/>
        </w:rPr>
        <w:t xml:space="preserve"> (Appendix 2). A handwritten or electronic signature will be used for its approval. In justified cases, this deadline may be different.</w:t>
      </w:r>
    </w:p>
    <w:p w14:paraId="413425B7" w14:textId="282BB9BE" w:rsidR="003F6889" w:rsidRPr="00BA6895" w:rsidRDefault="00351D13" w:rsidP="00915D02">
      <w:pPr>
        <w:pStyle w:val="Akapitzlist"/>
        <w:numPr>
          <w:ilvl w:val="0"/>
          <w:numId w:val="4"/>
        </w:numPr>
        <w:shd w:val="clear" w:color="auto" w:fill="FFFFFF" w:themeFill="background1"/>
        <w:spacing w:after="0"/>
        <w:jc w:val="both"/>
        <w:rPr>
          <w:sz w:val="20"/>
          <w:szCs w:val="20"/>
          <w:lang w:val="en-GB"/>
        </w:rPr>
      </w:pPr>
      <w:r w:rsidRPr="00BA6895">
        <w:rPr>
          <w:sz w:val="20"/>
          <w:szCs w:val="20"/>
          <w:lang w:val="en-GB"/>
        </w:rPr>
        <w:t>Before the start of mobility, the Beneficiary, in cooperation with the substantive supervisor for each Candidate participating in the Project, shall prepare an individual Competence Card – part A (Appendix 5), containing:</w:t>
      </w:r>
    </w:p>
    <w:p w14:paraId="412C81C5" w14:textId="0C2EE2BB" w:rsidR="003F6889" w:rsidRPr="00BA6895" w:rsidRDefault="003F6889" w:rsidP="00915D02">
      <w:pPr>
        <w:pStyle w:val="Akapitzlist"/>
        <w:numPr>
          <w:ilvl w:val="0"/>
          <w:numId w:val="5"/>
        </w:numPr>
        <w:shd w:val="clear" w:color="auto" w:fill="FFFFFF" w:themeFill="background1"/>
        <w:spacing w:after="0"/>
        <w:jc w:val="both"/>
        <w:rPr>
          <w:sz w:val="20"/>
          <w:szCs w:val="20"/>
          <w:lang w:val="en-GB"/>
        </w:rPr>
      </w:pPr>
      <w:bookmarkStart w:id="38" w:name="_Hlk214541031"/>
      <w:r w:rsidRPr="00BA6895">
        <w:rPr>
          <w:sz w:val="20"/>
          <w:szCs w:val="20"/>
          <w:lang w:val="en-GB"/>
        </w:rPr>
        <w:t>standards of requirements describing the competences or qualifications planned to be acquired by the Project participants;</w:t>
      </w:r>
    </w:p>
    <w:p w14:paraId="08A400A6" w14:textId="4FE7963D" w:rsidR="003F6889" w:rsidRPr="00BA6895" w:rsidRDefault="003F6889" w:rsidP="00915D02">
      <w:pPr>
        <w:pStyle w:val="Akapitzlist"/>
        <w:numPr>
          <w:ilvl w:val="0"/>
          <w:numId w:val="5"/>
        </w:numPr>
        <w:shd w:val="clear" w:color="auto" w:fill="FFFFFF" w:themeFill="background1"/>
        <w:spacing w:after="0"/>
        <w:jc w:val="both"/>
        <w:rPr>
          <w:sz w:val="20"/>
          <w:szCs w:val="20"/>
          <w:lang w:val="en-GB"/>
        </w:rPr>
      </w:pPr>
      <w:r w:rsidRPr="00BA6895">
        <w:rPr>
          <w:sz w:val="20"/>
          <w:szCs w:val="20"/>
          <w:lang w:val="en-GB"/>
        </w:rPr>
        <w:t>criteria for assessing the planned learning outcomes (broken down into categories of knowledge, skills, and social/basic competences);</w:t>
      </w:r>
    </w:p>
    <w:p w14:paraId="6816B4F2" w14:textId="6304951E" w:rsidR="003F6889" w:rsidRPr="00BA6895" w:rsidRDefault="003F6889" w:rsidP="00915D02">
      <w:pPr>
        <w:pStyle w:val="Akapitzlist"/>
        <w:numPr>
          <w:ilvl w:val="0"/>
          <w:numId w:val="5"/>
        </w:numPr>
        <w:shd w:val="clear" w:color="auto" w:fill="FFFFFF" w:themeFill="background1"/>
        <w:spacing w:after="0"/>
        <w:jc w:val="both"/>
        <w:rPr>
          <w:strike/>
          <w:sz w:val="20"/>
          <w:szCs w:val="20"/>
          <w:lang w:val="en-GB"/>
        </w:rPr>
      </w:pPr>
      <w:r w:rsidRPr="00BA6895">
        <w:rPr>
          <w:sz w:val="20"/>
          <w:szCs w:val="20"/>
          <w:lang w:val="en-GB"/>
        </w:rPr>
        <w:t xml:space="preserve">methods for verifying them after the end of mobility </w:t>
      </w:r>
      <w:r w:rsidRPr="00BA6895">
        <w:rPr>
          <w:sz w:val="20"/>
          <w:szCs w:val="20"/>
          <w:shd w:val="clear" w:color="auto" w:fill="FFFFFF" w:themeFill="background1"/>
          <w:lang w:val="en-GB"/>
        </w:rPr>
        <w:t>(such as a questionnaire, test, interview, assessment of the departure report or other appropriate form of verification)</w:t>
      </w:r>
      <w:bookmarkEnd w:id="38"/>
      <w:r w:rsidRPr="00BA6895">
        <w:rPr>
          <w:sz w:val="20"/>
          <w:szCs w:val="20"/>
          <w:shd w:val="clear" w:color="auto" w:fill="FFFFFF" w:themeFill="background1"/>
          <w:lang w:val="en-GB"/>
        </w:rPr>
        <w:t>.</w:t>
      </w:r>
    </w:p>
    <w:p w14:paraId="14C098D5" w14:textId="5552D0FB" w:rsidR="003F6889" w:rsidRPr="00BA6895" w:rsidRDefault="003F6889" w:rsidP="00915D02">
      <w:pPr>
        <w:pStyle w:val="Akapitzlist"/>
        <w:numPr>
          <w:ilvl w:val="0"/>
          <w:numId w:val="4"/>
        </w:numPr>
        <w:shd w:val="clear" w:color="auto" w:fill="FFFFFF" w:themeFill="background1"/>
        <w:spacing w:after="0"/>
        <w:jc w:val="both"/>
        <w:rPr>
          <w:sz w:val="20"/>
          <w:szCs w:val="20"/>
          <w:lang w:val="en-GB"/>
        </w:rPr>
      </w:pPr>
      <w:r w:rsidRPr="00BA6895">
        <w:rPr>
          <w:sz w:val="20"/>
          <w:szCs w:val="20"/>
          <w:lang w:val="en-GB"/>
        </w:rPr>
        <w:t>In the process of preparing the standard of requirements, criteria and methods of verification of learning outcomes, the separation of functions between the process of education and verification of competences will be maintained.</w:t>
      </w:r>
    </w:p>
    <w:p w14:paraId="3BB3DEA6" w14:textId="73418D00" w:rsidR="003F6889" w:rsidRPr="00BA6895" w:rsidRDefault="003C7017" w:rsidP="00915D02">
      <w:pPr>
        <w:pStyle w:val="Akapitzlist"/>
        <w:numPr>
          <w:ilvl w:val="0"/>
          <w:numId w:val="4"/>
        </w:numPr>
        <w:shd w:val="clear" w:color="auto" w:fill="FFFFFF" w:themeFill="background1"/>
        <w:spacing w:after="0"/>
        <w:jc w:val="both"/>
        <w:rPr>
          <w:sz w:val="20"/>
          <w:szCs w:val="20"/>
          <w:lang w:val="en-GB"/>
        </w:rPr>
      </w:pPr>
      <w:r w:rsidRPr="00BA6895">
        <w:rPr>
          <w:sz w:val="20"/>
          <w:szCs w:val="20"/>
          <w:lang w:val="en-GB"/>
        </w:rPr>
        <w:t>The Project participant is obliged to:</w:t>
      </w:r>
    </w:p>
    <w:p w14:paraId="7C1C8684" w14:textId="6A9DAA26" w:rsidR="00E21BAD" w:rsidRPr="00BA6895" w:rsidRDefault="003F6889" w:rsidP="00915D02">
      <w:pPr>
        <w:pStyle w:val="Akapitzlist"/>
        <w:numPr>
          <w:ilvl w:val="0"/>
          <w:numId w:val="6"/>
        </w:numPr>
        <w:spacing w:after="0"/>
        <w:jc w:val="both"/>
        <w:rPr>
          <w:sz w:val="20"/>
          <w:szCs w:val="20"/>
          <w:lang w:val="en-GB"/>
        </w:rPr>
      </w:pPr>
      <w:r w:rsidRPr="00BA6895">
        <w:rPr>
          <w:sz w:val="20"/>
          <w:szCs w:val="20"/>
          <w:lang w:val="en-GB"/>
        </w:rPr>
        <w:t>sign the Agreement between the Beneficiary and the Project Participant (Appendix 2);</w:t>
      </w:r>
    </w:p>
    <w:p w14:paraId="496D95A0" w14:textId="35E4812A" w:rsidR="00F22EF5" w:rsidRPr="00BA6895" w:rsidRDefault="003F6889" w:rsidP="00915D02">
      <w:pPr>
        <w:pStyle w:val="Akapitzlist"/>
        <w:numPr>
          <w:ilvl w:val="0"/>
          <w:numId w:val="6"/>
        </w:numPr>
        <w:spacing w:after="0"/>
        <w:jc w:val="both"/>
        <w:rPr>
          <w:strike/>
          <w:sz w:val="20"/>
          <w:szCs w:val="20"/>
          <w:lang w:val="en-GB"/>
        </w:rPr>
      </w:pPr>
      <w:r w:rsidRPr="00BA6895">
        <w:rPr>
          <w:sz w:val="20"/>
          <w:szCs w:val="20"/>
          <w:lang w:val="en-GB"/>
        </w:rPr>
        <w:t xml:space="preserve">create an account in the NAWA ICT system and use it to complete the online participant form attached to the agreement between the Beneficiary and the Project Participant in accordance with the instructions provided by the Beneficiary, and then send the generated (PDF) document to the Beneficiary; </w:t>
      </w:r>
    </w:p>
    <w:p w14:paraId="0F644215" w14:textId="3712445A" w:rsidR="00F22EF5" w:rsidRPr="00BA6895" w:rsidRDefault="002910AA" w:rsidP="00915D02">
      <w:pPr>
        <w:pStyle w:val="Akapitzlist"/>
        <w:numPr>
          <w:ilvl w:val="0"/>
          <w:numId w:val="6"/>
        </w:numPr>
        <w:spacing w:after="0"/>
        <w:jc w:val="both"/>
        <w:rPr>
          <w:strike/>
          <w:sz w:val="20"/>
          <w:szCs w:val="20"/>
          <w:lang w:val="en-GB"/>
        </w:rPr>
      </w:pPr>
      <w:r w:rsidRPr="00BA6895">
        <w:rPr>
          <w:sz w:val="20"/>
          <w:szCs w:val="20"/>
          <w:lang w:val="en-GB"/>
        </w:rPr>
        <w:t>submit the original signed participant form obtained from the NAWA system, referred to in §8(5)(2);</w:t>
      </w:r>
    </w:p>
    <w:p w14:paraId="7083DC24" w14:textId="52957180" w:rsidR="00F22EF5" w:rsidRPr="00BA6895" w:rsidRDefault="002910AA" w:rsidP="00915D02">
      <w:pPr>
        <w:pStyle w:val="Akapitzlist"/>
        <w:numPr>
          <w:ilvl w:val="0"/>
          <w:numId w:val="6"/>
        </w:numPr>
        <w:spacing w:after="0"/>
        <w:jc w:val="both"/>
        <w:rPr>
          <w:strike/>
          <w:sz w:val="20"/>
          <w:szCs w:val="20"/>
          <w:lang w:val="en-GB"/>
        </w:rPr>
      </w:pPr>
      <w:r w:rsidRPr="00BA6895">
        <w:rPr>
          <w:sz w:val="20"/>
          <w:szCs w:val="20"/>
          <w:lang w:val="en-GB"/>
        </w:rPr>
        <w:t xml:space="preserve">sign the Competence Card – Part A (Appendix 5). </w:t>
      </w:r>
    </w:p>
    <w:p w14:paraId="765BE387" w14:textId="7ED2D775" w:rsidR="00D7266E" w:rsidRPr="00BA6895" w:rsidRDefault="003F6889" w:rsidP="00915D02">
      <w:pPr>
        <w:pStyle w:val="Akapitzlist"/>
        <w:numPr>
          <w:ilvl w:val="0"/>
          <w:numId w:val="4"/>
        </w:numPr>
        <w:spacing w:after="0"/>
        <w:jc w:val="both"/>
        <w:rPr>
          <w:sz w:val="20"/>
          <w:szCs w:val="20"/>
          <w:lang w:val="en-GB"/>
        </w:rPr>
      </w:pPr>
      <w:r w:rsidRPr="00BA6895">
        <w:rPr>
          <w:sz w:val="20"/>
          <w:szCs w:val="20"/>
          <w:lang w:val="en-GB"/>
        </w:rPr>
        <w:t>The Agreement between the Beneficiary and the Project Participant should be signed before the mobility period begins. In justified cases, the agreement with the Participant (in particular with a Participant coming to UKSW) may be signed no later than on the day of commencement of mobility.</w:t>
      </w:r>
    </w:p>
    <w:p w14:paraId="26D2A980" w14:textId="1FFDA034" w:rsidR="003F6889" w:rsidRPr="00BA6895" w:rsidRDefault="003F6889" w:rsidP="00915D02">
      <w:pPr>
        <w:pStyle w:val="Akapitzlist"/>
        <w:numPr>
          <w:ilvl w:val="0"/>
          <w:numId w:val="4"/>
        </w:numPr>
        <w:spacing w:after="0"/>
        <w:jc w:val="both"/>
        <w:rPr>
          <w:sz w:val="20"/>
          <w:szCs w:val="20"/>
          <w:lang w:val="en-GB"/>
        </w:rPr>
      </w:pPr>
      <w:r w:rsidRPr="00BA6895">
        <w:rPr>
          <w:sz w:val="20"/>
          <w:szCs w:val="20"/>
          <w:lang w:val="en-GB"/>
        </w:rPr>
        <w:t>Failure to meet the requirements specified in § 8(1)-(6) shall result in resignation from participation in the Project.</w:t>
      </w:r>
    </w:p>
    <w:p w14:paraId="25CD5D6F" w14:textId="25AA3670" w:rsidR="003F6889" w:rsidRPr="00BA6895" w:rsidRDefault="003F6889" w:rsidP="00915D02">
      <w:pPr>
        <w:pStyle w:val="Akapitzlist"/>
        <w:numPr>
          <w:ilvl w:val="0"/>
          <w:numId w:val="4"/>
        </w:numPr>
        <w:spacing w:after="0"/>
        <w:jc w:val="both"/>
        <w:rPr>
          <w:sz w:val="20"/>
          <w:szCs w:val="20"/>
          <w:lang w:val="en-GB"/>
        </w:rPr>
      </w:pPr>
      <w:r w:rsidRPr="00BA6895">
        <w:rPr>
          <w:sz w:val="20"/>
          <w:szCs w:val="20"/>
          <w:lang w:val="en-GB"/>
        </w:rPr>
        <w:t>Participants are required to mark all prepared works, materials, and documents created in connection with the mobility, which are made public, by placing on them, in a visible place, the mark of the Cardinal Stefan Wyszyński University in Warsaw (logo – outside the Project logo line) together with the Project logo containing the following strip of logotypes and the phrase:</w:t>
      </w:r>
    </w:p>
    <w:p w14:paraId="2A3A3190" w14:textId="1DE5B92E" w:rsidR="00565DBB" w:rsidRPr="00BA6895" w:rsidRDefault="00565DBB" w:rsidP="00F451CD">
      <w:pPr>
        <w:pStyle w:val="Akapitzlist"/>
        <w:spacing w:after="0"/>
        <w:ind w:left="360"/>
        <w:jc w:val="both"/>
        <w:rPr>
          <w:sz w:val="20"/>
          <w:szCs w:val="20"/>
          <w:lang w:val="en-GB"/>
        </w:rPr>
      </w:pPr>
      <w:r w:rsidRPr="00BA6895">
        <w:rPr>
          <w:rFonts w:cs="Aptos"/>
          <w:kern w:val="0"/>
          <w:sz w:val="20"/>
          <w:szCs w:val="20"/>
          <w:lang w:val="en-GB"/>
        </w:rPr>
        <w:t>FOR THE PROJECT DESIGNATION IN POLISH:</w:t>
      </w:r>
    </w:p>
    <w:p w14:paraId="6432BDAF" w14:textId="77777777" w:rsidR="00565DBB" w:rsidRPr="00BA6895" w:rsidRDefault="00565DBB" w:rsidP="003F6889">
      <w:pPr>
        <w:spacing w:after="0"/>
        <w:rPr>
          <w:sz w:val="20"/>
          <w:szCs w:val="20"/>
          <w:lang w:val="en-GB"/>
        </w:rPr>
      </w:pPr>
    </w:p>
    <w:p w14:paraId="3F673D1C" w14:textId="74DF5D4B" w:rsidR="00565DBB" w:rsidRPr="00BA6895" w:rsidRDefault="00922EE7" w:rsidP="003F6889">
      <w:pPr>
        <w:spacing w:after="0"/>
        <w:rPr>
          <w:sz w:val="20"/>
          <w:szCs w:val="20"/>
          <w:lang w:val="en-GB"/>
        </w:rPr>
      </w:pPr>
      <w:r w:rsidRPr="00BA6895">
        <w:rPr>
          <w:noProof/>
          <w:sz w:val="20"/>
          <w:szCs w:val="20"/>
          <w:lang w:val="en-GB"/>
        </w:rPr>
        <w:drawing>
          <wp:inline distT="0" distB="0" distL="0" distR="0" wp14:anchorId="6941876F" wp14:editId="4179B346">
            <wp:extent cx="5962650" cy="628650"/>
            <wp:effectExtent l="0" t="0" r="0" b="0"/>
            <wp:docPr id="2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628650"/>
                    </a:xfrm>
                    <a:prstGeom prst="rect">
                      <a:avLst/>
                    </a:prstGeom>
                    <a:noFill/>
                    <a:ln>
                      <a:noFill/>
                    </a:ln>
                  </pic:spPr>
                </pic:pic>
              </a:graphicData>
            </a:graphic>
          </wp:inline>
        </w:drawing>
      </w:r>
    </w:p>
    <w:p w14:paraId="76AE74A9" w14:textId="2FBF91BD" w:rsidR="00B67AA0" w:rsidRPr="00BA6895" w:rsidRDefault="00B67AA0" w:rsidP="00B67AA0">
      <w:pPr>
        <w:spacing w:after="0"/>
        <w:jc w:val="center"/>
        <w:rPr>
          <w:i/>
          <w:iCs/>
          <w:sz w:val="20"/>
          <w:szCs w:val="20"/>
          <w:lang w:val="en-GB"/>
        </w:rPr>
      </w:pPr>
      <w:r w:rsidRPr="00BA6895">
        <w:rPr>
          <w:i/>
          <w:iCs/>
          <w:sz w:val="20"/>
          <w:szCs w:val="20"/>
          <w:lang w:val="en-GB"/>
        </w:rPr>
        <w:t>Projekt pn.: „PROM-krótkookresowa wymiana akademicka”,</w:t>
      </w:r>
    </w:p>
    <w:p w14:paraId="194B456F" w14:textId="1DBE7C9F" w:rsidR="00565DBB" w:rsidRPr="00BA6895" w:rsidRDefault="00B67AA0" w:rsidP="00B67AA0">
      <w:pPr>
        <w:spacing w:after="0"/>
        <w:jc w:val="center"/>
        <w:rPr>
          <w:i/>
          <w:iCs/>
          <w:sz w:val="20"/>
          <w:szCs w:val="20"/>
          <w:lang w:val="en-GB"/>
        </w:rPr>
      </w:pPr>
      <w:r w:rsidRPr="00BA6895">
        <w:rPr>
          <w:i/>
          <w:iCs/>
          <w:sz w:val="20"/>
          <w:szCs w:val="20"/>
          <w:lang w:val="en-GB"/>
        </w:rPr>
        <w:t>nr BPI/PRO/2025/1/00043</w:t>
      </w:r>
    </w:p>
    <w:p w14:paraId="6E232AC4" w14:textId="77777777" w:rsidR="00565DBB" w:rsidRPr="00BA6895" w:rsidRDefault="00565DBB" w:rsidP="00565DBB">
      <w:pPr>
        <w:spacing w:after="0"/>
        <w:rPr>
          <w:sz w:val="20"/>
          <w:szCs w:val="20"/>
          <w:lang w:val="en-GB"/>
        </w:rPr>
      </w:pPr>
    </w:p>
    <w:p w14:paraId="070E1D91" w14:textId="5FFDBD19" w:rsidR="00565DBB" w:rsidRPr="00BA6895" w:rsidRDefault="00565DBB" w:rsidP="00565DBB">
      <w:pPr>
        <w:spacing w:after="0"/>
        <w:rPr>
          <w:sz w:val="20"/>
          <w:szCs w:val="20"/>
          <w:lang w:val="en-GB"/>
        </w:rPr>
      </w:pPr>
      <w:r w:rsidRPr="00BA6895">
        <w:rPr>
          <w:sz w:val="20"/>
          <w:szCs w:val="20"/>
          <w:lang w:val="en-GB"/>
        </w:rPr>
        <w:t>FOR THE PROJECT DESIGNATION IN ENGLISH:</w:t>
      </w:r>
    </w:p>
    <w:p w14:paraId="206C5FA9" w14:textId="77777777" w:rsidR="00565DBB" w:rsidRPr="00BA6895" w:rsidRDefault="00565DBB" w:rsidP="00565DBB">
      <w:pPr>
        <w:spacing w:after="0"/>
        <w:rPr>
          <w:sz w:val="20"/>
          <w:szCs w:val="20"/>
          <w:lang w:val="en-GB"/>
        </w:rPr>
      </w:pPr>
    </w:p>
    <w:p w14:paraId="79D34B5D" w14:textId="540AE069" w:rsidR="00565DBB" w:rsidRPr="00BA6895" w:rsidRDefault="00922EE7" w:rsidP="00565DBB">
      <w:pPr>
        <w:spacing w:after="0"/>
        <w:rPr>
          <w:sz w:val="20"/>
          <w:szCs w:val="20"/>
          <w:lang w:val="en-GB"/>
        </w:rPr>
      </w:pPr>
      <w:r w:rsidRPr="00BA6895">
        <w:rPr>
          <w:noProof/>
          <w:sz w:val="20"/>
          <w:szCs w:val="20"/>
          <w:lang w:val="en-GB"/>
        </w:rPr>
        <w:drawing>
          <wp:inline distT="0" distB="0" distL="0" distR="0" wp14:anchorId="06982B76" wp14:editId="5DC47009">
            <wp:extent cx="5972175" cy="657225"/>
            <wp:effectExtent l="0" t="0" r="0" b="0"/>
            <wp:docPr id="2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657225"/>
                    </a:xfrm>
                    <a:prstGeom prst="rect">
                      <a:avLst/>
                    </a:prstGeom>
                    <a:noFill/>
                    <a:ln>
                      <a:noFill/>
                    </a:ln>
                  </pic:spPr>
                </pic:pic>
              </a:graphicData>
            </a:graphic>
          </wp:inline>
        </w:drawing>
      </w:r>
    </w:p>
    <w:p w14:paraId="782543AF" w14:textId="754B3A0F" w:rsidR="00565DBB" w:rsidRPr="00BA6895" w:rsidRDefault="00B67AA0" w:rsidP="00B67AA0">
      <w:pPr>
        <w:spacing w:after="0"/>
        <w:ind w:left="1440" w:firstLine="720"/>
        <w:rPr>
          <w:i/>
          <w:iCs/>
          <w:sz w:val="20"/>
          <w:szCs w:val="20"/>
          <w:lang w:val="en-GB"/>
        </w:rPr>
      </w:pPr>
      <w:r w:rsidRPr="00BA6895">
        <w:rPr>
          <w:i/>
          <w:iCs/>
          <w:sz w:val="20"/>
          <w:szCs w:val="20"/>
          <w:lang w:val="en-GB"/>
        </w:rPr>
        <w:t>Project: “PROM – Short-Term Academic Exchange”,</w:t>
      </w:r>
    </w:p>
    <w:p w14:paraId="793E24E6" w14:textId="37850164" w:rsidR="00565DBB" w:rsidRPr="00BA6895" w:rsidRDefault="00B67AA0" w:rsidP="0046230F">
      <w:pPr>
        <w:spacing w:after="0"/>
        <w:ind w:left="2160" w:firstLine="720"/>
        <w:rPr>
          <w:i/>
          <w:iCs/>
          <w:sz w:val="20"/>
          <w:szCs w:val="20"/>
          <w:lang w:val="en-GB"/>
        </w:rPr>
      </w:pPr>
      <w:r w:rsidRPr="00BA6895">
        <w:rPr>
          <w:i/>
          <w:iCs/>
          <w:sz w:val="20"/>
          <w:szCs w:val="20"/>
          <w:lang w:val="en-GB"/>
        </w:rPr>
        <w:t>no: BPI/PRO/2025/1/00043</w:t>
      </w:r>
    </w:p>
    <w:p w14:paraId="1AE8AF48" w14:textId="77777777" w:rsidR="0046230F" w:rsidRPr="00BA6895" w:rsidRDefault="0046230F" w:rsidP="0046230F">
      <w:pPr>
        <w:spacing w:after="0"/>
        <w:rPr>
          <w:i/>
          <w:iCs/>
          <w:sz w:val="20"/>
          <w:szCs w:val="20"/>
          <w:lang w:val="en-GB"/>
        </w:rPr>
      </w:pPr>
    </w:p>
    <w:p w14:paraId="46CF8D9D" w14:textId="5A093C8C" w:rsidR="00565DBB" w:rsidRPr="00BA6895" w:rsidRDefault="00565DBB" w:rsidP="00F451CD">
      <w:pPr>
        <w:pStyle w:val="Akapitzlist"/>
        <w:spacing w:after="0"/>
        <w:ind w:left="360"/>
        <w:jc w:val="both"/>
        <w:rPr>
          <w:sz w:val="20"/>
          <w:szCs w:val="20"/>
          <w:lang w:val="en-GB"/>
        </w:rPr>
      </w:pPr>
      <w:r w:rsidRPr="00BA6895">
        <w:rPr>
          <w:sz w:val="20"/>
          <w:szCs w:val="20"/>
          <w:lang w:val="en-GB"/>
        </w:rPr>
        <w:t>In audio products, information about the financing of the Project must be read during the recording. The relevant logos and information materials will be made available on the Project’s university website.</w:t>
      </w:r>
    </w:p>
    <w:p w14:paraId="2A006F27" w14:textId="4D733235" w:rsidR="00565DBB" w:rsidRPr="00BA6895" w:rsidRDefault="00565DBB" w:rsidP="00915D02">
      <w:pPr>
        <w:pStyle w:val="Akapitzlist"/>
        <w:numPr>
          <w:ilvl w:val="0"/>
          <w:numId w:val="4"/>
        </w:numPr>
        <w:spacing w:after="0"/>
        <w:jc w:val="both"/>
        <w:rPr>
          <w:sz w:val="20"/>
          <w:szCs w:val="20"/>
          <w:lang w:val="en-GB"/>
        </w:rPr>
      </w:pPr>
      <w:r w:rsidRPr="00BA6895">
        <w:rPr>
          <w:sz w:val="20"/>
          <w:szCs w:val="20"/>
          <w:lang w:val="en-GB"/>
        </w:rPr>
        <w:t>Copies of all works, creative and scientific outputs produced by the Participant in the Project must be submitted electronically or via data carriers to the Beneficiary, together with the completed Participant’s Report – Part B of the Competence Card (Appendix 5).</w:t>
      </w:r>
    </w:p>
    <w:p w14:paraId="68AE6C36" w14:textId="14DEC7A4" w:rsidR="00565DBB" w:rsidRPr="00BA6895" w:rsidRDefault="00565DBB" w:rsidP="00915D02">
      <w:pPr>
        <w:pStyle w:val="Akapitzlist"/>
        <w:numPr>
          <w:ilvl w:val="0"/>
          <w:numId w:val="4"/>
        </w:numPr>
        <w:spacing w:after="0"/>
        <w:jc w:val="both"/>
        <w:rPr>
          <w:sz w:val="20"/>
          <w:szCs w:val="20"/>
          <w:lang w:val="en-GB"/>
        </w:rPr>
      </w:pPr>
      <w:r w:rsidRPr="00BA6895">
        <w:rPr>
          <w:sz w:val="20"/>
          <w:szCs w:val="20"/>
          <w:lang w:val="en-GB"/>
        </w:rPr>
        <w:t>The Project Participant undertakes that all works, creative and scientific outputs produced within the Project, the characteristics of which indicate that they may be subject to copyright protection, will be made available to the Beneficiary.</w:t>
      </w:r>
    </w:p>
    <w:p w14:paraId="670C4D7E" w14:textId="77777777" w:rsidR="00F451CD" w:rsidRPr="00BA6895" w:rsidRDefault="00F451CD" w:rsidP="00F451CD">
      <w:pPr>
        <w:pStyle w:val="Akapitzlist"/>
        <w:spacing w:after="0"/>
        <w:ind w:left="360"/>
        <w:jc w:val="both"/>
        <w:rPr>
          <w:sz w:val="20"/>
          <w:szCs w:val="20"/>
          <w:lang w:val="en-GB"/>
        </w:rPr>
      </w:pPr>
    </w:p>
    <w:p w14:paraId="067A442A" w14:textId="77777777" w:rsidR="00565DBB" w:rsidRPr="00BA6895" w:rsidRDefault="00565DBB" w:rsidP="00565DBB">
      <w:pPr>
        <w:spacing w:after="0"/>
        <w:jc w:val="center"/>
        <w:rPr>
          <w:sz w:val="20"/>
          <w:szCs w:val="20"/>
          <w:lang w:val="en-GB"/>
        </w:rPr>
      </w:pPr>
      <w:r w:rsidRPr="00BA6895">
        <w:rPr>
          <w:sz w:val="20"/>
          <w:szCs w:val="20"/>
          <w:lang w:val="en-GB"/>
        </w:rPr>
        <w:t>§9 – RULES FOR GRANTING FINANCIAL SUPPORT</w:t>
      </w:r>
    </w:p>
    <w:p w14:paraId="1833F25B" w14:textId="14F5463A" w:rsidR="00EB6605" w:rsidRPr="00BA6895" w:rsidRDefault="00EB6605" w:rsidP="00915D02">
      <w:pPr>
        <w:pStyle w:val="Akapitzlist"/>
        <w:numPr>
          <w:ilvl w:val="0"/>
          <w:numId w:val="19"/>
        </w:numPr>
        <w:rPr>
          <w:sz w:val="20"/>
          <w:szCs w:val="20"/>
          <w:lang w:val="en-GB"/>
        </w:rPr>
      </w:pPr>
      <w:r w:rsidRPr="00BA6895">
        <w:rPr>
          <w:sz w:val="20"/>
          <w:szCs w:val="20"/>
          <w:lang w:val="en-GB"/>
        </w:rPr>
        <w:t>Payment shall be made to the Participant no later than:</w:t>
      </w:r>
    </w:p>
    <w:p w14:paraId="45AA30C7" w14:textId="1E47DF0E" w:rsidR="00EB6605" w:rsidRPr="00BA6895" w:rsidRDefault="00F36143" w:rsidP="00EB6605">
      <w:pPr>
        <w:pStyle w:val="Akapitzlist"/>
        <w:ind w:left="360"/>
        <w:rPr>
          <w:sz w:val="20"/>
          <w:szCs w:val="20"/>
          <w:lang w:val="en-GB"/>
        </w:rPr>
      </w:pPr>
      <w:r w:rsidRPr="00BA6895">
        <w:rPr>
          <w:sz w:val="20"/>
          <w:szCs w:val="20"/>
          <w:lang w:val="en-GB"/>
        </w:rPr>
        <w:t>- in the case of a lump sum for costs of travel to or from Poland, a lump sum for subsistence and accommodation expenses, and a lump sum for a scholarship, within 30 calendar days of the date of signing the Agreement by both parties;</w:t>
      </w:r>
    </w:p>
    <w:p w14:paraId="692EA33C" w14:textId="06A7415C" w:rsidR="00EB6605" w:rsidRPr="00BA6895" w:rsidRDefault="00EB6605" w:rsidP="00EB6605">
      <w:pPr>
        <w:pStyle w:val="Akapitzlist"/>
        <w:ind w:left="360"/>
        <w:rPr>
          <w:sz w:val="20"/>
          <w:szCs w:val="20"/>
          <w:lang w:val="en-GB"/>
        </w:rPr>
      </w:pPr>
      <w:r w:rsidRPr="00BA6895">
        <w:rPr>
          <w:sz w:val="20"/>
          <w:szCs w:val="20"/>
          <w:lang w:val="en-GB"/>
        </w:rPr>
        <w:t xml:space="preserve">- in the case of conference fees (if applicable), following settlement by the Participant, within 21 days of submission of the settlement, on a cost-reimbursement basis by the Beneficiary. </w:t>
      </w:r>
    </w:p>
    <w:p w14:paraId="30418BDB" w14:textId="3CA3FCDE" w:rsidR="00565DBB" w:rsidRPr="00BA6895" w:rsidRDefault="00565DBB" w:rsidP="00915D02">
      <w:pPr>
        <w:pStyle w:val="Akapitzlist"/>
        <w:numPr>
          <w:ilvl w:val="0"/>
          <w:numId w:val="19"/>
        </w:numPr>
        <w:spacing w:after="0"/>
        <w:jc w:val="both"/>
        <w:rPr>
          <w:sz w:val="20"/>
          <w:szCs w:val="20"/>
          <w:lang w:val="en-GB"/>
        </w:rPr>
      </w:pPr>
      <w:r w:rsidRPr="00BA6895">
        <w:rPr>
          <w:sz w:val="20"/>
          <w:szCs w:val="20"/>
          <w:lang w:val="en-GB"/>
        </w:rPr>
        <w:t>In the event of withdrawal from participation in the Project after the Agreement between the Beneficiary and the Project Participant has been signed, the Participant is obliged to immediately inform the Beneficiary (via the Office implementing the Project) and return the entire amount of the funding within 7 business days of providing this information.</w:t>
      </w:r>
    </w:p>
    <w:p w14:paraId="363E79FB" w14:textId="31A023B3" w:rsidR="00565DBB" w:rsidRPr="00BA6895" w:rsidRDefault="00565DBB" w:rsidP="00915D02">
      <w:pPr>
        <w:pStyle w:val="Akapitzlist"/>
        <w:numPr>
          <w:ilvl w:val="0"/>
          <w:numId w:val="19"/>
        </w:numPr>
        <w:spacing w:after="0"/>
        <w:jc w:val="both"/>
        <w:rPr>
          <w:sz w:val="20"/>
          <w:szCs w:val="20"/>
          <w:lang w:val="en-GB"/>
        </w:rPr>
      </w:pPr>
      <w:r w:rsidRPr="00BA6895">
        <w:rPr>
          <w:sz w:val="20"/>
          <w:szCs w:val="20"/>
          <w:lang w:val="en-GB"/>
        </w:rPr>
        <w:t xml:space="preserve">In the event of force majeure preventing the mobility from being carried out in accordance with the Agreement between the Beneficiary and the Project Participant, the Participant bearing the costs related to the departure/arrival is obliged to provide the Beneficiary with confirmation of the actual unrecoverable expenses incurred (e.g. invoice for the conference fee) and all information and documents confirming the occurrence of force majeure and information on the remedial measures taken by the Participant. </w:t>
      </w:r>
    </w:p>
    <w:p w14:paraId="15DA6CDA" w14:textId="2AC77DE6" w:rsidR="00565DBB" w:rsidRPr="00BA6895" w:rsidRDefault="00565DBB" w:rsidP="00915D02">
      <w:pPr>
        <w:pStyle w:val="Akapitzlist"/>
        <w:numPr>
          <w:ilvl w:val="0"/>
          <w:numId w:val="19"/>
        </w:numPr>
        <w:spacing w:after="0"/>
        <w:jc w:val="both"/>
        <w:rPr>
          <w:sz w:val="20"/>
          <w:szCs w:val="20"/>
          <w:lang w:val="en-GB"/>
        </w:rPr>
      </w:pPr>
      <w:r w:rsidRPr="00BA6895">
        <w:rPr>
          <w:sz w:val="20"/>
          <w:szCs w:val="20"/>
          <w:lang w:val="en-GB"/>
        </w:rPr>
        <w:t xml:space="preserve">The final decision on the recognition of expenses incurred by the Project Participant shall be made by NAWA. </w:t>
      </w:r>
    </w:p>
    <w:p w14:paraId="1CC37324" w14:textId="77777777" w:rsidR="00F451CD" w:rsidRPr="00BA6895" w:rsidRDefault="00F451CD" w:rsidP="00F451CD">
      <w:pPr>
        <w:pStyle w:val="Akapitzlist"/>
        <w:spacing w:after="0"/>
        <w:ind w:left="360"/>
        <w:jc w:val="both"/>
        <w:rPr>
          <w:sz w:val="20"/>
          <w:szCs w:val="20"/>
          <w:lang w:val="en-GB"/>
        </w:rPr>
      </w:pPr>
    </w:p>
    <w:p w14:paraId="778E926D" w14:textId="77777777" w:rsidR="00565DBB" w:rsidRPr="00BA6895" w:rsidRDefault="00565DBB" w:rsidP="008C0C8C">
      <w:pPr>
        <w:spacing w:after="0"/>
        <w:jc w:val="center"/>
        <w:rPr>
          <w:sz w:val="20"/>
          <w:szCs w:val="20"/>
          <w:lang w:val="en-GB"/>
        </w:rPr>
      </w:pPr>
      <w:r w:rsidRPr="00BA6895">
        <w:rPr>
          <w:sz w:val="20"/>
          <w:szCs w:val="20"/>
          <w:lang w:val="en-GB"/>
        </w:rPr>
        <w:t>§10 – MOBILITY SETTLEMENT RULES</w:t>
      </w:r>
    </w:p>
    <w:p w14:paraId="5D0F79F2" w14:textId="6C9DA139" w:rsidR="00565DBB" w:rsidRPr="00BA6895" w:rsidRDefault="00565DBB" w:rsidP="00915D02">
      <w:pPr>
        <w:pStyle w:val="Akapitzlist"/>
        <w:numPr>
          <w:ilvl w:val="0"/>
          <w:numId w:val="20"/>
        </w:numPr>
        <w:spacing w:after="0"/>
        <w:jc w:val="both"/>
        <w:rPr>
          <w:sz w:val="20"/>
          <w:szCs w:val="20"/>
          <w:lang w:val="en-GB"/>
        </w:rPr>
      </w:pPr>
      <w:r w:rsidRPr="00BA6895">
        <w:rPr>
          <w:sz w:val="20"/>
          <w:szCs w:val="20"/>
          <w:lang w:val="en-GB"/>
        </w:rPr>
        <w:t>Within 7 business days of the end of the mobility, the Participant is required to provide the Office implementing the Project with:</w:t>
      </w:r>
    </w:p>
    <w:p w14:paraId="3EDD520D" w14:textId="6AA78194" w:rsidR="00565DBB" w:rsidRPr="00BA6895" w:rsidRDefault="00565DBB" w:rsidP="00915D02">
      <w:pPr>
        <w:pStyle w:val="Akapitzlist"/>
        <w:numPr>
          <w:ilvl w:val="0"/>
          <w:numId w:val="21"/>
        </w:numPr>
        <w:spacing w:after="0"/>
        <w:jc w:val="both"/>
        <w:rPr>
          <w:sz w:val="20"/>
          <w:szCs w:val="20"/>
          <w:lang w:val="en-GB"/>
        </w:rPr>
      </w:pPr>
      <w:r w:rsidRPr="00BA6895">
        <w:rPr>
          <w:sz w:val="20"/>
          <w:szCs w:val="20"/>
          <w:lang w:val="en-GB"/>
        </w:rPr>
        <w:t xml:space="preserve">the original copy of the Mobility Certificate confirming the completion of the mobility, signed by a representative of the host institution who can confirm the facts presented in the report. If the certificate is issued on the host institution’s or organisation’s own template, it must contain at least the information included in </w:t>
      </w:r>
      <w:r w:rsidRPr="00BA6895">
        <w:rPr>
          <w:sz w:val="20"/>
          <w:szCs w:val="20"/>
          <w:shd w:val="clear" w:color="auto" w:fill="FFFFFF" w:themeFill="background1"/>
          <w:lang w:val="en-GB"/>
        </w:rPr>
        <w:t>template</w:t>
      </w:r>
      <w:r w:rsidRPr="00BA6895">
        <w:rPr>
          <w:sz w:val="20"/>
          <w:szCs w:val="20"/>
          <w:lang w:val="en-GB"/>
        </w:rPr>
        <w:t xml:space="preserve"> of the Mobility Certificate/Project Participation Certificate (Appendices 6, 7, 8),</w:t>
      </w:r>
    </w:p>
    <w:p w14:paraId="4BA1A40C" w14:textId="712E4532" w:rsidR="00565DBB" w:rsidRPr="00BA6895" w:rsidRDefault="00565DBB" w:rsidP="00915D02">
      <w:pPr>
        <w:pStyle w:val="Akapitzlist"/>
        <w:numPr>
          <w:ilvl w:val="0"/>
          <w:numId w:val="21"/>
        </w:numPr>
        <w:spacing w:after="0"/>
        <w:jc w:val="both"/>
        <w:rPr>
          <w:sz w:val="20"/>
          <w:szCs w:val="20"/>
          <w:lang w:val="en-GB"/>
        </w:rPr>
      </w:pPr>
      <w:r w:rsidRPr="00BA6895">
        <w:rPr>
          <w:sz w:val="20"/>
          <w:szCs w:val="20"/>
          <w:lang w:val="en-GB"/>
        </w:rPr>
        <w:t xml:space="preserve">the Project Participant’s mobility report – </w:t>
      </w:r>
      <w:bookmarkStart w:id="39" w:name="_Hlk214539263"/>
      <w:r w:rsidRPr="00BA6895">
        <w:rPr>
          <w:sz w:val="20"/>
          <w:szCs w:val="20"/>
          <w:lang w:val="en-GB"/>
        </w:rPr>
        <w:t xml:space="preserve">part B of the Competence Card </w:t>
      </w:r>
      <w:bookmarkEnd w:id="39"/>
      <w:r w:rsidRPr="00BA6895">
        <w:rPr>
          <w:sz w:val="20"/>
          <w:szCs w:val="20"/>
          <w:lang w:val="en-GB"/>
        </w:rPr>
        <w:t>(Appendix 5),</w:t>
      </w:r>
    </w:p>
    <w:p w14:paraId="32CE8842" w14:textId="482916B7" w:rsidR="00565DBB" w:rsidRPr="00BA6895" w:rsidRDefault="00565DBB" w:rsidP="00915D02">
      <w:pPr>
        <w:pStyle w:val="Akapitzlist"/>
        <w:numPr>
          <w:ilvl w:val="0"/>
          <w:numId w:val="21"/>
        </w:numPr>
        <w:spacing w:after="0"/>
        <w:jc w:val="both"/>
        <w:rPr>
          <w:sz w:val="20"/>
          <w:szCs w:val="20"/>
          <w:lang w:val="en-GB"/>
        </w:rPr>
      </w:pPr>
      <w:r w:rsidRPr="00BA6895">
        <w:rPr>
          <w:sz w:val="20"/>
          <w:szCs w:val="20"/>
          <w:lang w:val="en-GB"/>
        </w:rPr>
        <w:t>the financial settlement form (according to the template in Appendix 6 to the Agreement between the Beneficiary and the Project Participant),</w:t>
      </w:r>
    </w:p>
    <w:p w14:paraId="2E837346" w14:textId="3E7E98F5" w:rsidR="00565DBB" w:rsidRPr="00BA6895" w:rsidRDefault="000B2D7D" w:rsidP="00915D02">
      <w:pPr>
        <w:pStyle w:val="Akapitzlist"/>
        <w:numPr>
          <w:ilvl w:val="0"/>
          <w:numId w:val="21"/>
        </w:numPr>
        <w:shd w:val="clear" w:color="auto" w:fill="FFFFFF" w:themeFill="background1"/>
        <w:spacing w:after="0"/>
        <w:jc w:val="both"/>
        <w:rPr>
          <w:sz w:val="20"/>
          <w:szCs w:val="20"/>
          <w:lang w:val="en-GB"/>
        </w:rPr>
      </w:pPr>
      <w:r w:rsidRPr="00BA6895">
        <w:rPr>
          <w:sz w:val="20"/>
          <w:szCs w:val="20"/>
          <w:lang w:val="en-GB"/>
        </w:rPr>
        <w:t>assessment and confirmation of mobility outcomes – parts C and D of the Competence Card (Appendix 5),</w:t>
      </w:r>
    </w:p>
    <w:p w14:paraId="134CA3DC" w14:textId="35B80E58" w:rsidR="00F451CD" w:rsidRPr="00BA6895" w:rsidRDefault="008C0C8C" w:rsidP="00915D02">
      <w:pPr>
        <w:pStyle w:val="Akapitzlist"/>
        <w:numPr>
          <w:ilvl w:val="0"/>
          <w:numId w:val="20"/>
        </w:numPr>
        <w:spacing w:after="0"/>
        <w:jc w:val="both"/>
        <w:rPr>
          <w:sz w:val="20"/>
          <w:szCs w:val="20"/>
          <w:lang w:val="en-GB"/>
        </w:rPr>
      </w:pPr>
      <w:r w:rsidRPr="00BA6895">
        <w:rPr>
          <w:sz w:val="20"/>
          <w:szCs w:val="20"/>
          <w:lang w:val="en-GB"/>
        </w:rPr>
        <w:t>The Project Participant is obliged to immediately return the transferred funding if they do not complete the mobility and/or do not submit the documents required after the completion of the mobility</w:t>
      </w:r>
      <w:bookmarkStart w:id="40" w:name="_Hlk214002977"/>
      <w:r w:rsidRPr="00BA6895">
        <w:rPr>
          <w:sz w:val="20"/>
          <w:szCs w:val="20"/>
          <w:lang w:val="en-GB"/>
        </w:rPr>
        <w:t>, in accordance with the Agreement between the Beneficiary and the Project Participant.</w:t>
      </w:r>
    </w:p>
    <w:p w14:paraId="014C08EB" w14:textId="77777777" w:rsidR="00B849C3" w:rsidRPr="00BA6895" w:rsidRDefault="00B849C3" w:rsidP="00B849C3">
      <w:pPr>
        <w:pStyle w:val="Akapitzlist"/>
        <w:spacing w:after="0"/>
        <w:ind w:left="360"/>
        <w:rPr>
          <w:sz w:val="20"/>
          <w:szCs w:val="20"/>
          <w:lang w:val="en-GB"/>
        </w:rPr>
      </w:pPr>
    </w:p>
    <w:p w14:paraId="0DAF8FA7" w14:textId="765807EA" w:rsidR="008C0C8C" w:rsidRPr="00BA6895" w:rsidRDefault="008C0C8C" w:rsidP="00BF6CA8">
      <w:pPr>
        <w:shd w:val="clear" w:color="auto" w:fill="FFFFFF" w:themeFill="background1"/>
        <w:spacing w:after="0"/>
        <w:jc w:val="center"/>
        <w:rPr>
          <w:sz w:val="20"/>
          <w:szCs w:val="20"/>
          <w:lang w:val="en-GB"/>
        </w:rPr>
      </w:pPr>
      <w:bookmarkStart w:id="41" w:name="_Hlk214989542"/>
      <w:r w:rsidRPr="00BA6895">
        <w:rPr>
          <w:sz w:val="20"/>
          <w:szCs w:val="20"/>
          <w:lang w:val="en-GB"/>
        </w:rPr>
        <w:t xml:space="preserve">§11 – </w:t>
      </w:r>
      <w:bookmarkStart w:id="42" w:name="_Hlk214002787"/>
      <w:r w:rsidRPr="00BA6895">
        <w:rPr>
          <w:sz w:val="20"/>
          <w:szCs w:val="20"/>
          <w:lang w:val="en-GB"/>
        </w:rPr>
        <w:t>VERIFICATION OF LEARNING OUTCOMES ACHIEVED DURING MOBILITY</w:t>
      </w:r>
      <w:bookmarkEnd w:id="42"/>
    </w:p>
    <w:bookmarkEnd w:id="41"/>
    <w:p w14:paraId="38214CD6" w14:textId="328FE4A7" w:rsidR="00115E05" w:rsidRPr="00BA6895" w:rsidRDefault="008C0C8C" w:rsidP="00915D02">
      <w:pPr>
        <w:pStyle w:val="Akapitzlist"/>
        <w:numPr>
          <w:ilvl w:val="0"/>
          <w:numId w:val="22"/>
        </w:numPr>
        <w:shd w:val="clear" w:color="auto" w:fill="FFFFFF" w:themeFill="background1"/>
        <w:spacing w:after="0"/>
        <w:jc w:val="both"/>
        <w:rPr>
          <w:sz w:val="20"/>
          <w:szCs w:val="20"/>
          <w:lang w:val="en-GB"/>
        </w:rPr>
      </w:pPr>
      <w:r w:rsidRPr="00BA6895">
        <w:rPr>
          <w:sz w:val="20"/>
          <w:szCs w:val="20"/>
          <w:lang w:val="en-GB"/>
        </w:rPr>
        <w:t>Project Participants are required to undergo verification of the outcomes of their participation in the Project in accordance with the rules and techniques for verifying learning outcomes adopted in the Programme and the Project, including verification of competences and qualifications</w:t>
      </w:r>
      <w:bookmarkStart w:id="43" w:name="_Hlk214002132"/>
      <w:r w:rsidRPr="00BA6895">
        <w:rPr>
          <w:sz w:val="20"/>
          <w:szCs w:val="20"/>
          <w:lang w:val="en-GB"/>
        </w:rPr>
        <w:t>.</w:t>
      </w:r>
    </w:p>
    <w:p w14:paraId="24FC860D" w14:textId="627A626D" w:rsidR="00A60674" w:rsidRPr="00BA6895" w:rsidRDefault="00A60674" w:rsidP="00915D02">
      <w:pPr>
        <w:pStyle w:val="Akapitzlist"/>
        <w:numPr>
          <w:ilvl w:val="0"/>
          <w:numId w:val="22"/>
        </w:numPr>
        <w:shd w:val="clear" w:color="auto" w:fill="FFFFFF" w:themeFill="background1"/>
        <w:spacing w:after="0"/>
        <w:jc w:val="both"/>
        <w:rPr>
          <w:sz w:val="20"/>
          <w:szCs w:val="20"/>
          <w:lang w:val="en-GB"/>
        </w:rPr>
      </w:pPr>
      <w:r w:rsidRPr="00BA6895">
        <w:rPr>
          <w:sz w:val="20"/>
          <w:szCs w:val="20"/>
          <w:lang w:val="en-GB"/>
        </w:rPr>
        <w:t>Persons with the relevant substantive competences (including institute directors, heads of study programmes at the Doctoral School, and dean’s office authorities) will be responsible for determining the learning outcomes (hereinafter referred to as LO), the criteria for their achievement, and their subsequent verification. The principles and methods of LO verification will be adapted to the relevant groups of project participants, in accordance with Appendix 4.</w:t>
      </w:r>
    </w:p>
    <w:p w14:paraId="65773B00" w14:textId="2EE7B32F" w:rsidR="00253AFA" w:rsidRPr="00BA6895" w:rsidRDefault="00253AFA" w:rsidP="00915D02">
      <w:pPr>
        <w:pStyle w:val="Akapitzlist"/>
        <w:numPr>
          <w:ilvl w:val="0"/>
          <w:numId w:val="22"/>
        </w:numPr>
        <w:shd w:val="clear" w:color="auto" w:fill="FFFFFF" w:themeFill="background1"/>
        <w:spacing w:after="0"/>
        <w:jc w:val="both"/>
        <w:rPr>
          <w:sz w:val="20"/>
          <w:szCs w:val="20"/>
          <w:lang w:val="en-GB"/>
        </w:rPr>
      </w:pPr>
      <w:bookmarkStart w:id="44" w:name="_Hlk210391912"/>
      <w:r w:rsidRPr="00BA6895">
        <w:rPr>
          <w:sz w:val="20"/>
          <w:szCs w:val="20"/>
          <w:lang w:val="en-GB"/>
        </w:rPr>
        <w:t>Departing participants</w:t>
      </w:r>
    </w:p>
    <w:bookmarkEnd w:id="44"/>
    <w:p w14:paraId="2A1F60D1" w14:textId="594032E9" w:rsidR="00253AFA" w:rsidRPr="00BA6895" w:rsidRDefault="00253AFA" w:rsidP="00915D02">
      <w:pPr>
        <w:pStyle w:val="Akapitzlist"/>
        <w:numPr>
          <w:ilvl w:val="1"/>
          <w:numId w:val="24"/>
        </w:numPr>
        <w:shd w:val="clear" w:color="auto" w:fill="FFFFFF" w:themeFill="background1"/>
        <w:spacing w:after="0"/>
        <w:ind w:left="851" w:hanging="284"/>
        <w:jc w:val="both"/>
        <w:rPr>
          <w:sz w:val="20"/>
          <w:szCs w:val="20"/>
          <w:lang w:val="en-GB"/>
        </w:rPr>
      </w:pPr>
      <w:r w:rsidRPr="00BA6895">
        <w:rPr>
          <w:sz w:val="20"/>
          <w:szCs w:val="20"/>
          <w:lang w:val="en-GB"/>
        </w:rPr>
        <w:t>Departing students</w:t>
      </w:r>
    </w:p>
    <w:p w14:paraId="1FB58A4F" w14:textId="53D922C5" w:rsidR="00253AFA" w:rsidRPr="00BA6895" w:rsidRDefault="00253AFA" w:rsidP="00F451CD">
      <w:pPr>
        <w:shd w:val="clear" w:color="auto" w:fill="FFFFFF" w:themeFill="background1"/>
        <w:spacing w:after="0"/>
        <w:ind w:left="360"/>
        <w:jc w:val="both"/>
        <w:rPr>
          <w:sz w:val="20"/>
          <w:szCs w:val="20"/>
          <w:lang w:val="en-GB"/>
        </w:rPr>
      </w:pPr>
      <w:r w:rsidRPr="00BA6895">
        <w:rPr>
          <w:sz w:val="20"/>
          <w:szCs w:val="20"/>
          <w:lang w:val="en-GB"/>
        </w:rPr>
        <w:t>The academic supervisor of the student group – a member of the UKSW academic staff – describes, with the support of the CWD and after consultation with the representative of the institution hosting the student group, the LO set for the group and the methods of their verification (2 hours). Depending on the needs of the group and the organisational capabilities of the host institution, the LO will be determined before departure in terms of knowledge, skills and social competences in accordance with the relevant level 6 or 7 of the Polish Qualifications Framework - PRK (depending on the level of study of the student group). In the case of verification of LO specified in terms of knowledge, a knowledge test (approx. 30 questions) will be prepared for each student group leaving as part of the faculty, and in the case of LO in terms of skills and social competences, the methods of verification may include: observation of participants’ activity during various forms of classes, case study tasks, the result of a group project and its presentation. After returning, each group supervisor submits a substantive report on the departure, taking into account the level of achievement of the assumed LO for each student in the group.</w:t>
      </w:r>
      <w:r w:rsidRPr="00BA6895">
        <w:rPr>
          <w:sz w:val="20"/>
          <w:szCs w:val="20"/>
          <w:shd w:val="clear" w:color="auto" w:fill="FAE2D5" w:themeFill="accent2" w:themeFillTint="33"/>
          <w:lang w:val="en-GB"/>
        </w:rPr>
        <w:t xml:space="preserve"> </w:t>
      </w:r>
      <w:r w:rsidRPr="00BA6895">
        <w:rPr>
          <w:sz w:val="20"/>
          <w:szCs w:val="20"/>
          <w:lang w:val="en-GB"/>
        </w:rPr>
        <w:t>After reviewing the substantive report from the departure and the assessments of the achievement of the assumed LO, the representative of the dean’s office draws up a final assessment report on the achievement of the assumed LO and formulates a final conclusion on the implementation of the project’s objective (internationalisation and improvement of the quality of education). A CWD employee prepares micro-credentials in the form of a certificate of participation with a supplement.</w:t>
      </w:r>
    </w:p>
    <w:p w14:paraId="1287CE58" w14:textId="41058CE2" w:rsidR="00253AFA" w:rsidRPr="00BA6895" w:rsidRDefault="00253AFA" w:rsidP="00915D02">
      <w:pPr>
        <w:pStyle w:val="Akapitzlist"/>
        <w:numPr>
          <w:ilvl w:val="1"/>
          <w:numId w:val="24"/>
        </w:numPr>
        <w:shd w:val="clear" w:color="auto" w:fill="FFFFFF" w:themeFill="background1"/>
        <w:spacing w:after="0"/>
        <w:ind w:left="851" w:hanging="284"/>
        <w:jc w:val="both"/>
        <w:rPr>
          <w:sz w:val="20"/>
          <w:szCs w:val="20"/>
          <w:lang w:val="en-GB"/>
        </w:rPr>
      </w:pPr>
      <w:r w:rsidRPr="00BA6895">
        <w:rPr>
          <w:sz w:val="20"/>
          <w:szCs w:val="20"/>
          <w:lang w:val="en-GB"/>
        </w:rPr>
        <w:t>Departing doctoral students</w:t>
      </w:r>
    </w:p>
    <w:p w14:paraId="7A007A91" w14:textId="5C58BF68" w:rsidR="00253AFA" w:rsidRPr="00BA6895" w:rsidRDefault="00253AFA" w:rsidP="00F451CD">
      <w:pPr>
        <w:shd w:val="clear" w:color="auto" w:fill="FFFFFF" w:themeFill="background1"/>
        <w:spacing w:after="0"/>
        <w:ind w:left="360"/>
        <w:jc w:val="both"/>
        <w:rPr>
          <w:sz w:val="20"/>
          <w:szCs w:val="20"/>
          <w:lang w:val="en-GB"/>
        </w:rPr>
      </w:pPr>
      <w:r w:rsidRPr="00BA6895">
        <w:rPr>
          <w:sz w:val="20"/>
          <w:szCs w:val="20"/>
          <w:lang w:val="en-GB"/>
        </w:rPr>
        <w:t>Before the departure of doctoral students related to their field of study, the head of the Doctoral School (SzD) education path, with the support of the CWD, describes the LO for project participants and the method of their verification (2 hours) in terms of knowledge, skills, and social competences in accordance with level 8 of the PRK. Upon return, each person submits a substantive report to the Head of their educational path, who, after reviewing its content, conducts an individual validation interview (60 min.) and prepares a final assessment report (a total of 6 hours for full validation of each person).</w:t>
      </w:r>
    </w:p>
    <w:p w14:paraId="7F6AFDE4" w14:textId="2BB1FDA1" w:rsidR="00253AFA" w:rsidRPr="00BA6895" w:rsidRDefault="00253AFA" w:rsidP="00915D02">
      <w:pPr>
        <w:pStyle w:val="Akapitzlist"/>
        <w:numPr>
          <w:ilvl w:val="1"/>
          <w:numId w:val="24"/>
        </w:numPr>
        <w:shd w:val="clear" w:color="auto" w:fill="FFFFFF" w:themeFill="background1"/>
        <w:spacing w:after="0"/>
        <w:ind w:left="851" w:hanging="284"/>
        <w:rPr>
          <w:sz w:val="20"/>
          <w:szCs w:val="20"/>
          <w:lang w:val="en-GB"/>
        </w:rPr>
      </w:pPr>
      <w:r w:rsidRPr="00BA6895">
        <w:rPr>
          <w:sz w:val="20"/>
          <w:szCs w:val="20"/>
          <w:lang w:val="en-GB"/>
        </w:rPr>
        <w:t>Departing academic staff members</w:t>
      </w:r>
    </w:p>
    <w:p w14:paraId="3B76F579" w14:textId="7495B64C" w:rsidR="00253AFA" w:rsidRPr="00BA6895" w:rsidRDefault="00253AFA" w:rsidP="00DE2C41">
      <w:pPr>
        <w:shd w:val="clear" w:color="auto" w:fill="FFFFFF" w:themeFill="background1"/>
        <w:spacing w:after="0"/>
        <w:ind w:left="360"/>
        <w:jc w:val="both"/>
        <w:rPr>
          <w:sz w:val="20"/>
          <w:szCs w:val="20"/>
          <w:lang w:val="en-GB"/>
        </w:rPr>
      </w:pPr>
      <w:r w:rsidRPr="00BA6895">
        <w:rPr>
          <w:sz w:val="20"/>
          <w:szCs w:val="20"/>
          <w:lang w:val="en-GB"/>
        </w:rPr>
        <w:t>The director of the institute responsible for each member of staff in their scientific discipline or the head of the university-wide unit responsible for the teaching staff member, with the support of the CWD, describes the intended LO and methods of verification (2 hours) in terms of knowledge, skills, and social competences before their departure. Upon their return, each employee submits a substantive report to the Director of their Institute or the head of the university-wide unit, as appropriate. After reviewing the report and conducting a validation interview, the director/head prepares a final assessment report (a total of 6 hours for full validation of each person).</w:t>
      </w:r>
    </w:p>
    <w:p w14:paraId="385D588F" w14:textId="77777777" w:rsidR="00BF6CA8" w:rsidRPr="00BA6895" w:rsidRDefault="00BF6CA8" w:rsidP="00915D02">
      <w:pPr>
        <w:pStyle w:val="Akapitzlist"/>
        <w:numPr>
          <w:ilvl w:val="0"/>
          <w:numId w:val="22"/>
        </w:numPr>
        <w:shd w:val="clear" w:color="auto" w:fill="FFFFFF" w:themeFill="background1"/>
        <w:spacing w:after="0"/>
        <w:jc w:val="both"/>
        <w:rPr>
          <w:sz w:val="20"/>
          <w:szCs w:val="20"/>
          <w:lang w:val="en-GB"/>
        </w:rPr>
      </w:pPr>
      <w:r w:rsidRPr="00BA6895">
        <w:rPr>
          <w:sz w:val="20"/>
          <w:szCs w:val="20"/>
          <w:lang w:val="en-GB"/>
        </w:rPr>
        <w:t>Arriving participants</w:t>
      </w:r>
    </w:p>
    <w:p w14:paraId="0338ADD0" w14:textId="1A690851" w:rsidR="00C21C3B" w:rsidRPr="00BA6895" w:rsidRDefault="00253AFA" w:rsidP="00915D02">
      <w:pPr>
        <w:pStyle w:val="Akapitzlist"/>
        <w:numPr>
          <w:ilvl w:val="0"/>
          <w:numId w:val="25"/>
        </w:numPr>
        <w:shd w:val="clear" w:color="auto" w:fill="FFFFFF" w:themeFill="background1"/>
        <w:spacing w:after="0"/>
        <w:ind w:left="851" w:hanging="284"/>
        <w:jc w:val="both"/>
        <w:rPr>
          <w:sz w:val="20"/>
          <w:szCs w:val="20"/>
          <w:lang w:val="en-GB"/>
        </w:rPr>
      </w:pPr>
      <w:bookmarkStart w:id="45" w:name="_Hlk210391981"/>
      <w:r w:rsidRPr="00BA6895">
        <w:rPr>
          <w:sz w:val="20"/>
          <w:szCs w:val="20"/>
          <w:lang w:val="en-GB"/>
        </w:rPr>
        <w:t>Arriving</w:t>
      </w:r>
      <w:bookmarkEnd w:id="45"/>
      <w:r w:rsidRPr="00BA6895">
        <w:rPr>
          <w:sz w:val="20"/>
          <w:szCs w:val="20"/>
          <w:lang w:val="en-GB"/>
        </w:rPr>
        <w:t xml:space="preserve"> students</w:t>
      </w:r>
    </w:p>
    <w:p w14:paraId="4D7535CF" w14:textId="4E879E4D" w:rsidR="00BF6CA8" w:rsidRPr="00BA6895" w:rsidRDefault="00253AFA" w:rsidP="00263C1F">
      <w:pPr>
        <w:spacing w:after="0"/>
        <w:ind w:left="360"/>
        <w:jc w:val="both"/>
        <w:rPr>
          <w:sz w:val="20"/>
          <w:szCs w:val="20"/>
          <w:lang w:val="en-GB"/>
        </w:rPr>
      </w:pPr>
      <w:r w:rsidRPr="00BA6895">
        <w:rPr>
          <w:sz w:val="20"/>
          <w:szCs w:val="20"/>
          <w:lang w:val="en-GB"/>
        </w:rPr>
        <w:t xml:space="preserve">The substantive supervisor of the student group – a member of the UKSW academic staff, before selecting students to participate in summer school classes, describes, with the support of the CWD, the LO objectives for the group and the methods of their verification (2 hours) in terms of knowledge, skills, and social competences in accordance with the relevant level of the European Qualifications Framework. In the case of verification of LO specified in terms of knowledge, a knowledge test (approx. 30 questions) will be prepared for each student group arriving at the summer school, and in the case of LO in terms of skills and social competences, the methods of verification may include: observation of participants’ activity during various forms of classes, case study tasks, the result of a group project and its presentation. Based on the established validation criteria, the group supervisor will draw up final assessment reports on the achievement of the assumed LO for each participant (8 hours for full validation of the student group). </w:t>
      </w:r>
      <w:bookmarkStart w:id="46" w:name="_Hlk214989411"/>
      <w:r w:rsidRPr="00BA6895">
        <w:rPr>
          <w:sz w:val="20"/>
          <w:szCs w:val="20"/>
          <w:lang w:val="en-GB"/>
        </w:rPr>
        <w:t>A CWD employee will prepare micro-credentials in the form of a certificate of participation with a supplement.</w:t>
      </w:r>
    </w:p>
    <w:bookmarkEnd w:id="46"/>
    <w:p w14:paraId="2D63030F" w14:textId="13926DCF" w:rsidR="00115E05" w:rsidRPr="00BA6895" w:rsidRDefault="00253AFA" w:rsidP="00915D02">
      <w:pPr>
        <w:pStyle w:val="Akapitzlist"/>
        <w:numPr>
          <w:ilvl w:val="0"/>
          <w:numId w:val="25"/>
        </w:numPr>
        <w:shd w:val="clear" w:color="auto" w:fill="FFFFFF" w:themeFill="background1"/>
        <w:spacing w:after="0"/>
        <w:ind w:left="851" w:hanging="284"/>
        <w:jc w:val="both"/>
        <w:rPr>
          <w:strike/>
          <w:sz w:val="20"/>
          <w:szCs w:val="20"/>
          <w:lang w:val="en-GB"/>
        </w:rPr>
      </w:pPr>
      <w:r w:rsidRPr="00BA6895">
        <w:rPr>
          <w:sz w:val="20"/>
          <w:szCs w:val="20"/>
          <w:lang w:val="en-GB"/>
        </w:rPr>
        <w:t xml:space="preserve">Arriving academic staff members  </w:t>
      </w:r>
    </w:p>
    <w:p w14:paraId="45F8D6B8" w14:textId="370A9E2D" w:rsidR="00BF6CA8" w:rsidRPr="00BA6895" w:rsidRDefault="00253AFA" w:rsidP="00115E05">
      <w:pPr>
        <w:pStyle w:val="Akapitzlist"/>
        <w:shd w:val="clear" w:color="auto" w:fill="FFFFFF" w:themeFill="background1"/>
        <w:spacing w:after="0"/>
        <w:ind w:left="284"/>
        <w:jc w:val="both"/>
        <w:rPr>
          <w:strike/>
          <w:sz w:val="20"/>
          <w:szCs w:val="20"/>
          <w:lang w:val="en-GB"/>
        </w:rPr>
      </w:pPr>
      <w:r w:rsidRPr="00BA6895">
        <w:rPr>
          <w:sz w:val="20"/>
          <w:szCs w:val="20"/>
          <w:lang w:val="en-GB"/>
        </w:rPr>
        <w:t>Before their arrival at UKSW, the director of the institute responsible for each person in their field of study, with the support of the CWD, describes the expected learning outcomes (2 hours) in terms of knowledge, skills, and social competences. Before departure, each person submits a substantive report on their stay to the Director of the relevant Institute. After reviewing the report and conducting a validation interview, the Director prepares a final assessment report (a total of 6 hours for full validation of each person). The learning outcomes for the first mobilities will be prepared before they begin. Departures may take place until the end of the project. LO verification will also take place throughout the duration of the project. CWD employees will be involved in the work on LO verification and the preparation of micro-credentials on the basis of a salary supplement.</w:t>
      </w:r>
      <w:bookmarkEnd w:id="43"/>
    </w:p>
    <w:p w14:paraId="0A30CE22" w14:textId="77777777" w:rsidR="00BF6CA8" w:rsidRPr="00BA6895" w:rsidRDefault="008C0C8C" w:rsidP="00915D02">
      <w:pPr>
        <w:pStyle w:val="Akapitzlist"/>
        <w:numPr>
          <w:ilvl w:val="0"/>
          <w:numId w:val="22"/>
        </w:numPr>
        <w:shd w:val="clear" w:color="auto" w:fill="FFFFFF" w:themeFill="background1"/>
        <w:spacing w:after="0"/>
        <w:jc w:val="both"/>
        <w:rPr>
          <w:sz w:val="20"/>
          <w:szCs w:val="20"/>
          <w:lang w:val="en-GB"/>
        </w:rPr>
      </w:pPr>
      <w:r w:rsidRPr="00BA6895">
        <w:rPr>
          <w:sz w:val="20"/>
          <w:szCs w:val="20"/>
          <w:lang w:val="en-GB"/>
        </w:rPr>
        <w:t>In the process of verifying the learning outcomes related to the implementation of activities by the project participant, the separation of functions between the learning process, and the process of verifying the acquired competences and/or qualifications will be maintained.</w:t>
      </w:r>
    </w:p>
    <w:p w14:paraId="01E30F6E" w14:textId="77777777" w:rsidR="00BF6CA8" w:rsidRPr="00BA6895" w:rsidRDefault="008C0C8C" w:rsidP="00915D02">
      <w:pPr>
        <w:pStyle w:val="Akapitzlist"/>
        <w:numPr>
          <w:ilvl w:val="0"/>
          <w:numId w:val="22"/>
        </w:numPr>
        <w:shd w:val="clear" w:color="auto" w:fill="FFFFFF" w:themeFill="background1"/>
        <w:spacing w:after="0"/>
        <w:jc w:val="both"/>
        <w:rPr>
          <w:sz w:val="20"/>
          <w:szCs w:val="20"/>
          <w:lang w:val="en-GB"/>
        </w:rPr>
      </w:pPr>
      <w:r w:rsidRPr="00BA6895">
        <w:rPr>
          <w:sz w:val="20"/>
          <w:szCs w:val="20"/>
          <w:lang w:val="en-GB"/>
        </w:rPr>
        <w:t>The verification of learning outcomes will consist in particular of the analysis of the required documents provided after the end of the mobility, including the analysis of reports, certificates, departure reports, evaluation questionnaires, interviews, or other additional and individually tailored verification methods.</w:t>
      </w:r>
    </w:p>
    <w:p w14:paraId="729FD72C" w14:textId="36DF3AAF" w:rsidR="00BF6CA8" w:rsidRPr="00BA6895" w:rsidRDefault="008C0C8C" w:rsidP="00915D02">
      <w:pPr>
        <w:pStyle w:val="Akapitzlist"/>
        <w:numPr>
          <w:ilvl w:val="0"/>
          <w:numId w:val="22"/>
        </w:numPr>
        <w:shd w:val="clear" w:color="auto" w:fill="FFFFFF" w:themeFill="background1"/>
        <w:spacing w:after="0"/>
        <w:jc w:val="both"/>
        <w:rPr>
          <w:sz w:val="20"/>
          <w:szCs w:val="20"/>
          <w:lang w:val="en-GB"/>
        </w:rPr>
      </w:pPr>
      <w:r w:rsidRPr="00BA6895">
        <w:rPr>
          <w:sz w:val="20"/>
          <w:szCs w:val="20"/>
          <w:lang w:val="en-GB"/>
        </w:rPr>
        <w:t>After completing the process of verifying the competences acquired by the Project Participant, the Beneficiary prepares the Project Participant Competence Card – Part C (Appendix 5) containing a summary of the assessment and a comparison of the results obtained with the accepted requirements (Part D of Appendix 5).</w:t>
      </w:r>
    </w:p>
    <w:p w14:paraId="622FE62A" w14:textId="6001FFC9" w:rsidR="00BF6CA8" w:rsidRPr="00BA6895" w:rsidRDefault="008C0C8C" w:rsidP="00915D02">
      <w:pPr>
        <w:pStyle w:val="Akapitzlist"/>
        <w:numPr>
          <w:ilvl w:val="0"/>
          <w:numId w:val="22"/>
        </w:numPr>
        <w:rPr>
          <w:sz w:val="20"/>
          <w:szCs w:val="20"/>
          <w:lang w:val="en-GB"/>
        </w:rPr>
      </w:pPr>
      <w:r w:rsidRPr="00BA6895">
        <w:rPr>
          <w:sz w:val="20"/>
          <w:szCs w:val="20"/>
          <w:lang w:val="en-GB"/>
        </w:rPr>
        <w:t>The acquisition of competences will be confirmed by the issuance of a Mobility Certificate/Certificate of Participation issued by the host/organising institution, containing the results of participation in the Project, together with a micro-credential.</w:t>
      </w:r>
    </w:p>
    <w:p w14:paraId="3FBEE379" w14:textId="06BA0887" w:rsidR="008C0C8C" w:rsidRPr="00BA6895" w:rsidRDefault="008C0C8C" w:rsidP="00915D02">
      <w:pPr>
        <w:pStyle w:val="Akapitzlist"/>
        <w:numPr>
          <w:ilvl w:val="0"/>
          <w:numId w:val="22"/>
        </w:numPr>
        <w:shd w:val="clear" w:color="auto" w:fill="FFFFFF" w:themeFill="background1"/>
        <w:spacing w:after="0"/>
        <w:jc w:val="both"/>
        <w:rPr>
          <w:sz w:val="20"/>
          <w:szCs w:val="20"/>
          <w:lang w:val="en-GB"/>
        </w:rPr>
      </w:pPr>
      <w:r w:rsidRPr="00BA6895">
        <w:rPr>
          <w:sz w:val="20"/>
          <w:szCs w:val="20"/>
          <w:lang w:val="en-GB"/>
        </w:rPr>
        <w:t>Participants may be subject to separate evaluation surveys conducted on behalf of NAWA during and after the Project.</w:t>
      </w:r>
      <w:bookmarkEnd w:id="40"/>
    </w:p>
    <w:p w14:paraId="58B5A331" w14:textId="77777777" w:rsidR="00BF6CA8" w:rsidRPr="00BA6895" w:rsidRDefault="00BF6CA8" w:rsidP="00BF6CA8">
      <w:pPr>
        <w:pStyle w:val="Akapitzlist"/>
        <w:shd w:val="clear" w:color="auto" w:fill="FFFFFF" w:themeFill="background1"/>
        <w:spacing w:after="0"/>
        <w:ind w:left="360"/>
        <w:rPr>
          <w:sz w:val="20"/>
          <w:szCs w:val="20"/>
          <w:lang w:val="en-GB"/>
        </w:rPr>
      </w:pPr>
    </w:p>
    <w:p w14:paraId="19297F03" w14:textId="69B438B0" w:rsidR="008C0C8C" w:rsidRPr="00BA6895" w:rsidRDefault="008C0C8C" w:rsidP="00BF6CA8">
      <w:pPr>
        <w:shd w:val="clear" w:color="auto" w:fill="FFFFFF" w:themeFill="background1"/>
        <w:spacing w:after="0"/>
        <w:jc w:val="center"/>
        <w:rPr>
          <w:sz w:val="20"/>
          <w:szCs w:val="20"/>
          <w:lang w:val="en-GB"/>
        </w:rPr>
      </w:pPr>
      <w:r w:rsidRPr="00BA6895">
        <w:rPr>
          <w:sz w:val="20"/>
          <w:szCs w:val="20"/>
          <w:lang w:val="en-GB"/>
        </w:rPr>
        <w:t>§12 – PERSONAL DATA PROTECTION</w:t>
      </w:r>
    </w:p>
    <w:p w14:paraId="646CC233" w14:textId="3DE77316" w:rsidR="007F7E3B" w:rsidRPr="00BA6895" w:rsidRDefault="007F7E3B" w:rsidP="00915D02">
      <w:pPr>
        <w:pStyle w:val="Akapitzlist"/>
        <w:numPr>
          <w:ilvl w:val="0"/>
          <w:numId w:val="2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hanging="425"/>
        <w:jc w:val="both"/>
        <w:rPr>
          <w:snapToGrid w:val="0"/>
          <w:color w:val="000000"/>
          <w:kern w:val="0"/>
          <w:sz w:val="20"/>
          <w:szCs w:val="20"/>
          <w:lang w:val="en-GB"/>
        </w:rPr>
      </w:pPr>
      <w:bookmarkStart w:id="47" w:name="_Hlk212715542"/>
      <w:r w:rsidRPr="00BA6895">
        <w:rPr>
          <w:snapToGrid w:val="0"/>
          <w:color w:val="000000"/>
          <w:kern w:val="0"/>
          <w:sz w:val="20"/>
          <w:szCs w:val="20"/>
          <w:lang w:val="en-GB"/>
        </w:rPr>
        <w:t>Pursuant to Article 13(1) and (2) or Article 14(1) and (2) of Regulation (EU) 2016/679 of the European Parliament and of the Council (EU) 2016/679 of 27 April 2016 on the protection of natural persons with regard to the processing of personal data and on the free movement of such data, and repealing Directive 95/46/EC (General Data Protection Regulation), hereinafter referred to as “GDPR”, we hereby inform you about the manner and purpose for which we process your personal data, as well as your rights related to data protection, indicating that:</w:t>
      </w:r>
    </w:p>
    <w:p w14:paraId="3B62FE83" w14:textId="77777777" w:rsidR="007F7E3B" w:rsidRPr="00BA6895" w:rsidRDefault="007F7E3B" w:rsidP="007F7E3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0"/>
          <w:szCs w:val="20"/>
          <w:lang w:val="en-GB"/>
        </w:rPr>
      </w:pPr>
    </w:p>
    <w:p w14:paraId="5FCAB537" w14:textId="75C29266" w:rsidR="007F7E3B" w:rsidRPr="00BA6895" w:rsidRDefault="007F7E3B" w:rsidP="00915D02">
      <w:pPr>
        <w:pStyle w:val="Akapitzlist"/>
        <w:numPr>
          <w:ilvl w:val="0"/>
          <w:numId w:val="2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hanging="283"/>
        <w:jc w:val="both"/>
        <w:rPr>
          <w:b/>
          <w:bCs/>
          <w:snapToGrid w:val="0"/>
          <w:color w:val="000000"/>
          <w:kern w:val="0"/>
          <w:sz w:val="20"/>
          <w:szCs w:val="20"/>
          <w:lang w:val="en-GB"/>
        </w:rPr>
      </w:pPr>
      <w:r w:rsidRPr="00BA6895">
        <w:rPr>
          <w:b/>
          <w:bCs/>
          <w:snapToGrid w:val="0"/>
          <w:color w:val="000000"/>
          <w:kern w:val="0"/>
          <w:sz w:val="20"/>
          <w:szCs w:val="20"/>
          <w:lang w:val="en-GB"/>
        </w:rPr>
        <w:t>Data controller</w:t>
      </w:r>
    </w:p>
    <w:p w14:paraId="7E96DFB6"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The controller of your personal data is Cardinal Stefan Wyszyński University in Warsaw. You may contact the controller in the following ways:</w:t>
      </w:r>
    </w:p>
    <w:p w14:paraId="7D11360F" w14:textId="3DF65D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a) by post to the following address: ul. Dewajtis 5, 01-815 Warsaw</w:t>
      </w:r>
    </w:p>
    <w:p w14:paraId="1853E1DA" w14:textId="6D3BF3BF"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 xml:space="preserve">b) by e-mail: </w:t>
      </w:r>
      <w:hyperlink r:id="rId13" w:history="1">
        <w:r w:rsidRPr="00BA6895">
          <w:rPr>
            <w:rStyle w:val="Hipercze"/>
            <w:snapToGrid w:val="0"/>
            <w:kern w:val="0"/>
            <w:sz w:val="20"/>
            <w:szCs w:val="20"/>
            <w:lang w:val="en-GB"/>
          </w:rPr>
          <w:t>rektorat@uksw.edu.pl</w:t>
        </w:r>
      </w:hyperlink>
    </w:p>
    <w:p w14:paraId="650C1A2C"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p>
    <w:p w14:paraId="1C54E9BF" w14:textId="77777777" w:rsidR="007F7E3B" w:rsidRPr="00BA6895" w:rsidRDefault="007F7E3B" w:rsidP="00915D02">
      <w:pPr>
        <w:pStyle w:val="Akapitzlist"/>
        <w:numPr>
          <w:ilvl w:val="0"/>
          <w:numId w:val="2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snapToGrid w:val="0"/>
          <w:color w:val="000000"/>
          <w:kern w:val="0"/>
          <w:sz w:val="20"/>
          <w:szCs w:val="20"/>
          <w:lang w:val="en-GB"/>
        </w:rPr>
      </w:pPr>
      <w:r w:rsidRPr="00BA6895">
        <w:rPr>
          <w:b/>
          <w:bCs/>
          <w:snapToGrid w:val="0"/>
          <w:color w:val="000000"/>
          <w:kern w:val="0"/>
          <w:sz w:val="20"/>
          <w:szCs w:val="20"/>
          <w:lang w:val="en-GB"/>
        </w:rPr>
        <w:t>Data Protection Officer</w:t>
      </w:r>
    </w:p>
    <w:p w14:paraId="0097FD1D"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You may contact the Data Protection Officer in all matters relating to the processing of personal data and the exercise of your rights in relation to data processing as follows:</w:t>
      </w:r>
    </w:p>
    <w:p w14:paraId="61D5E1E7" w14:textId="1721BD2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a) by post to the following address: ul. Dewajtis 5, 01-815 Warsaw</w:t>
      </w:r>
    </w:p>
    <w:p w14:paraId="654846BD" w14:textId="48D4D53B"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b) by e-mail: iod@uksw.edu.pl</w:t>
      </w:r>
    </w:p>
    <w:p w14:paraId="20CEB494" w14:textId="6608142F"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c) by telephone at 22/5619034</w:t>
      </w:r>
    </w:p>
    <w:p w14:paraId="34F2452B" w14:textId="77777777" w:rsidR="007F7E3B"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p>
    <w:p w14:paraId="2C556427" w14:textId="77777777" w:rsidR="008F743C" w:rsidRDefault="008F743C"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p>
    <w:p w14:paraId="2D262C45" w14:textId="77777777" w:rsidR="008F743C" w:rsidRPr="00BA6895" w:rsidRDefault="008F743C"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p>
    <w:p w14:paraId="4D544D53" w14:textId="5BC4ED8C" w:rsidR="007F7E3B" w:rsidRPr="00BA6895" w:rsidRDefault="007F7E3B" w:rsidP="00915D02">
      <w:pPr>
        <w:pStyle w:val="Akapitzlist"/>
        <w:numPr>
          <w:ilvl w:val="0"/>
          <w:numId w:val="2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b/>
          <w:bCs/>
          <w:snapToGrid w:val="0"/>
          <w:color w:val="000000"/>
          <w:kern w:val="0"/>
          <w:sz w:val="20"/>
          <w:szCs w:val="20"/>
          <w:lang w:val="en-GB"/>
        </w:rPr>
      </w:pPr>
      <w:r w:rsidRPr="00BA6895">
        <w:rPr>
          <w:b/>
          <w:bCs/>
          <w:snapToGrid w:val="0"/>
          <w:color w:val="000000"/>
          <w:kern w:val="0"/>
          <w:sz w:val="20"/>
          <w:szCs w:val="20"/>
          <w:lang w:val="en-GB"/>
        </w:rPr>
        <w:t>Purposes and legal basis for processing</w:t>
      </w:r>
    </w:p>
    <w:p w14:paraId="362746AA" w14:textId="5DEF8395"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We process the personal data of project participants (scope of data in Appendix 8) for the purposes of conducting the selection process for the project, including undertaking organisational activities for the project and for purposes related to its completion.</w:t>
      </w:r>
    </w:p>
    <w:p w14:paraId="1BCEB59C"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The legal basis for the processing of your personal data is Article 6(1)(c) of the GDPR, i.e.:</w:t>
      </w:r>
    </w:p>
    <w:p w14:paraId="523D547F" w14:textId="1F99238C"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w:t>
      </w:r>
      <w:r w:rsidRPr="00BA6895">
        <w:rPr>
          <w:snapToGrid w:val="0"/>
          <w:color w:val="000000"/>
          <w:kern w:val="0"/>
          <w:sz w:val="20"/>
          <w:szCs w:val="20"/>
          <w:lang w:val="en-GB"/>
        </w:rPr>
        <w:tab/>
        <w:t>fulfilling the legal obligations incumbent on the Controller in connection with the implementation of the project, including obligations related to conducting inspections, evaluations, statistical analyses and for archiving purposes.</w:t>
      </w:r>
    </w:p>
    <w:p w14:paraId="15DF6B26"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Providing personal data is a necessary requirement for participation in the project, including for the purposes of its coordination and settlement. If personal data are not provided, it will not be possible to achieve the above-mentioned purpose.</w:t>
      </w:r>
    </w:p>
    <w:p w14:paraId="371E5092"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p>
    <w:p w14:paraId="2105BA9F" w14:textId="319C254B" w:rsidR="007F7E3B" w:rsidRPr="00BA6895" w:rsidRDefault="007F7E3B" w:rsidP="00915D02">
      <w:pPr>
        <w:pStyle w:val="Akapitzlist"/>
        <w:numPr>
          <w:ilvl w:val="0"/>
          <w:numId w:val="27"/>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b/>
          <w:bCs/>
          <w:snapToGrid w:val="0"/>
          <w:color w:val="000000"/>
          <w:kern w:val="0"/>
          <w:sz w:val="20"/>
          <w:szCs w:val="20"/>
          <w:lang w:val="en-GB"/>
        </w:rPr>
      </w:pPr>
      <w:r w:rsidRPr="00BA6895">
        <w:rPr>
          <w:b/>
          <w:bCs/>
          <w:snapToGrid w:val="0"/>
          <w:color w:val="000000"/>
          <w:kern w:val="0"/>
          <w:sz w:val="20"/>
          <w:szCs w:val="20"/>
          <w:lang w:val="en-GB"/>
        </w:rPr>
        <w:t xml:space="preserve">Categories of personal data and sources of their acquisition (applies to cases of obtaining personal data from sources other than the data subject) </w:t>
      </w:r>
    </w:p>
    <w:p w14:paraId="73D52779"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**Your personal data has been made available to Cardinal Stefan Wyszyński University in Warsaw by the National Agency for Academic Exchange based in Warsaw.</w:t>
      </w:r>
    </w:p>
    <w:p w14:paraId="53583242"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 Applies only to project participants whose data has been provided to the University by NAWA.</w:t>
      </w:r>
    </w:p>
    <w:p w14:paraId="798CFDFE"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p>
    <w:p w14:paraId="30F8E852" w14:textId="7F35AD9A" w:rsidR="007F7E3B" w:rsidRPr="00BA6895" w:rsidRDefault="007F7E3B" w:rsidP="00915D02">
      <w:pPr>
        <w:pStyle w:val="Akapitzlist"/>
        <w:numPr>
          <w:ilvl w:val="0"/>
          <w:numId w:val="27"/>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b/>
          <w:bCs/>
          <w:snapToGrid w:val="0"/>
          <w:color w:val="000000"/>
          <w:kern w:val="0"/>
          <w:sz w:val="20"/>
          <w:szCs w:val="20"/>
          <w:lang w:val="en-GB"/>
        </w:rPr>
      </w:pPr>
      <w:r w:rsidRPr="00BA6895">
        <w:rPr>
          <w:b/>
          <w:bCs/>
          <w:snapToGrid w:val="0"/>
          <w:color w:val="000000"/>
          <w:kern w:val="0"/>
          <w:sz w:val="20"/>
          <w:szCs w:val="20"/>
          <w:lang w:val="en-GB"/>
        </w:rPr>
        <w:t>Data Retention Period</w:t>
      </w:r>
    </w:p>
    <w:p w14:paraId="57F54CC2"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 xml:space="preserve">The controller will store personal data for the duration of the project and its sustainability and archiving period. </w:t>
      </w:r>
    </w:p>
    <w:p w14:paraId="788E8670"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p>
    <w:p w14:paraId="0EC88056" w14:textId="264BA248" w:rsidR="007F7E3B" w:rsidRPr="00BA6895" w:rsidRDefault="007F7E3B" w:rsidP="00915D02">
      <w:pPr>
        <w:pStyle w:val="Akapitzlist"/>
        <w:numPr>
          <w:ilvl w:val="0"/>
          <w:numId w:val="27"/>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b/>
          <w:bCs/>
          <w:snapToGrid w:val="0"/>
          <w:color w:val="000000"/>
          <w:kern w:val="0"/>
          <w:sz w:val="20"/>
          <w:szCs w:val="20"/>
          <w:lang w:val="en-GB"/>
        </w:rPr>
      </w:pPr>
      <w:r w:rsidRPr="00BA6895">
        <w:rPr>
          <w:b/>
          <w:bCs/>
          <w:snapToGrid w:val="0"/>
          <w:color w:val="000000"/>
          <w:kern w:val="0"/>
          <w:sz w:val="20"/>
          <w:szCs w:val="20"/>
          <w:lang w:val="en-GB"/>
        </w:rPr>
        <w:t xml:space="preserve"> Data Recipients</w:t>
      </w:r>
    </w:p>
    <w:p w14:paraId="3CF00A48"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 xml:space="preserve">We may transfer your data to public authorities or entities authorised to obtain data on the basis of applicable law, and to other entities cooperating with us to the extent necessary and for purposes consistent with the implementation of the project. </w:t>
      </w:r>
    </w:p>
    <w:p w14:paraId="78BB917D" w14:textId="32718CA2"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Your personal data will be made available to the National Agency for Academic Exchange based in Warsaw for the purposes of the report on the implementation of the project, including reporting and evaluation.</w:t>
      </w:r>
    </w:p>
    <w:p w14:paraId="4EC96B89"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bCs/>
          <w:snapToGrid w:val="0"/>
          <w:color w:val="000000"/>
          <w:kern w:val="0"/>
          <w:sz w:val="20"/>
          <w:szCs w:val="20"/>
          <w:lang w:val="en-GB"/>
        </w:rPr>
      </w:pPr>
    </w:p>
    <w:p w14:paraId="202F3BD1" w14:textId="3708EF64" w:rsidR="007F7E3B" w:rsidRPr="00BA6895" w:rsidRDefault="007F7E3B" w:rsidP="00915D02">
      <w:pPr>
        <w:pStyle w:val="Akapitzlist"/>
        <w:numPr>
          <w:ilvl w:val="0"/>
          <w:numId w:val="27"/>
        </w:numPr>
        <w:tabs>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jc w:val="both"/>
        <w:rPr>
          <w:b/>
          <w:bCs/>
          <w:snapToGrid w:val="0"/>
          <w:color w:val="000000"/>
          <w:kern w:val="0"/>
          <w:sz w:val="20"/>
          <w:szCs w:val="20"/>
          <w:lang w:val="en-GB"/>
        </w:rPr>
      </w:pPr>
      <w:r w:rsidRPr="00BA6895">
        <w:rPr>
          <w:b/>
          <w:bCs/>
          <w:snapToGrid w:val="0"/>
          <w:color w:val="000000"/>
          <w:kern w:val="0"/>
          <w:sz w:val="20"/>
          <w:szCs w:val="20"/>
          <w:lang w:val="en-GB"/>
        </w:rPr>
        <w:t xml:space="preserve"> Rights related to the processing of personal data</w:t>
      </w:r>
    </w:p>
    <w:p w14:paraId="4F167A9F"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You have the following rights related to the processing of personal data:</w:t>
      </w:r>
    </w:p>
    <w:p w14:paraId="2C6AFA5B" w14:textId="69932EAC"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a) the right to access your personal data;</w:t>
      </w:r>
    </w:p>
    <w:p w14:paraId="1F1351AC" w14:textId="143B3642"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b) the right to request the rectification of your personal data that are incorrect and the completion of incomplete personal data;</w:t>
      </w:r>
    </w:p>
    <w:p w14:paraId="4330FA71" w14:textId="3051F23A"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c) the right to request the restriction of the processing of your personal data;</w:t>
      </w:r>
    </w:p>
    <w:p w14:paraId="49049B6A" w14:textId="21942AEC"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d) the right to object to the processing of your data, due to your particular situation, in cases where we process your data on the basis of our legitimate interest, including for direct marketing purposes, or for the performance of a public task. NOTE: in the case of processing for direct marketing purposes, you may object at any time, regardless of your particular situation;</w:t>
      </w:r>
    </w:p>
    <w:p w14:paraId="50CB0D98" w14:textId="38FCDB86"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e) the right to lodge a complaint with the supervisory authority responsible for personal data protection, i.e. the President of the Personal Data Protection Authority;</w:t>
      </w:r>
    </w:p>
    <w:p w14:paraId="18D56320" w14:textId="2B8DDE63"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0"/>
          <w:szCs w:val="20"/>
          <w:lang w:val="en-GB"/>
        </w:rPr>
      </w:pPr>
      <w:r w:rsidRPr="00BA6895">
        <w:rPr>
          <w:snapToGrid w:val="0"/>
          <w:color w:val="000000"/>
          <w:kern w:val="0"/>
          <w:sz w:val="20"/>
          <w:szCs w:val="20"/>
          <w:lang w:val="en-GB"/>
        </w:rPr>
        <w:t>f) Your data will not be subject to automated decision-making, including profiling.</w:t>
      </w:r>
    </w:p>
    <w:p w14:paraId="24A163BC" w14:textId="77777777" w:rsidR="007F7E3B" w:rsidRPr="00BA6895" w:rsidRDefault="007F7E3B" w:rsidP="00376C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napToGrid w:val="0"/>
          <w:color w:val="000000"/>
          <w:kern w:val="0"/>
          <w:sz w:val="21"/>
          <w:szCs w:val="21"/>
          <w:lang w:val="en-GB"/>
        </w:rPr>
      </w:pPr>
    </w:p>
    <w:bookmarkEnd w:id="47"/>
    <w:p w14:paraId="7B3DCD5D" w14:textId="334A0FF9" w:rsidR="008F5010" w:rsidRPr="00BA6895" w:rsidRDefault="008F5010" w:rsidP="005E6AFE">
      <w:pPr>
        <w:spacing w:after="0"/>
        <w:jc w:val="center"/>
        <w:rPr>
          <w:sz w:val="20"/>
          <w:szCs w:val="20"/>
          <w:lang w:val="en-GB"/>
        </w:rPr>
      </w:pPr>
      <w:r w:rsidRPr="00BA6895">
        <w:rPr>
          <w:sz w:val="20"/>
          <w:szCs w:val="20"/>
          <w:lang w:val="en-GB"/>
        </w:rPr>
        <w:t>§13 – FINAL PROVISIONS</w:t>
      </w:r>
    </w:p>
    <w:p w14:paraId="20BC7029" w14:textId="77777777" w:rsidR="00DE2C41" w:rsidRPr="00BA6895" w:rsidRDefault="008F5010" w:rsidP="00915D02">
      <w:pPr>
        <w:pStyle w:val="Akapitzlist"/>
        <w:numPr>
          <w:ilvl w:val="1"/>
          <w:numId w:val="23"/>
        </w:numPr>
        <w:spacing w:after="0"/>
        <w:ind w:left="284"/>
        <w:rPr>
          <w:sz w:val="20"/>
          <w:szCs w:val="20"/>
          <w:lang w:val="en-GB"/>
        </w:rPr>
      </w:pPr>
      <w:r w:rsidRPr="00BA6895">
        <w:rPr>
          <w:sz w:val="20"/>
          <w:szCs w:val="20"/>
          <w:lang w:val="en-GB"/>
        </w:rPr>
        <w:t>These Regulations shall enter into force on the date of their signing.</w:t>
      </w:r>
    </w:p>
    <w:p w14:paraId="1C339577" w14:textId="77777777" w:rsidR="00DE2C41" w:rsidRPr="00BA6895" w:rsidRDefault="008F5010" w:rsidP="00915D02">
      <w:pPr>
        <w:pStyle w:val="Akapitzlist"/>
        <w:numPr>
          <w:ilvl w:val="1"/>
          <w:numId w:val="23"/>
        </w:numPr>
        <w:spacing w:after="0"/>
        <w:ind w:left="284"/>
        <w:rPr>
          <w:sz w:val="20"/>
          <w:szCs w:val="20"/>
          <w:lang w:val="en-GB"/>
        </w:rPr>
      </w:pPr>
      <w:r w:rsidRPr="00BA6895">
        <w:rPr>
          <w:sz w:val="20"/>
          <w:szCs w:val="20"/>
          <w:lang w:val="en-GB"/>
        </w:rPr>
        <w:t>The Regulations shall remain in force for the duration of the Project.</w:t>
      </w:r>
    </w:p>
    <w:p w14:paraId="3CECAF00" w14:textId="77777777" w:rsidR="00DE2C41" w:rsidRPr="00BA6895" w:rsidRDefault="008F5010" w:rsidP="00915D02">
      <w:pPr>
        <w:pStyle w:val="Akapitzlist"/>
        <w:numPr>
          <w:ilvl w:val="1"/>
          <w:numId w:val="23"/>
        </w:numPr>
        <w:spacing w:after="0"/>
        <w:ind w:left="284"/>
        <w:rPr>
          <w:sz w:val="20"/>
          <w:szCs w:val="20"/>
          <w:lang w:val="en-GB"/>
        </w:rPr>
      </w:pPr>
      <w:r w:rsidRPr="00BA6895">
        <w:rPr>
          <w:sz w:val="20"/>
          <w:szCs w:val="20"/>
          <w:lang w:val="en-GB"/>
        </w:rPr>
        <w:t>The Regulations have been drawn up in two language versions: Polish and English.</w:t>
      </w:r>
    </w:p>
    <w:p w14:paraId="15E05CFF" w14:textId="378B7FC2" w:rsidR="00DE2C41" w:rsidRPr="00BA6895" w:rsidRDefault="008F5010" w:rsidP="00915D02">
      <w:pPr>
        <w:pStyle w:val="Akapitzlist"/>
        <w:numPr>
          <w:ilvl w:val="1"/>
          <w:numId w:val="23"/>
        </w:numPr>
        <w:spacing w:after="0"/>
        <w:ind w:left="284"/>
        <w:rPr>
          <w:sz w:val="20"/>
          <w:szCs w:val="20"/>
          <w:lang w:val="en-GB"/>
        </w:rPr>
      </w:pPr>
      <w:r w:rsidRPr="00BA6895">
        <w:rPr>
          <w:sz w:val="20"/>
          <w:szCs w:val="20"/>
          <w:lang w:val="en-GB"/>
        </w:rPr>
        <w:t>In matters not covered by these Regulations, the provisions of Community and Polish law, as well as the rules for implementation and participation in the PROM Programme and the Project, shall apply.</w:t>
      </w:r>
    </w:p>
    <w:p w14:paraId="4A9B7BF1" w14:textId="77777777" w:rsidR="00DE2C41" w:rsidRPr="00BA6895" w:rsidRDefault="008F5010" w:rsidP="00915D02">
      <w:pPr>
        <w:pStyle w:val="Akapitzlist"/>
        <w:numPr>
          <w:ilvl w:val="1"/>
          <w:numId w:val="23"/>
        </w:numPr>
        <w:spacing w:after="0"/>
        <w:ind w:left="284"/>
        <w:rPr>
          <w:sz w:val="20"/>
          <w:szCs w:val="20"/>
          <w:lang w:val="en-GB"/>
        </w:rPr>
      </w:pPr>
      <w:r w:rsidRPr="00BA6895">
        <w:rPr>
          <w:sz w:val="20"/>
          <w:szCs w:val="20"/>
          <w:lang w:val="en-GB"/>
        </w:rPr>
        <w:t>UKSW reserves the right to amend the provisions of these Regulations, provided that this does not adversely affect the conditions of participation in the Project.</w:t>
      </w:r>
    </w:p>
    <w:p w14:paraId="0424B43C" w14:textId="594F19BE" w:rsidR="008F5010" w:rsidRPr="00BA6895" w:rsidRDefault="008F5010" w:rsidP="00915D02">
      <w:pPr>
        <w:pStyle w:val="Akapitzlist"/>
        <w:numPr>
          <w:ilvl w:val="1"/>
          <w:numId w:val="23"/>
        </w:numPr>
        <w:spacing w:after="0"/>
        <w:ind w:left="284"/>
        <w:rPr>
          <w:sz w:val="20"/>
          <w:szCs w:val="20"/>
          <w:lang w:val="en-GB"/>
        </w:rPr>
      </w:pPr>
      <w:r w:rsidRPr="00BA6895">
        <w:rPr>
          <w:sz w:val="20"/>
          <w:szCs w:val="20"/>
          <w:lang w:val="en-GB"/>
        </w:rPr>
        <w:t>In matters concerning the Project that are not covered by these Regulations, decisions shall be made by the Vice-Rector for Human Resources and Projects.</w:t>
      </w:r>
    </w:p>
    <w:p w14:paraId="66211D17" w14:textId="77777777" w:rsidR="00DE2C41" w:rsidRPr="00BA6895" w:rsidRDefault="00DE2C41" w:rsidP="008F5010">
      <w:pPr>
        <w:spacing w:after="0"/>
        <w:jc w:val="right"/>
        <w:rPr>
          <w:sz w:val="20"/>
          <w:szCs w:val="20"/>
          <w:lang w:val="en-GB"/>
        </w:rPr>
      </w:pPr>
    </w:p>
    <w:p w14:paraId="60D7D5F1" w14:textId="1F9D70C1" w:rsidR="008F5010" w:rsidRPr="00BA6895" w:rsidRDefault="008F5010" w:rsidP="00376CFE">
      <w:pPr>
        <w:spacing w:after="0" w:line="240" w:lineRule="auto"/>
        <w:rPr>
          <w:sz w:val="20"/>
          <w:szCs w:val="20"/>
          <w:lang w:val="en-GB"/>
        </w:rPr>
      </w:pPr>
      <w:r w:rsidRPr="00BA6895">
        <w:rPr>
          <w:b/>
          <w:bCs/>
          <w:sz w:val="20"/>
          <w:szCs w:val="20"/>
          <w:lang w:val="en-GB"/>
        </w:rPr>
        <w:t>APPENDICES TO THE REGULATIONS:</w:t>
      </w:r>
    </w:p>
    <w:p w14:paraId="778C391D" w14:textId="6A74368E" w:rsidR="00567702" w:rsidRPr="00BA6895" w:rsidRDefault="00567702" w:rsidP="00915D02">
      <w:pPr>
        <w:pStyle w:val="Akapitzlist"/>
        <w:numPr>
          <w:ilvl w:val="1"/>
          <w:numId w:val="21"/>
        </w:numPr>
        <w:spacing w:after="0"/>
        <w:jc w:val="both"/>
        <w:rPr>
          <w:strike/>
          <w:sz w:val="20"/>
          <w:szCs w:val="20"/>
          <w:lang w:val="en-GB"/>
        </w:rPr>
      </w:pPr>
      <w:r w:rsidRPr="00BA6895">
        <w:rPr>
          <w:sz w:val="20"/>
          <w:szCs w:val="20"/>
          <w:lang w:val="en-GB"/>
        </w:rPr>
        <w:t xml:space="preserve">Appendix 1a. Student application form template </w:t>
      </w:r>
    </w:p>
    <w:p w14:paraId="64365085" w14:textId="4358119B" w:rsidR="00567702" w:rsidRPr="00BA6895" w:rsidRDefault="00567702" w:rsidP="00915D02">
      <w:pPr>
        <w:pStyle w:val="Akapitzlist"/>
        <w:numPr>
          <w:ilvl w:val="1"/>
          <w:numId w:val="21"/>
        </w:numPr>
        <w:rPr>
          <w:sz w:val="20"/>
          <w:szCs w:val="20"/>
          <w:lang w:val="en-GB"/>
        </w:rPr>
      </w:pPr>
      <w:r w:rsidRPr="00BA6895">
        <w:rPr>
          <w:sz w:val="20"/>
          <w:szCs w:val="20"/>
          <w:lang w:val="en-GB"/>
        </w:rPr>
        <w:t xml:space="preserve">Appendix 1b. Doctoral student application form template </w:t>
      </w:r>
    </w:p>
    <w:p w14:paraId="280952BC" w14:textId="70DD81E0" w:rsidR="00567702" w:rsidRPr="00BA6895" w:rsidRDefault="00567702" w:rsidP="00915D02">
      <w:pPr>
        <w:pStyle w:val="Akapitzlist"/>
        <w:numPr>
          <w:ilvl w:val="1"/>
          <w:numId w:val="21"/>
        </w:numPr>
        <w:rPr>
          <w:sz w:val="20"/>
          <w:szCs w:val="20"/>
          <w:lang w:val="en-GB"/>
        </w:rPr>
      </w:pPr>
      <w:r w:rsidRPr="00BA6895">
        <w:rPr>
          <w:sz w:val="20"/>
          <w:szCs w:val="20"/>
          <w:lang w:val="en-GB"/>
        </w:rPr>
        <w:t>Appendix 1c. Academic staff application form template</w:t>
      </w:r>
    </w:p>
    <w:p w14:paraId="120D3D13" w14:textId="3E41098C" w:rsidR="00D314CB" w:rsidRPr="00BA6895" w:rsidRDefault="00567702" w:rsidP="00915D02">
      <w:pPr>
        <w:pStyle w:val="Akapitzlist"/>
        <w:numPr>
          <w:ilvl w:val="1"/>
          <w:numId w:val="21"/>
        </w:numPr>
        <w:spacing w:after="0"/>
        <w:jc w:val="both"/>
        <w:rPr>
          <w:sz w:val="20"/>
          <w:szCs w:val="20"/>
          <w:lang w:val="en-GB"/>
        </w:rPr>
      </w:pPr>
      <w:r w:rsidRPr="00BA6895">
        <w:rPr>
          <w:sz w:val="20"/>
          <w:szCs w:val="20"/>
          <w:lang w:val="en-GB"/>
        </w:rPr>
        <w:t>Appendix 2. Model agreement between the beneficiary and the project participant</w:t>
      </w:r>
    </w:p>
    <w:p w14:paraId="18474F89" w14:textId="1AC54713" w:rsidR="00D314CB" w:rsidRPr="00BA6895" w:rsidRDefault="00567702" w:rsidP="00915D02">
      <w:pPr>
        <w:pStyle w:val="Akapitzlist"/>
        <w:numPr>
          <w:ilvl w:val="1"/>
          <w:numId w:val="21"/>
        </w:numPr>
        <w:spacing w:after="0"/>
        <w:jc w:val="both"/>
        <w:rPr>
          <w:sz w:val="20"/>
          <w:szCs w:val="20"/>
          <w:lang w:val="en-GB"/>
        </w:rPr>
      </w:pPr>
      <w:r w:rsidRPr="00BA6895">
        <w:rPr>
          <w:sz w:val="20"/>
          <w:szCs w:val="20"/>
          <w:lang w:val="en-GB"/>
        </w:rPr>
        <w:t>Appendix 3a. Lump-sum subsistence and accommodation costs</w:t>
      </w:r>
    </w:p>
    <w:p w14:paraId="641ABBEA" w14:textId="465688DC" w:rsidR="00567702" w:rsidRPr="00BA6895" w:rsidRDefault="00567702" w:rsidP="00915D02">
      <w:pPr>
        <w:pStyle w:val="Akapitzlist"/>
        <w:numPr>
          <w:ilvl w:val="1"/>
          <w:numId w:val="21"/>
        </w:numPr>
        <w:spacing w:after="0"/>
        <w:jc w:val="both"/>
        <w:rPr>
          <w:sz w:val="20"/>
          <w:szCs w:val="20"/>
          <w:lang w:val="en-GB"/>
        </w:rPr>
      </w:pPr>
      <w:r w:rsidRPr="00BA6895">
        <w:rPr>
          <w:sz w:val="20"/>
          <w:szCs w:val="20"/>
          <w:lang w:val="en-GB"/>
        </w:rPr>
        <w:t>Appendix 3b. Travel costs for lump-sum mobility from or to Poland</w:t>
      </w:r>
    </w:p>
    <w:p w14:paraId="1679BFE3" w14:textId="77777777" w:rsidR="00567702" w:rsidRPr="00BA6895" w:rsidRDefault="00567702" w:rsidP="00915D02">
      <w:pPr>
        <w:pStyle w:val="Akapitzlist"/>
        <w:numPr>
          <w:ilvl w:val="1"/>
          <w:numId w:val="21"/>
        </w:numPr>
        <w:spacing w:after="0"/>
        <w:jc w:val="both"/>
        <w:rPr>
          <w:sz w:val="20"/>
          <w:szCs w:val="20"/>
          <w:lang w:val="en-GB"/>
        </w:rPr>
      </w:pPr>
      <w:r w:rsidRPr="00BA6895">
        <w:rPr>
          <w:sz w:val="20"/>
          <w:szCs w:val="20"/>
          <w:lang w:val="en-GB"/>
        </w:rPr>
        <w:t>Appendix 3c. Scholarships for project participants</w:t>
      </w:r>
    </w:p>
    <w:p w14:paraId="380DA8E4" w14:textId="375B2722" w:rsidR="00567702" w:rsidRPr="00BA6895" w:rsidRDefault="00567702" w:rsidP="00915D02">
      <w:pPr>
        <w:pStyle w:val="Akapitzlist"/>
        <w:numPr>
          <w:ilvl w:val="1"/>
          <w:numId w:val="21"/>
        </w:numPr>
        <w:spacing w:after="0"/>
        <w:jc w:val="both"/>
        <w:rPr>
          <w:sz w:val="20"/>
          <w:szCs w:val="20"/>
          <w:lang w:val="en-GB"/>
        </w:rPr>
      </w:pPr>
      <w:r w:rsidRPr="00BA6895">
        <w:rPr>
          <w:sz w:val="20"/>
          <w:szCs w:val="20"/>
          <w:lang w:val="en-GB"/>
        </w:rPr>
        <w:t>Appendix 4. Description of general learning outcomes for target groups</w:t>
      </w:r>
    </w:p>
    <w:p w14:paraId="21E40830" w14:textId="77777777" w:rsidR="00567702" w:rsidRPr="00BA6895" w:rsidRDefault="00567702" w:rsidP="00915D02">
      <w:pPr>
        <w:pStyle w:val="Akapitzlist"/>
        <w:numPr>
          <w:ilvl w:val="1"/>
          <w:numId w:val="21"/>
        </w:numPr>
        <w:spacing w:after="0"/>
        <w:jc w:val="both"/>
        <w:rPr>
          <w:sz w:val="20"/>
          <w:szCs w:val="20"/>
          <w:lang w:val="en-GB"/>
        </w:rPr>
      </w:pPr>
      <w:r w:rsidRPr="00BA6895">
        <w:rPr>
          <w:sz w:val="20"/>
          <w:szCs w:val="20"/>
          <w:lang w:val="en-GB"/>
        </w:rPr>
        <w:t>Appendix 5. Participant’s Competence Card:</w:t>
      </w:r>
    </w:p>
    <w:p w14:paraId="5566127F" w14:textId="77777777" w:rsidR="00567702" w:rsidRPr="00BA6895" w:rsidRDefault="00567702" w:rsidP="00567702">
      <w:pPr>
        <w:pStyle w:val="Akapitzlist"/>
        <w:shd w:val="clear" w:color="auto" w:fill="FFFFFF" w:themeFill="background1"/>
        <w:spacing w:after="0"/>
        <w:jc w:val="both"/>
        <w:rPr>
          <w:sz w:val="20"/>
          <w:szCs w:val="20"/>
          <w:lang w:val="en-GB"/>
        </w:rPr>
      </w:pPr>
      <w:bookmarkStart w:id="48" w:name="_Hlk214017014"/>
      <w:r w:rsidRPr="00BA6895">
        <w:rPr>
          <w:sz w:val="20"/>
          <w:szCs w:val="20"/>
          <w:lang w:val="en-GB"/>
        </w:rPr>
        <w:t>Part A – Standard requirements developed before the start of mobility</w:t>
      </w:r>
    </w:p>
    <w:p w14:paraId="47E08813" w14:textId="77777777" w:rsidR="00567702" w:rsidRPr="00BA6895" w:rsidRDefault="00567702" w:rsidP="00567702">
      <w:pPr>
        <w:pStyle w:val="Akapitzlist"/>
        <w:shd w:val="clear" w:color="auto" w:fill="FFFFFF" w:themeFill="background1"/>
        <w:spacing w:after="0"/>
        <w:jc w:val="both"/>
        <w:rPr>
          <w:sz w:val="20"/>
          <w:szCs w:val="20"/>
          <w:lang w:val="en-GB"/>
        </w:rPr>
      </w:pPr>
      <w:r w:rsidRPr="00BA6895">
        <w:rPr>
          <w:sz w:val="20"/>
          <w:szCs w:val="20"/>
          <w:lang w:val="en-GB"/>
        </w:rPr>
        <w:t xml:space="preserve">Part B – Mobility report </w:t>
      </w:r>
    </w:p>
    <w:p w14:paraId="0BD11700" w14:textId="77777777" w:rsidR="00567702" w:rsidRPr="00BA6895" w:rsidRDefault="00567702" w:rsidP="00567702">
      <w:pPr>
        <w:pStyle w:val="Akapitzlist"/>
        <w:shd w:val="clear" w:color="auto" w:fill="FFFFFF" w:themeFill="background1"/>
        <w:spacing w:after="0"/>
        <w:jc w:val="both"/>
        <w:rPr>
          <w:sz w:val="20"/>
          <w:szCs w:val="20"/>
          <w:lang w:val="en-GB"/>
        </w:rPr>
      </w:pPr>
      <w:r w:rsidRPr="00BA6895">
        <w:rPr>
          <w:sz w:val="20"/>
          <w:szCs w:val="20"/>
          <w:lang w:val="en-GB"/>
        </w:rPr>
        <w:t>Part C – Assessment and confirmation of outcomes after the end of mobility</w:t>
      </w:r>
    </w:p>
    <w:p w14:paraId="42D7323E" w14:textId="4704E82C" w:rsidR="00567702" w:rsidRPr="00BA6895" w:rsidRDefault="00567702" w:rsidP="001F2F20">
      <w:pPr>
        <w:pStyle w:val="Akapitzlist"/>
        <w:shd w:val="clear" w:color="auto" w:fill="FFFFFF" w:themeFill="background1"/>
        <w:spacing w:after="0"/>
        <w:jc w:val="both"/>
        <w:rPr>
          <w:sz w:val="20"/>
          <w:szCs w:val="20"/>
          <w:lang w:val="en-GB"/>
        </w:rPr>
      </w:pPr>
      <w:r w:rsidRPr="00BA6895">
        <w:rPr>
          <w:sz w:val="20"/>
          <w:szCs w:val="20"/>
          <w:lang w:val="en-GB"/>
        </w:rPr>
        <w:t>Part D – Comparison of results obtained with the requirements</w:t>
      </w:r>
      <w:bookmarkEnd w:id="48"/>
    </w:p>
    <w:p w14:paraId="4A73590F" w14:textId="0E9505DE" w:rsidR="00567702" w:rsidRPr="00BA6895" w:rsidRDefault="00567702" w:rsidP="00915D02">
      <w:pPr>
        <w:pStyle w:val="Akapitzlist"/>
        <w:numPr>
          <w:ilvl w:val="1"/>
          <w:numId w:val="21"/>
        </w:numPr>
        <w:spacing w:after="0"/>
        <w:jc w:val="both"/>
        <w:rPr>
          <w:sz w:val="20"/>
          <w:szCs w:val="20"/>
          <w:lang w:val="en-GB"/>
        </w:rPr>
      </w:pPr>
      <w:r w:rsidRPr="00BA6895">
        <w:rPr>
          <w:sz w:val="20"/>
          <w:szCs w:val="20"/>
          <w:lang w:val="en-GB"/>
        </w:rPr>
        <w:t xml:space="preserve">Appendix 6. </w:t>
      </w:r>
      <w:bookmarkStart w:id="49" w:name="_Hlk215067640"/>
      <w:r w:rsidRPr="00BA6895">
        <w:rPr>
          <w:sz w:val="20"/>
          <w:szCs w:val="20"/>
          <w:lang w:val="en-GB"/>
        </w:rPr>
        <w:t xml:space="preserve">Mobility Certificate/Certificate issued by the host/organising institution </w:t>
      </w:r>
    </w:p>
    <w:bookmarkEnd w:id="49"/>
    <w:p w14:paraId="266AF462" w14:textId="0193366D" w:rsidR="00567702" w:rsidRPr="00BA6895" w:rsidRDefault="00567702" w:rsidP="00915D02">
      <w:pPr>
        <w:pStyle w:val="Akapitzlist"/>
        <w:numPr>
          <w:ilvl w:val="1"/>
          <w:numId w:val="21"/>
        </w:numPr>
        <w:spacing w:after="0"/>
        <w:jc w:val="both"/>
        <w:rPr>
          <w:sz w:val="20"/>
          <w:szCs w:val="20"/>
          <w:lang w:val="en-GB"/>
        </w:rPr>
      </w:pPr>
      <w:r w:rsidRPr="00BA6895">
        <w:rPr>
          <w:sz w:val="20"/>
          <w:szCs w:val="20"/>
          <w:lang w:val="en-GB"/>
        </w:rPr>
        <w:t>Appendix 7</w:t>
      </w:r>
      <w:bookmarkStart w:id="50" w:name="_Hlk215067753"/>
      <w:r w:rsidRPr="00BA6895">
        <w:rPr>
          <w:sz w:val="20"/>
          <w:szCs w:val="20"/>
          <w:lang w:val="en-GB"/>
        </w:rPr>
        <w:t>. Certificate/Micro-credential</w:t>
      </w:r>
    </w:p>
    <w:p w14:paraId="798F92E3" w14:textId="418FE717" w:rsidR="00CF5D40" w:rsidRPr="00BA6895" w:rsidRDefault="00CF5D40" w:rsidP="00915D02">
      <w:pPr>
        <w:pStyle w:val="Akapitzlist"/>
        <w:numPr>
          <w:ilvl w:val="1"/>
          <w:numId w:val="21"/>
        </w:numPr>
        <w:spacing w:after="0"/>
        <w:jc w:val="both"/>
        <w:rPr>
          <w:sz w:val="20"/>
          <w:szCs w:val="20"/>
          <w:lang w:val="en-GB"/>
        </w:rPr>
      </w:pPr>
      <w:bookmarkStart w:id="51" w:name="_Hlk215214892"/>
      <w:r w:rsidRPr="00BA6895">
        <w:rPr>
          <w:sz w:val="20"/>
          <w:szCs w:val="20"/>
          <w:lang w:val="en-GB"/>
        </w:rPr>
        <w:t xml:space="preserve">Appendix 8. </w:t>
      </w:r>
      <w:bookmarkEnd w:id="51"/>
      <w:r w:rsidRPr="00BA6895">
        <w:rPr>
          <w:sz w:val="20"/>
          <w:szCs w:val="20"/>
          <w:lang w:val="en-GB"/>
        </w:rPr>
        <w:t>Scope of data</w:t>
      </w:r>
      <w:r w:rsidRPr="00BA6895">
        <w:rPr>
          <w:rFonts w:asciiTheme="minorHAnsi" w:hAnsiTheme="minorHAnsi"/>
          <w:sz w:val="20"/>
          <w:szCs w:val="20"/>
          <w:lang w:val="en-GB"/>
        </w:rPr>
        <w:t xml:space="preserve"> based on </w:t>
      </w:r>
      <w:r w:rsidRPr="00BA6895">
        <w:rPr>
          <w:rFonts w:asciiTheme="minorHAnsi" w:hAnsiTheme="minorHAnsi"/>
          <w:kern w:val="0"/>
          <w:sz w:val="20"/>
          <w:szCs w:val="20"/>
          <w:lang w:val="en-GB"/>
        </w:rPr>
        <w:t>Template of the project participant’s personal data form</w:t>
      </w:r>
    </w:p>
    <w:p w14:paraId="53776B52" w14:textId="4D23FCC2" w:rsidR="00B74B0E" w:rsidRPr="00BA6895" w:rsidRDefault="00B74B0E" w:rsidP="00915D02">
      <w:pPr>
        <w:pStyle w:val="Akapitzlist"/>
        <w:numPr>
          <w:ilvl w:val="1"/>
          <w:numId w:val="21"/>
        </w:numPr>
        <w:spacing w:after="0"/>
        <w:jc w:val="both"/>
        <w:rPr>
          <w:sz w:val="20"/>
          <w:szCs w:val="20"/>
          <w:lang w:val="en-GB"/>
        </w:rPr>
      </w:pPr>
      <w:r w:rsidRPr="00BA6895">
        <w:rPr>
          <w:sz w:val="20"/>
          <w:szCs w:val="20"/>
          <w:lang w:val="en-GB"/>
        </w:rPr>
        <w:t xml:space="preserve">Appendix 9. </w:t>
      </w:r>
      <w:bookmarkStart w:id="52" w:name="_Hlk215214993"/>
      <w:r w:rsidRPr="00BA6895">
        <w:rPr>
          <w:sz w:val="20"/>
          <w:szCs w:val="20"/>
          <w:lang w:val="en-GB"/>
        </w:rPr>
        <w:t>Application for consent to mobility under the “PROM – short-term academic exchange – 2025 call for applications” programme (for departing academic staff)</w:t>
      </w:r>
    </w:p>
    <w:bookmarkEnd w:id="50"/>
    <w:bookmarkEnd w:id="52"/>
    <w:p w14:paraId="3B1BAF11" w14:textId="39DBEBBE" w:rsidR="00771890" w:rsidRPr="00BA6895" w:rsidRDefault="00771890" w:rsidP="008F5010">
      <w:pPr>
        <w:spacing w:after="0"/>
        <w:rPr>
          <w:sz w:val="20"/>
          <w:szCs w:val="20"/>
          <w:lang w:val="en-GB"/>
        </w:rPr>
      </w:pPr>
    </w:p>
    <w:p w14:paraId="44EFB203" w14:textId="77777777" w:rsidR="00771890" w:rsidRPr="00BA6895" w:rsidRDefault="00771890">
      <w:pPr>
        <w:spacing w:after="0" w:line="240" w:lineRule="auto"/>
        <w:rPr>
          <w:sz w:val="20"/>
          <w:szCs w:val="20"/>
          <w:lang w:val="en-GB"/>
        </w:rPr>
      </w:pPr>
      <w:r w:rsidRPr="00BA6895">
        <w:rPr>
          <w:sz w:val="20"/>
          <w:szCs w:val="20"/>
          <w:lang w:val="en-GB"/>
        </w:rPr>
        <w:br w:type="page"/>
      </w:r>
    </w:p>
    <w:p w14:paraId="076EA51D" w14:textId="77777777" w:rsidR="00771890" w:rsidRPr="00BA6895" w:rsidRDefault="00771890" w:rsidP="00F0127D">
      <w:pPr>
        <w:rPr>
          <w:rFonts w:cstheme="minorHAnsi"/>
          <w:b/>
          <w:bCs/>
          <w:sz w:val="20"/>
          <w:szCs w:val="20"/>
          <w:lang w:val="en-GB"/>
        </w:rPr>
      </w:pPr>
      <w:r w:rsidRPr="00BA6895">
        <w:rPr>
          <w:rFonts w:cstheme="minorHAnsi"/>
          <w:b/>
          <w:bCs/>
          <w:sz w:val="20"/>
          <w:szCs w:val="20"/>
          <w:lang w:val="en-GB"/>
        </w:rPr>
        <w:t>Appendix 1a to Regulations on the Selection of Participants and Implementation of the Project entitled “PROM- SHORT-TERM ACADEMIC EXCHANGE” implemented at Cardinal Stefan Wyszyński University in Warsaw</w:t>
      </w:r>
    </w:p>
    <w:p w14:paraId="3AC0FE23" w14:textId="77777777" w:rsidR="00771890" w:rsidRPr="00BA6895" w:rsidRDefault="00771890" w:rsidP="00771890">
      <w:pPr>
        <w:rPr>
          <w:rFonts w:eastAsia="Aptos"/>
          <w:sz w:val="20"/>
          <w:szCs w:val="20"/>
          <w:u w:val="single"/>
          <w:lang w:val="en-GB"/>
        </w:rPr>
      </w:pPr>
      <w:r w:rsidRPr="00BA6895">
        <w:rPr>
          <w:rFonts w:eastAsia="Aptos"/>
          <w:b/>
          <w:bCs/>
          <w:sz w:val="20"/>
          <w:szCs w:val="20"/>
          <w:u w:val="single"/>
          <w:lang w:val="en-GB"/>
        </w:rPr>
        <w:t>Application Form for a Student</w:t>
      </w:r>
    </w:p>
    <w:p w14:paraId="18E24BD3" w14:textId="0E5315EC" w:rsidR="00771890" w:rsidRPr="00BA6895" w:rsidRDefault="00771890" w:rsidP="00771890">
      <w:pPr>
        <w:rPr>
          <w:rFonts w:eastAsia="Aptos"/>
          <w:b/>
          <w:bCs/>
          <w:i/>
          <w:iCs/>
          <w:sz w:val="20"/>
          <w:szCs w:val="20"/>
          <w:lang w:val="en-GB"/>
        </w:rPr>
      </w:pPr>
      <w:r w:rsidRPr="00BA6895">
        <w:rPr>
          <w:rFonts w:eastAsia="Aptos"/>
          <w:b/>
          <w:bCs/>
          <w:i/>
          <w:iCs/>
          <w:sz w:val="20"/>
          <w:szCs w:val="20"/>
          <w:lang w:val="en-GB"/>
        </w:rPr>
        <w:t xml:space="preserve">Name </w:t>
      </w:r>
    </w:p>
    <w:p w14:paraId="3C839F97" w14:textId="5D52245C" w:rsidR="00771890" w:rsidRPr="00BA6895" w:rsidRDefault="00771890" w:rsidP="00771890">
      <w:pPr>
        <w:rPr>
          <w:rFonts w:eastAsia="Aptos"/>
          <w:b/>
          <w:bCs/>
          <w:i/>
          <w:iCs/>
          <w:sz w:val="20"/>
          <w:szCs w:val="20"/>
          <w:lang w:val="en-GB"/>
        </w:rPr>
      </w:pPr>
      <w:r w:rsidRPr="00BA6895">
        <w:rPr>
          <w:rFonts w:eastAsia="Aptos"/>
          <w:b/>
          <w:bCs/>
          <w:i/>
          <w:iCs/>
          <w:sz w:val="20"/>
          <w:szCs w:val="20"/>
          <w:lang w:val="en-GB"/>
        </w:rPr>
        <w:t>Surname</w:t>
      </w:r>
    </w:p>
    <w:p w14:paraId="208E37B4" w14:textId="77777777" w:rsidR="00771890" w:rsidRPr="00BA6895" w:rsidRDefault="00771890" w:rsidP="00771890">
      <w:pPr>
        <w:rPr>
          <w:rFonts w:eastAsia="Aptos"/>
          <w:b/>
          <w:bCs/>
          <w:i/>
          <w:iCs/>
          <w:sz w:val="20"/>
          <w:szCs w:val="20"/>
          <w:lang w:val="en-GB"/>
        </w:rPr>
      </w:pPr>
      <w:r w:rsidRPr="00BA6895">
        <w:rPr>
          <w:rFonts w:eastAsia="Aptos"/>
          <w:b/>
          <w:bCs/>
          <w:i/>
          <w:iCs/>
          <w:sz w:val="20"/>
          <w:szCs w:val="20"/>
          <w:lang w:val="en-GB"/>
        </w:rPr>
        <w:t xml:space="preserve">Name of the Faculty of Cardinal Stefan Wyszyński University in Warsaw  </w:t>
      </w:r>
    </w:p>
    <w:p w14:paraId="0AFBB1AF" w14:textId="77777777" w:rsidR="00771890" w:rsidRPr="00BA6895" w:rsidRDefault="00771890" w:rsidP="00771890">
      <w:pPr>
        <w:rPr>
          <w:rFonts w:eastAsia="Aptos"/>
          <w:sz w:val="20"/>
          <w:szCs w:val="20"/>
          <w:lang w:val="en-GB"/>
        </w:rPr>
      </w:pPr>
      <w:r w:rsidRPr="00BA6895">
        <w:rPr>
          <w:rFonts w:eastAsia="Aptos"/>
          <w:b/>
          <w:bCs/>
          <w:i/>
          <w:iCs/>
          <w:sz w:val="20"/>
          <w:szCs w:val="20"/>
          <w:lang w:val="en-GB"/>
        </w:rPr>
        <w:t>Contact details</w:t>
      </w:r>
      <w:r w:rsidRPr="00BA6895">
        <w:rPr>
          <w:rFonts w:eastAsia="Aptos"/>
          <w:sz w:val="20"/>
          <w:szCs w:val="20"/>
          <w:lang w:val="en-GB"/>
        </w:rPr>
        <w:t xml:space="preserve"> (e-mail address*, phone number)</w:t>
      </w:r>
    </w:p>
    <w:p w14:paraId="74DC5060" w14:textId="77777777" w:rsidR="00771890" w:rsidRPr="00BA6895" w:rsidRDefault="00771890" w:rsidP="00771890">
      <w:pPr>
        <w:rPr>
          <w:rFonts w:eastAsia="Aptos"/>
          <w:i/>
          <w:iCs/>
          <w:sz w:val="20"/>
          <w:szCs w:val="20"/>
          <w:lang w:val="en-GB"/>
        </w:rPr>
      </w:pPr>
      <w:r w:rsidRPr="00BA6895">
        <w:rPr>
          <w:rFonts w:eastAsia="Aptos"/>
          <w:i/>
          <w:iCs/>
          <w:sz w:val="20"/>
          <w:szCs w:val="20"/>
          <w:lang w:val="en-GB"/>
        </w:rPr>
        <w:t xml:space="preserve">*if relates to students from </w:t>
      </w:r>
      <w:bookmarkStart w:id="53" w:name="_Hlk214632778"/>
      <w:r w:rsidRPr="00BA6895">
        <w:rPr>
          <w:rFonts w:eastAsia="Aptos"/>
          <w:i/>
          <w:iCs/>
          <w:sz w:val="20"/>
          <w:szCs w:val="20"/>
          <w:lang w:val="en-GB"/>
        </w:rPr>
        <w:t>Cardinal Stefan Wyszyński University in Warsaw</w:t>
      </w:r>
      <w:bookmarkEnd w:id="53"/>
      <w:r w:rsidRPr="00BA6895">
        <w:rPr>
          <w:rFonts w:eastAsia="Aptos"/>
          <w:i/>
          <w:iCs/>
          <w:sz w:val="20"/>
          <w:szCs w:val="20"/>
          <w:lang w:val="en-GB"/>
        </w:rPr>
        <w:t>, please provide an address in the @uksw.edu.pl domain</w:t>
      </w:r>
    </w:p>
    <w:p w14:paraId="43046FDB" w14:textId="77777777" w:rsidR="00771890" w:rsidRPr="00BA6895" w:rsidRDefault="00771890" w:rsidP="00771890">
      <w:pPr>
        <w:rPr>
          <w:rFonts w:eastAsia="Aptos"/>
          <w:b/>
          <w:bCs/>
          <w:sz w:val="20"/>
          <w:szCs w:val="20"/>
          <w:u w:val="single"/>
          <w:lang w:val="en-GB"/>
        </w:rPr>
      </w:pPr>
      <w:r w:rsidRPr="00BA6895">
        <w:rPr>
          <w:rFonts w:eastAsia="Aptos"/>
          <w:b/>
          <w:bCs/>
          <w:sz w:val="20"/>
          <w:szCs w:val="20"/>
          <w:u w:val="single"/>
          <w:lang w:val="en-GB"/>
        </w:rPr>
        <w:t>INFORMATION ABOUT THE DEPARTURE</w:t>
      </w:r>
    </w:p>
    <w:p w14:paraId="1C43FD80" w14:textId="77777777" w:rsidR="00771890" w:rsidRPr="00BA6895" w:rsidRDefault="00771890" w:rsidP="00771890">
      <w:pPr>
        <w:rPr>
          <w:rFonts w:eastAsia="Aptos"/>
          <w:sz w:val="20"/>
          <w:szCs w:val="20"/>
          <w:lang w:val="en-GB"/>
        </w:rPr>
      </w:pPr>
      <w:r w:rsidRPr="00BA6895">
        <w:rPr>
          <w:rFonts w:eastAsia="Aptos"/>
          <w:b/>
          <w:bCs/>
          <w:sz w:val="20"/>
          <w:szCs w:val="20"/>
          <w:lang w:val="en-GB"/>
        </w:rPr>
        <w:t>Name of the host entity</w:t>
      </w:r>
      <w:r w:rsidRPr="00BA6895">
        <w:rPr>
          <w:rFonts w:eastAsia="Aptos"/>
          <w:sz w:val="20"/>
          <w:szCs w:val="20"/>
          <w:lang w:val="en-GB"/>
        </w:rPr>
        <w:t>:</w:t>
      </w:r>
    </w:p>
    <w:p w14:paraId="7760E246" w14:textId="77777777" w:rsidR="00771890" w:rsidRPr="00BA6895" w:rsidRDefault="00771890" w:rsidP="00771890">
      <w:pPr>
        <w:rPr>
          <w:rFonts w:eastAsia="Aptos"/>
          <w:b/>
          <w:bCs/>
          <w:i/>
          <w:iCs/>
          <w:sz w:val="10"/>
          <w:szCs w:val="10"/>
          <w:lang w:val="en-GB"/>
        </w:rPr>
      </w:pPr>
      <w:r w:rsidRPr="00BA6895">
        <w:rPr>
          <w:rFonts w:eastAsia="Aptos"/>
          <w:b/>
          <w:bCs/>
          <w:sz w:val="20"/>
          <w:szCs w:val="20"/>
          <w:lang w:val="en-GB"/>
        </w:rPr>
        <w:t>Address of host entity</w:t>
      </w:r>
      <w:r w:rsidRPr="00BA6895">
        <w:rPr>
          <w:rFonts w:eastAsia="Aptos"/>
          <w:sz w:val="20"/>
          <w:szCs w:val="20"/>
          <w:lang w:val="en-GB"/>
        </w:rPr>
        <w:t xml:space="preserve"> (country, city...) </w:t>
      </w:r>
      <w:r w:rsidRPr="00BA6895">
        <w:rPr>
          <w:rFonts w:eastAsia="Aptos"/>
          <w:sz w:val="20"/>
          <w:szCs w:val="20"/>
          <w:lang w:val="en-GB"/>
        </w:rPr>
        <w:br/>
      </w:r>
    </w:p>
    <w:p w14:paraId="5AD5A245" w14:textId="77777777" w:rsidR="00771890" w:rsidRPr="00BA6895" w:rsidRDefault="00771890" w:rsidP="00771890">
      <w:pPr>
        <w:rPr>
          <w:rFonts w:eastAsia="Aptos"/>
          <w:b/>
          <w:bCs/>
          <w:i/>
          <w:iCs/>
          <w:sz w:val="20"/>
          <w:szCs w:val="20"/>
          <w:lang w:val="en-GB"/>
        </w:rPr>
      </w:pPr>
      <w:r w:rsidRPr="00BA6895">
        <w:rPr>
          <w:rFonts w:eastAsia="Aptos"/>
          <w:b/>
          <w:bCs/>
          <w:i/>
          <w:iCs/>
          <w:sz w:val="20"/>
          <w:szCs w:val="20"/>
          <w:lang w:val="en-GB"/>
        </w:rPr>
        <w:t xml:space="preserve">Length of stay </w:t>
      </w:r>
    </w:p>
    <w:p w14:paraId="50BF213C" w14:textId="77777777" w:rsidR="00771890" w:rsidRPr="00BA6895" w:rsidRDefault="00771890" w:rsidP="00771890">
      <w:pPr>
        <w:rPr>
          <w:rFonts w:eastAsia="Aptos"/>
          <w:b/>
          <w:bCs/>
          <w:i/>
          <w:iCs/>
          <w:sz w:val="20"/>
          <w:szCs w:val="20"/>
          <w:lang w:val="en-GB"/>
        </w:rPr>
      </w:pPr>
      <w:r w:rsidRPr="00BA6895">
        <w:rPr>
          <w:rFonts w:eastAsia="Aptos"/>
          <w:sz w:val="20"/>
          <w:szCs w:val="20"/>
          <w:lang w:val="en-GB"/>
        </w:rPr>
        <w:t xml:space="preserve">arriving student: </w:t>
      </w:r>
      <w:r w:rsidRPr="00BA6895">
        <w:rPr>
          <w:rFonts w:eastAsia="Aptos"/>
          <w:i/>
          <w:iCs/>
          <w:sz w:val="20"/>
          <w:szCs w:val="20"/>
          <w:lang w:val="en-GB"/>
        </w:rPr>
        <w:t>(to be completed):</w:t>
      </w:r>
      <w:r w:rsidRPr="00BA6895">
        <w:rPr>
          <w:rFonts w:eastAsia="Aptos"/>
          <w:b/>
          <w:bCs/>
          <w:i/>
          <w:iCs/>
          <w:sz w:val="20"/>
          <w:szCs w:val="20"/>
          <w:lang w:val="en-GB"/>
        </w:rPr>
        <w:t xml:space="preserve"> ……………………</w:t>
      </w:r>
      <w:r w:rsidRPr="00BA6895">
        <w:rPr>
          <w:rFonts w:eastAsia="Aptos"/>
          <w:sz w:val="20"/>
          <w:szCs w:val="20"/>
          <w:lang w:val="en-GB"/>
        </w:rPr>
        <w:t>number of days of stay (including travel time)</w:t>
      </w:r>
    </w:p>
    <w:p w14:paraId="4F6AD16A" w14:textId="77777777" w:rsidR="00771890" w:rsidRPr="00BA6895" w:rsidRDefault="00771890" w:rsidP="00771890">
      <w:pPr>
        <w:rPr>
          <w:rFonts w:eastAsia="Aptos"/>
          <w:sz w:val="20"/>
          <w:szCs w:val="20"/>
          <w:lang w:val="en-GB"/>
        </w:rPr>
      </w:pPr>
      <w:r w:rsidRPr="00BA6895">
        <w:rPr>
          <w:rFonts w:eastAsia="Aptos"/>
          <w:sz w:val="20"/>
          <w:szCs w:val="20"/>
          <w:lang w:val="en-GB"/>
        </w:rPr>
        <w:t>departing student:</w:t>
      </w:r>
      <w:r w:rsidRPr="00BA6895">
        <w:rPr>
          <w:rFonts w:eastAsia="Aptos"/>
          <w:i/>
          <w:iCs/>
          <w:sz w:val="20"/>
          <w:szCs w:val="20"/>
          <w:lang w:val="en-GB"/>
        </w:rPr>
        <w:t xml:space="preserve"> (select one option)</w:t>
      </w:r>
    </w:p>
    <w:p w14:paraId="4FF0A872" w14:textId="77777777" w:rsidR="00771890" w:rsidRPr="00BA6895" w:rsidRDefault="00771890" w:rsidP="00771890">
      <w:pPr>
        <w:spacing w:after="0" w:line="240" w:lineRule="auto"/>
        <w:rPr>
          <w:rFonts w:eastAsia="Aptos"/>
          <w:sz w:val="18"/>
          <w:szCs w:val="18"/>
          <w:lang w:val="en-GB"/>
        </w:rPr>
      </w:pPr>
      <w:r w:rsidRPr="00BA6895">
        <w:rPr>
          <w:sz w:val="18"/>
          <w:szCs w:val="18"/>
          <w:lang w:val="en-GB"/>
        </w:rPr>
        <w:t xml:space="preserve">☐ </w:t>
      </w:r>
      <w:r w:rsidRPr="00BA6895">
        <w:rPr>
          <w:sz w:val="20"/>
          <w:szCs w:val="20"/>
          <w:lang w:val="en-GB"/>
        </w:rPr>
        <w:t xml:space="preserve">Chancay cultural cemetery (Macaton site) and excavations in the Barranca Valley of </w:t>
      </w:r>
      <w:r w:rsidRPr="00BA6895">
        <w:rPr>
          <w:kern w:val="0"/>
          <w:sz w:val="20"/>
          <w:szCs w:val="20"/>
          <w:lang w:val="en-GB"/>
        </w:rPr>
        <w:t xml:space="preserve">Peru, Lima (26 </w:t>
      </w:r>
      <w:r w:rsidRPr="00BA6895">
        <w:rPr>
          <w:sz w:val="20"/>
          <w:szCs w:val="20"/>
          <w:lang w:val="en-GB"/>
        </w:rPr>
        <w:t>days’ stay including travel time)</w:t>
      </w:r>
    </w:p>
    <w:p w14:paraId="5E7B0E8E" w14:textId="77777777" w:rsidR="00771890" w:rsidRPr="00BA6895" w:rsidRDefault="00771890" w:rsidP="00771890">
      <w:pPr>
        <w:spacing w:after="0" w:line="240" w:lineRule="auto"/>
        <w:rPr>
          <w:rFonts w:cs="Aptos"/>
          <w:kern w:val="0"/>
          <w:sz w:val="20"/>
          <w:szCs w:val="20"/>
          <w:lang w:val="en-GB"/>
        </w:rPr>
      </w:pPr>
      <w:r w:rsidRPr="00BA6895">
        <w:rPr>
          <w:sz w:val="18"/>
          <w:szCs w:val="18"/>
          <w:lang w:val="en-GB"/>
        </w:rPr>
        <w:t>☐</w:t>
      </w:r>
      <w:r w:rsidRPr="00BA6895">
        <w:rPr>
          <w:kern w:val="0"/>
          <w:sz w:val="20"/>
          <w:szCs w:val="20"/>
          <w:lang w:val="en-GB"/>
        </w:rPr>
        <w:t xml:space="preserve"> Malta, University of Malta, Faculty of Theology (6 days’ stay including travel time)</w:t>
      </w:r>
    </w:p>
    <w:p w14:paraId="31EA4211" w14:textId="77777777" w:rsidR="00771890" w:rsidRPr="00BA6895" w:rsidRDefault="00771890" w:rsidP="00771890">
      <w:pPr>
        <w:spacing w:after="0" w:line="240" w:lineRule="auto"/>
        <w:rPr>
          <w:rFonts w:cs="Aptos"/>
          <w:kern w:val="0"/>
          <w:sz w:val="20"/>
          <w:szCs w:val="20"/>
          <w:lang w:val="en-GB"/>
        </w:rPr>
      </w:pPr>
      <w:r w:rsidRPr="00BA6895">
        <w:rPr>
          <w:sz w:val="18"/>
          <w:szCs w:val="18"/>
          <w:lang w:val="en-GB"/>
        </w:rPr>
        <w:t>☐</w:t>
      </w:r>
      <w:r w:rsidRPr="00BA6895">
        <w:rPr>
          <w:kern w:val="0"/>
          <w:sz w:val="20"/>
          <w:szCs w:val="20"/>
          <w:lang w:val="en-GB"/>
        </w:rPr>
        <w:t xml:space="preserve"> Italy, Rome, Gregorian University, Faculty of Theology (5 days’ stay including travel time)</w:t>
      </w:r>
    </w:p>
    <w:p w14:paraId="02F54FE9" w14:textId="77777777" w:rsidR="00771890" w:rsidRPr="00BA6895" w:rsidRDefault="00771890" w:rsidP="00771890">
      <w:pPr>
        <w:spacing w:after="0" w:line="240" w:lineRule="auto"/>
        <w:rPr>
          <w:rFonts w:cs="Aptos"/>
          <w:kern w:val="0"/>
          <w:sz w:val="20"/>
          <w:szCs w:val="20"/>
          <w:lang w:val="en-GB"/>
        </w:rPr>
      </w:pPr>
      <w:r w:rsidRPr="00BA6895">
        <w:rPr>
          <w:sz w:val="18"/>
          <w:szCs w:val="18"/>
          <w:lang w:val="en-GB"/>
        </w:rPr>
        <w:t xml:space="preserve">☐ </w:t>
      </w:r>
      <w:r w:rsidRPr="00BA6895">
        <w:rPr>
          <w:kern w:val="0"/>
          <w:sz w:val="20"/>
          <w:szCs w:val="20"/>
          <w:lang w:val="en-GB"/>
        </w:rPr>
        <w:t>Italy, Rome: Pontifical Gregorian University and the Pontifical University of Santa Croce, Roman Curia (6 days’ stay including travel time)</w:t>
      </w:r>
    </w:p>
    <w:p w14:paraId="180746EF" w14:textId="77777777" w:rsidR="00771890" w:rsidRPr="00BA6895" w:rsidRDefault="00771890" w:rsidP="00771890">
      <w:pPr>
        <w:spacing w:after="0" w:line="240" w:lineRule="auto"/>
        <w:rPr>
          <w:rFonts w:cs="Aptos"/>
          <w:kern w:val="0"/>
          <w:sz w:val="20"/>
          <w:szCs w:val="20"/>
          <w:lang w:val="en-GB"/>
        </w:rPr>
      </w:pPr>
      <w:r w:rsidRPr="00BA6895">
        <w:rPr>
          <w:sz w:val="18"/>
          <w:szCs w:val="18"/>
          <w:lang w:val="en-GB"/>
        </w:rPr>
        <w:t xml:space="preserve">☐ </w:t>
      </w:r>
      <w:r w:rsidRPr="00BA6895">
        <w:rPr>
          <w:kern w:val="0"/>
          <w:sz w:val="20"/>
          <w:szCs w:val="20"/>
          <w:lang w:val="en-GB"/>
        </w:rPr>
        <w:t>Moldova, Chișinău, Ion Creangă State Pedagogical University (7 days including travel time)</w:t>
      </w:r>
    </w:p>
    <w:p w14:paraId="6A38F586" w14:textId="77777777" w:rsidR="00771890" w:rsidRPr="00BA6895" w:rsidRDefault="00771890" w:rsidP="00771890">
      <w:pPr>
        <w:rPr>
          <w:rFonts w:eastAsia="Aptos"/>
          <w:sz w:val="10"/>
          <w:szCs w:val="10"/>
          <w:lang w:val="en-GB"/>
        </w:rPr>
      </w:pPr>
    </w:p>
    <w:p w14:paraId="262FF717" w14:textId="03954633" w:rsidR="00771890" w:rsidRPr="00BA6895" w:rsidRDefault="00771890" w:rsidP="00771890">
      <w:pPr>
        <w:spacing w:after="0"/>
        <w:rPr>
          <w:rFonts w:eastAsia="Aptos"/>
          <w:sz w:val="20"/>
          <w:szCs w:val="20"/>
          <w:lang w:val="en-GB"/>
        </w:rPr>
      </w:pPr>
      <w:r w:rsidRPr="00BA6895">
        <w:rPr>
          <w:rFonts w:eastAsia="Aptos"/>
          <w:b/>
          <w:bCs/>
          <w:sz w:val="20"/>
          <w:szCs w:val="20"/>
          <w:lang w:val="en-GB"/>
        </w:rPr>
        <w:t>Purpose of the trip</w:t>
      </w:r>
      <w:r w:rsidRPr="00BA6895">
        <w:rPr>
          <w:rFonts w:eastAsia="Aptos"/>
          <w:sz w:val="20"/>
          <w:szCs w:val="20"/>
          <w:lang w:val="en-GB"/>
        </w:rPr>
        <w:t xml:space="preserve"> (multiple selections possible)</w:t>
      </w:r>
    </w:p>
    <w:p w14:paraId="1926E5EE" w14:textId="77777777" w:rsidR="00771890" w:rsidRPr="00BA6895" w:rsidRDefault="00771890" w:rsidP="00771890">
      <w:pPr>
        <w:pStyle w:val="Akapitzlist"/>
        <w:spacing w:after="0"/>
        <w:rPr>
          <w:sz w:val="20"/>
          <w:szCs w:val="20"/>
          <w:lang w:val="en-GB"/>
        </w:rPr>
      </w:pPr>
      <w:bookmarkStart w:id="54" w:name="_Hlk214632592"/>
      <w:r w:rsidRPr="00BA6895">
        <w:rPr>
          <w:sz w:val="20"/>
          <w:szCs w:val="20"/>
          <w:lang w:val="en-GB"/>
        </w:rPr>
        <w:t>☐</w:t>
      </w:r>
      <w:bookmarkEnd w:id="54"/>
      <w:r w:rsidRPr="00BA6895">
        <w:rPr>
          <w:sz w:val="20"/>
          <w:szCs w:val="20"/>
          <w:lang w:val="en-GB"/>
        </w:rPr>
        <w:t xml:space="preserve">active participation in a conference abroad; </w:t>
      </w:r>
    </w:p>
    <w:p w14:paraId="044F9443" w14:textId="77777777" w:rsidR="00771890" w:rsidRPr="00BA6895" w:rsidRDefault="00771890" w:rsidP="00771890">
      <w:pPr>
        <w:pStyle w:val="Akapitzlist"/>
        <w:spacing w:after="0"/>
        <w:rPr>
          <w:sz w:val="20"/>
          <w:szCs w:val="20"/>
          <w:lang w:val="en-GB"/>
        </w:rPr>
      </w:pPr>
      <w:r w:rsidRPr="00BA6895">
        <w:rPr>
          <w:sz w:val="20"/>
          <w:szCs w:val="20"/>
          <w:lang w:val="en-GB"/>
        </w:rPr>
        <w:t xml:space="preserve">☐gathering materials for a doctoral thesis or scientific article; </w:t>
      </w:r>
    </w:p>
    <w:p w14:paraId="7BF775AD" w14:textId="77777777" w:rsidR="00771890" w:rsidRPr="00BA6895" w:rsidRDefault="00771890" w:rsidP="00771890">
      <w:pPr>
        <w:pStyle w:val="Akapitzlist"/>
        <w:spacing w:after="0"/>
        <w:rPr>
          <w:sz w:val="20"/>
          <w:szCs w:val="20"/>
          <w:lang w:val="en-GB"/>
        </w:rPr>
      </w:pPr>
      <w:r w:rsidRPr="00BA6895">
        <w:rPr>
          <w:sz w:val="20"/>
          <w:szCs w:val="20"/>
          <w:lang w:val="en-GB"/>
        </w:rPr>
        <w:t xml:space="preserve">☐taking measurements using unique equipment, testing research equipment; </w:t>
      </w:r>
    </w:p>
    <w:p w14:paraId="5F6A558C" w14:textId="77777777" w:rsidR="00771890" w:rsidRPr="00BA6895" w:rsidRDefault="00771890" w:rsidP="00771890">
      <w:pPr>
        <w:pStyle w:val="Akapitzlist"/>
        <w:spacing w:after="0"/>
        <w:rPr>
          <w:sz w:val="20"/>
          <w:szCs w:val="20"/>
          <w:lang w:val="en-GB"/>
        </w:rPr>
      </w:pPr>
      <w:r w:rsidRPr="00BA6895">
        <w:rPr>
          <w:sz w:val="20"/>
          <w:szCs w:val="20"/>
          <w:lang w:val="en-GB"/>
        </w:rPr>
        <w:t>☐participation in courses, workshops, study visits, including ☐those carried out at businesses/</w:t>
      </w:r>
    </w:p>
    <w:p w14:paraId="0D60C4B0" w14:textId="77777777" w:rsidR="00771890" w:rsidRPr="00BA6895" w:rsidRDefault="00771890" w:rsidP="00771890">
      <w:pPr>
        <w:pStyle w:val="Akapitzlist"/>
        <w:spacing w:after="0"/>
        <w:rPr>
          <w:sz w:val="20"/>
          <w:szCs w:val="20"/>
          <w:lang w:val="en-GB"/>
        </w:rPr>
      </w:pPr>
      <w:r w:rsidRPr="00BA6895">
        <w:rPr>
          <w:sz w:val="20"/>
          <w:szCs w:val="20"/>
          <w:lang w:val="en-GB"/>
        </w:rPr>
        <w:t>☐conducting archival or library searches;</w:t>
      </w:r>
    </w:p>
    <w:p w14:paraId="54664BD5" w14:textId="77777777" w:rsidR="00771890" w:rsidRPr="00BA6895" w:rsidRDefault="00771890" w:rsidP="00771890">
      <w:pPr>
        <w:pStyle w:val="Akapitzlist"/>
        <w:spacing w:after="0"/>
        <w:rPr>
          <w:sz w:val="20"/>
          <w:szCs w:val="20"/>
          <w:lang w:val="en-GB"/>
        </w:rPr>
      </w:pPr>
      <w:r w:rsidRPr="00BA6895">
        <w:rPr>
          <w:sz w:val="20"/>
          <w:szCs w:val="20"/>
          <w:lang w:val="en-GB"/>
        </w:rPr>
        <w:t>☐participation in the preparation of an international grant application.</w:t>
      </w:r>
    </w:p>
    <w:p w14:paraId="612C48A6" w14:textId="77777777" w:rsidR="00771890" w:rsidRPr="00BA6895" w:rsidRDefault="00771890" w:rsidP="00771890">
      <w:pPr>
        <w:rPr>
          <w:rFonts w:eastAsia="Aptos"/>
          <w:i/>
          <w:iCs/>
          <w:sz w:val="20"/>
          <w:szCs w:val="20"/>
          <w:lang w:val="en-GB"/>
        </w:rPr>
      </w:pPr>
      <w:r w:rsidRPr="00BA6895">
        <w:rPr>
          <w:rFonts w:eastAsia="Aptos"/>
          <w:b/>
          <w:bCs/>
          <w:sz w:val="20"/>
          <w:szCs w:val="20"/>
          <w:lang w:val="en-GB"/>
        </w:rPr>
        <w:t xml:space="preserve">A brief description of the activities carried out during the trip, including scientific and research plans related to the trip </w:t>
      </w:r>
      <w:r w:rsidRPr="00BA6895">
        <w:rPr>
          <w:rFonts w:eastAsia="Aptos"/>
          <w:sz w:val="20"/>
          <w:szCs w:val="20"/>
          <w:lang w:val="en-GB"/>
        </w:rPr>
        <w:t>/… (field to be completed)</w:t>
      </w:r>
      <w:r w:rsidRPr="00BA6895">
        <w:rPr>
          <w:rFonts w:eastAsia="Aptos"/>
          <w:sz w:val="20"/>
          <w:szCs w:val="20"/>
          <w:lang w:val="en-GB"/>
        </w:rPr>
        <w:br/>
      </w:r>
      <w:r w:rsidRPr="00BA6895">
        <w:rPr>
          <w:rFonts w:eastAsia="Aptos"/>
          <w:i/>
          <w:iCs/>
          <w:sz w:val="20"/>
          <w:szCs w:val="20"/>
          <w:lang w:val="en-GB"/>
        </w:rPr>
        <w:t>Describe how the activities planned for implementation during the mobility will be consistent with the scope and subject matter of the studies and will influence the Candidate’s scientific development</w:t>
      </w:r>
      <w:r w:rsidRPr="00BA6895">
        <w:rPr>
          <w:rFonts w:eastAsia="Aptos"/>
          <w:sz w:val="20"/>
          <w:szCs w:val="20"/>
          <w:lang w:val="en-GB"/>
        </w:rPr>
        <w:t xml:space="preserve">. </w:t>
      </w:r>
      <w:r w:rsidRPr="00BA6895">
        <w:rPr>
          <w:rFonts w:eastAsia="Aptos"/>
          <w:i/>
          <w:iCs/>
          <w:sz w:val="20"/>
          <w:szCs w:val="20"/>
          <w:lang w:val="en-GB"/>
        </w:rPr>
        <w:t xml:space="preserve">Link between the mobility activities carried out as part of the project and the mission and strategy of UKSW. </w:t>
      </w:r>
    </w:p>
    <w:p w14:paraId="7AEBECA1" w14:textId="77777777" w:rsidR="00771890" w:rsidRPr="00BA6895" w:rsidRDefault="00771890" w:rsidP="00771890">
      <w:pPr>
        <w:rPr>
          <w:rFonts w:eastAsia="Aptos"/>
          <w:sz w:val="10"/>
          <w:szCs w:val="10"/>
          <w:lang w:val="en-GB"/>
        </w:rPr>
      </w:pPr>
    </w:p>
    <w:p w14:paraId="47E1E502" w14:textId="77777777" w:rsidR="00771890" w:rsidRPr="00BA6895" w:rsidRDefault="00771890" w:rsidP="00771890">
      <w:pPr>
        <w:rPr>
          <w:rFonts w:eastAsia="Aptos"/>
          <w:sz w:val="20"/>
          <w:szCs w:val="20"/>
          <w:lang w:val="en-GB"/>
        </w:rPr>
      </w:pPr>
      <w:r w:rsidRPr="00BA6895">
        <w:rPr>
          <w:rFonts w:eastAsia="Aptos"/>
          <w:sz w:val="20"/>
          <w:szCs w:val="20"/>
          <w:lang w:val="en-GB"/>
        </w:rPr>
        <w:t>INFORMATION ABOUT ACHIEVEMENTS AND SUCCESSES</w:t>
      </w:r>
    </w:p>
    <w:p w14:paraId="401B55C5" w14:textId="77777777" w:rsidR="00771890" w:rsidRPr="00BA6895" w:rsidRDefault="00771890" w:rsidP="00771890">
      <w:pPr>
        <w:rPr>
          <w:rFonts w:eastAsia="Aptos"/>
          <w:b/>
          <w:bCs/>
          <w:i/>
          <w:iCs/>
          <w:sz w:val="10"/>
          <w:szCs w:val="10"/>
          <w:lang w:val="en-GB"/>
        </w:rPr>
      </w:pPr>
      <w:r w:rsidRPr="00BA6895">
        <w:rPr>
          <w:rFonts w:eastAsia="Aptos"/>
          <w:b/>
          <w:bCs/>
          <w:i/>
          <w:iCs/>
          <w:sz w:val="10"/>
          <w:szCs w:val="10"/>
          <w:lang w:val="en-GB"/>
        </w:rPr>
        <w:t>……</w:t>
      </w:r>
    </w:p>
    <w:p w14:paraId="73B62A73" w14:textId="77777777" w:rsidR="00771890" w:rsidRPr="00BA6895" w:rsidRDefault="00771890" w:rsidP="00771890">
      <w:pPr>
        <w:rPr>
          <w:rFonts w:eastAsia="Aptos"/>
          <w:sz w:val="20"/>
          <w:szCs w:val="20"/>
          <w:lang w:val="en-GB"/>
        </w:rPr>
      </w:pPr>
      <w:r w:rsidRPr="00BA6895">
        <w:rPr>
          <w:rFonts w:eastAsia="Aptos"/>
          <w:b/>
          <w:bCs/>
          <w:i/>
          <w:iCs/>
          <w:sz w:val="20"/>
          <w:szCs w:val="20"/>
          <w:lang w:val="en-GB"/>
        </w:rPr>
        <w:t>Grade point average</w:t>
      </w:r>
      <w:r w:rsidRPr="00BA6895">
        <w:rPr>
          <w:rFonts w:eastAsia="Aptos"/>
          <w:sz w:val="20"/>
          <w:szCs w:val="20"/>
          <w:lang w:val="en-GB"/>
        </w:rPr>
        <w:t xml:space="preserve">: ………. </w:t>
      </w:r>
      <w:r w:rsidRPr="00BA6895">
        <w:rPr>
          <w:rFonts w:eastAsia="Aptos"/>
          <w:sz w:val="20"/>
          <w:szCs w:val="20"/>
          <w:lang w:val="en-GB"/>
        </w:rPr>
        <w:br/>
      </w:r>
      <w:r w:rsidRPr="00BA6895">
        <w:rPr>
          <w:rFonts w:eastAsia="Aptos"/>
          <w:b/>
          <w:bCs/>
          <w:i/>
          <w:iCs/>
          <w:sz w:val="20"/>
          <w:szCs w:val="20"/>
          <w:lang w:val="en-GB"/>
        </w:rPr>
        <w:t>English language proficiency (e.g. English B1)</w:t>
      </w:r>
      <w:r w:rsidRPr="00BA6895">
        <w:rPr>
          <w:rFonts w:eastAsia="Aptos"/>
          <w:sz w:val="20"/>
          <w:szCs w:val="20"/>
          <w:lang w:val="en-GB"/>
        </w:rPr>
        <w:br/>
      </w:r>
      <w:r w:rsidRPr="00BA6895">
        <w:rPr>
          <w:rFonts w:eastAsia="Aptos"/>
          <w:sz w:val="10"/>
          <w:szCs w:val="10"/>
          <w:lang w:val="en-GB"/>
        </w:rPr>
        <w:t>……</w:t>
      </w:r>
    </w:p>
    <w:p w14:paraId="2E876D59" w14:textId="77777777" w:rsidR="00771890" w:rsidRPr="00BA6895" w:rsidRDefault="00771890" w:rsidP="00771890">
      <w:pPr>
        <w:rPr>
          <w:rFonts w:eastAsia="Aptos"/>
          <w:sz w:val="20"/>
          <w:szCs w:val="20"/>
          <w:lang w:val="en-GB"/>
        </w:rPr>
      </w:pPr>
      <w:r w:rsidRPr="00BA6895">
        <w:rPr>
          <w:rFonts w:eastAsia="Aptos"/>
          <w:b/>
          <w:bCs/>
          <w:sz w:val="20"/>
          <w:szCs w:val="20"/>
          <w:lang w:val="en-GB"/>
        </w:rPr>
        <w:t>Other,</w:t>
      </w:r>
      <w:r w:rsidRPr="00BA6895">
        <w:rPr>
          <w:rFonts w:eastAsia="Aptos"/>
          <w:sz w:val="20"/>
          <w:szCs w:val="20"/>
          <w:lang w:val="en-GB"/>
        </w:rPr>
        <w:t xml:space="preserve"> brief description: </w:t>
      </w:r>
      <w:r w:rsidRPr="00BA6895">
        <w:rPr>
          <w:rFonts w:eastAsia="Aptos"/>
          <w:i/>
          <w:iCs/>
          <w:sz w:val="20"/>
          <w:szCs w:val="20"/>
          <w:lang w:val="en-GB"/>
        </w:rPr>
        <w:t>e.g. academic activity, in particular in academic clubs corresponding to the field of study, additional achievements such as educational/academic achievements, other significant educational/academic activities of participants</w:t>
      </w:r>
      <w:r w:rsidRPr="00BA6895">
        <w:rPr>
          <w:rFonts w:eastAsia="Aptos"/>
          <w:sz w:val="20"/>
          <w:szCs w:val="20"/>
          <w:lang w:val="en-GB"/>
        </w:rPr>
        <w:t>.</w:t>
      </w:r>
    </w:p>
    <w:p w14:paraId="1C7AB4A5" w14:textId="77777777" w:rsidR="00771890" w:rsidRPr="00BA6895" w:rsidRDefault="00771890" w:rsidP="00771890">
      <w:pPr>
        <w:rPr>
          <w:rFonts w:eastAsia="Aptos"/>
          <w:sz w:val="10"/>
          <w:szCs w:val="10"/>
          <w:lang w:val="en-GB"/>
        </w:rPr>
      </w:pPr>
      <w:r w:rsidRPr="00BA6895">
        <w:rPr>
          <w:rFonts w:eastAsia="Aptos"/>
          <w:sz w:val="10"/>
          <w:szCs w:val="10"/>
          <w:lang w:val="en-GB"/>
        </w:rPr>
        <w:t>……</w:t>
      </w:r>
    </w:p>
    <w:p w14:paraId="2A70D218" w14:textId="77777777" w:rsidR="00771890" w:rsidRPr="00BA6895" w:rsidRDefault="00771890" w:rsidP="00771890">
      <w:pPr>
        <w:rPr>
          <w:rFonts w:eastAsia="Aptos"/>
          <w:sz w:val="20"/>
          <w:szCs w:val="20"/>
          <w:u w:val="single"/>
          <w:lang w:val="en-GB"/>
        </w:rPr>
      </w:pPr>
      <w:r w:rsidRPr="00BA6895">
        <w:rPr>
          <w:rFonts w:eastAsia="Aptos"/>
          <w:b/>
          <w:bCs/>
          <w:sz w:val="20"/>
          <w:szCs w:val="20"/>
          <w:u w:val="single"/>
          <w:lang w:val="en-GB"/>
        </w:rPr>
        <w:t xml:space="preserve">DECLARATIONS </w:t>
      </w:r>
      <w:r w:rsidRPr="00BA6895">
        <w:rPr>
          <w:rFonts w:eastAsia="Aptos"/>
          <w:sz w:val="20"/>
          <w:szCs w:val="20"/>
          <w:u w:val="single"/>
          <w:lang w:val="en-GB"/>
        </w:rPr>
        <w:t>(to be ticked)</w:t>
      </w:r>
    </w:p>
    <w:p w14:paraId="4538A661" w14:textId="77777777" w:rsidR="00771890" w:rsidRPr="00BA6895" w:rsidRDefault="00771890" w:rsidP="00915D02">
      <w:pPr>
        <w:pStyle w:val="Akapitzlist"/>
        <w:numPr>
          <w:ilvl w:val="0"/>
          <w:numId w:val="28"/>
        </w:numPr>
        <w:rPr>
          <w:rFonts w:eastAsia="Aptos"/>
          <w:sz w:val="20"/>
          <w:szCs w:val="20"/>
          <w:lang w:val="en-GB"/>
        </w:rPr>
      </w:pPr>
      <w:r w:rsidRPr="00BA6895">
        <w:rPr>
          <w:sz w:val="20"/>
          <w:szCs w:val="20"/>
          <w:lang w:val="en-GB"/>
        </w:rPr>
        <w:t xml:space="preserve">☐ I confirm my active status as a full-time student at Cardinal Stefan Wyszyński University in Warsaw during the selection process and implementation of the project entitled “PROM - SHORT-TERM ACADEMIC EXCHANGE” at </w:t>
      </w:r>
      <w:bookmarkStart w:id="55" w:name="_Hlk214633195"/>
      <w:r w:rsidRPr="00BA6895">
        <w:rPr>
          <w:sz w:val="20"/>
          <w:szCs w:val="20"/>
          <w:lang w:val="en-GB"/>
        </w:rPr>
        <w:t>Cardinal Stefan Wyszyński University in Warsaw</w:t>
      </w:r>
      <w:bookmarkEnd w:id="55"/>
      <w:r w:rsidRPr="00BA6895">
        <w:rPr>
          <w:sz w:val="20"/>
          <w:szCs w:val="20"/>
          <w:lang w:val="en-GB"/>
        </w:rPr>
        <w:t>, i.e. until 30 September 2026.</w:t>
      </w:r>
    </w:p>
    <w:p w14:paraId="2953B1E7" w14:textId="77777777" w:rsidR="00771890" w:rsidRPr="00BA6895" w:rsidRDefault="00771890" w:rsidP="00915D02">
      <w:pPr>
        <w:pStyle w:val="Akapitzlist"/>
        <w:numPr>
          <w:ilvl w:val="0"/>
          <w:numId w:val="28"/>
        </w:numPr>
        <w:rPr>
          <w:rFonts w:eastAsia="Aptos"/>
          <w:sz w:val="20"/>
          <w:szCs w:val="20"/>
          <w:lang w:val="en-GB"/>
        </w:rPr>
      </w:pPr>
      <w:bookmarkStart w:id="56" w:name="_Hlk215124320"/>
      <w:r w:rsidRPr="00BA6895">
        <w:rPr>
          <w:rFonts w:eastAsia="Aptos"/>
          <w:sz w:val="20"/>
          <w:szCs w:val="20"/>
          <w:lang w:val="en-GB"/>
        </w:rPr>
        <w:t>☐</w:t>
      </w:r>
      <w:bookmarkEnd w:id="56"/>
      <w:r w:rsidRPr="00BA6895">
        <w:rPr>
          <w:rFonts w:eastAsia="Aptos"/>
          <w:sz w:val="20"/>
          <w:szCs w:val="20"/>
          <w:lang w:val="en-GB"/>
        </w:rPr>
        <w:t xml:space="preserve"> I declare that by entering the selection process for the project, I accept the Regulations on the Selection of Participants and Implementation of the Project </w:t>
      </w:r>
      <w:bookmarkStart w:id="57" w:name="_Hlk214632839"/>
      <w:r w:rsidRPr="00BA6895">
        <w:rPr>
          <w:rFonts w:eastAsia="Aptos"/>
          <w:sz w:val="20"/>
          <w:szCs w:val="20"/>
          <w:lang w:val="en-GB"/>
        </w:rPr>
        <w:t xml:space="preserve">entitled “PROM - SHORT-TERM ACADEMIC EXCHANGE” </w:t>
      </w:r>
      <w:bookmarkEnd w:id="57"/>
      <w:r w:rsidRPr="00BA6895">
        <w:rPr>
          <w:rFonts w:eastAsia="Aptos"/>
          <w:sz w:val="20"/>
          <w:szCs w:val="20"/>
          <w:lang w:val="en-GB"/>
        </w:rPr>
        <w:t xml:space="preserve">implemented </w:t>
      </w:r>
      <w:bookmarkStart w:id="58" w:name="_Hlk214632851"/>
      <w:r w:rsidRPr="00BA6895">
        <w:rPr>
          <w:rFonts w:eastAsia="Aptos"/>
          <w:sz w:val="20"/>
          <w:szCs w:val="20"/>
          <w:lang w:val="en-GB"/>
        </w:rPr>
        <w:t xml:space="preserve">at </w:t>
      </w:r>
      <w:bookmarkStart w:id="59" w:name="_Hlk214632746"/>
      <w:r w:rsidRPr="00BA6895">
        <w:rPr>
          <w:rFonts w:eastAsia="Aptos"/>
          <w:sz w:val="20"/>
          <w:szCs w:val="20"/>
          <w:lang w:val="en-GB"/>
        </w:rPr>
        <w:t xml:space="preserve">Cardinal Stefan Wyszyński University in Warsaw </w:t>
      </w:r>
      <w:bookmarkEnd w:id="59"/>
      <w:bookmarkEnd w:id="58"/>
      <w:r w:rsidRPr="00BA6895">
        <w:rPr>
          <w:rFonts w:eastAsia="Aptos"/>
          <w:sz w:val="20"/>
          <w:szCs w:val="20"/>
          <w:lang w:val="en-GB"/>
        </w:rPr>
        <w:t>together with its appendices</w:t>
      </w:r>
    </w:p>
    <w:p w14:paraId="0ADCBC85" w14:textId="77777777" w:rsidR="00771890" w:rsidRPr="00BA6895" w:rsidRDefault="00771890" w:rsidP="00915D02">
      <w:pPr>
        <w:pStyle w:val="Akapitzlist"/>
        <w:numPr>
          <w:ilvl w:val="0"/>
          <w:numId w:val="28"/>
        </w:numPr>
        <w:rPr>
          <w:rFonts w:eastAsia="Aptos"/>
          <w:sz w:val="20"/>
          <w:szCs w:val="20"/>
          <w:lang w:val="en-GB"/>
        </w:rPr>
      </w:pPr>
      <w:bookmarkStart w:id="60" w:name="_Hlk215124681"/>
      <w:r w:rsidRPr="00BA6895">
        <w:rPr>
          <w:rFonts w:eastAsia="Aptos"/>
          <w:i/>
          <w:iCs/>
          <w:sz w:val="20"/>
          <w:szCs w:val="20"/>
          <w:lang w:val="en-GB"/>
        </w:rPr>
        <w:t xml:space="preserve">☐ </w:t>
      </w:r>
      <w:r w:rsidRPr="00BA6895">
        <w:rPr>
          <w:rFonts w:eastAsia="Aptos"/>
          <w:sz w:val="20"/>
          <w:szCs w:val="20"/>
          <w:lang w:val="en-GB"/>
        </w:rPr>
        <w:t>I declare that I voluntarily agree to participate in the Agency’s Project on the terms specified in the Selection Regulations for the NAWA Beneficiary’s project.</w:t>
      </w:r>
      <w:r w:rsidRPr="00BA6895">
        <w:rPr>
          <w:rFonts w:eastAsia="Aptos"/>
          <w:sz w:val="20"/>
          <w:szCs w:val="20"/>
          <w:lang w:val="en-GB"/>
        </w:rPr>
        <w:br/>
      </w:r>
    </w:p>
    <w:p w14:paraId="5138E660" w14:textId="77777777" w:rsidR="00771890" w:rsidRPr="00BA6895" w:rsidRDefault="00771890" w:rsidP="00915D02">
      <w:pPr>
        <w:pStyle w:val="Akapitzlist"/>
        <w:numPr>
          <w:ilvl w:val="0"/>
          <w:numId w:val="28"/>
        </w:numPr>
        <w:rPr>
          <w:rFonts w:eastAsia="Aptos"/>
          <w:sz w:val="20"/>
          <w:szCs w:val="20"/>
          <w:lang w:val="en-GB"/>
        </w:rPr>
      </w:pPr>
      <w:r w:rsidRPr="00BA6895">
        <w:rPr>
          <w:rFonts w:eastAsia="Aptos"/>
          <w:i/>
          <w:iCs/>
          <w:sz w:val="20"/>
          <w:szCs w:val="20"/>
          <w:lang w:val="en-GB"/>
        </w:rPr>
        <w:t>☐</w:t>
      </w:r>
      <w:r w:rsidRPr="00BA6895">
        <w:rPr>
          <w:rFonts w:eastAsia="Aptos"/>
          <w:sz w:val="20"/>
          <w:szCs w:val="20"/>
          <w:lang w:val="en-GB"/>
        </w:rPr>
        <w:t xml:space="preserve"> Furthermore, I declare that: </w:t>
      </w:r>
    </w:p>
    <w:p w14:paraId="0EEAC339" w14:textId="77777777" w:rsidR="00771890" w:rsidRPr="00BA6895" w:rsidRDefault="00771890" w:rsidP="00771890">
      <w:pPr>
        <w:rPr>
          <w:rFonts w:eastAsia="Aptos"/>
          <w:sz w:val="20"/>
          <w:szCs w:val="20"/>
          <w:lang w:val="en-GB"/>
        </w:rPr>
      </w:pPr>
      <w:r w:rsidRPr="00BA6895">
        <w:rPr>
          <w:rFonts w:eastAsia="Aptos"/>
          <w:sz w:val="20"/>
          <w:szCs w:val="20"/>
          <w:lang w:val="en-GB"/>
        </w:rPr>
        <w:t>1.</w:t>
      </w:r>
      <w:r w:rsidRPr="00BA6895">
        <w:rPr>
          <w:rFonts w:eastAsia="Aptos"/>
          <w:sz w:val="20"/>
          <w:szCs w:val="20"/>
          <w:lang w:val="en-GB"/>
        </w:rPr>
        <w:tab/>
        <w:t xml:space="preserve">I have read the rules for selection and participation in the NAWA Beneficiary’s project, contained in the NAWA Beneficiary’s Selection Regulations, I accept all the provisions of the above-mentioned Regulations and I declare that I meet the criteria for participation in the project specified in the above-mentioned Regulations. </w:t>
      </w:r>
    </w:p>
    <w:p w14:paraId="5F502D15" w14:textId="77777777" w:rsidR="00771890" w:rsidRPr="00BA6895" w:rsidRDefault="00771890" w:rsidP="00771890">
      <w:pPr>
        <w:rPr>
          <w:rFonts w:eastAsia="Aptos"/>
          <w:sz w:val="20"/>
          <w:szCs w:val="20"/>
          <w:lang w:val="en-GB"/>
        </w:rPr>
      </w:pPr>
      <w:r w:rsidRPr="00BA6895">
        <w:rPr>
          <w:rFonts w:eastAsia="Aptos"/>
          <w:sz w:val="20"/>
          <w:szCs w:val="20"/>
          <w:lang w:val="en-GB"/>
        </w:rPr>
        <w:t>2.</w:t>
      </w:r>
      <w:r w:rsidRPr="00BA6895">
        <w:rPr>
          <w:rFonts w:eastAsia="Aptos"/>
          <w:sz w:val="20"/>
          <w:szCs w:val="20"/>
          <w:lang w:val="en-GB"/>
        </w:rPr>
        <w:tab/>
        <w:t xml:space="preserve">I have been informed that the NAWA Beneficiary’s project is implemented as part of the Agency’s Project, in which I become a participant upon signing this Declaration. </w:t>
      </w:r>
    </w:p>
    <w:p w14:paraId="21DE747E" w14:textId="77777777" w:rsidR="00771890" w:rsidRPr="00BA6895" w:rsidRDefault="00771890" w:rsidP="00771890">
      <w:pPr>
        <w:rPr>
          <w:rFonts w:eastAsia="Aptos"/>
          <w:sz w:val="20"/>
          <w:szCs w:val="20"/>
          <w:lang w:val="en-GB"/>
        </w:rPr>
      </w:pPr>
      <w:r w:rsidRPr="00BA6895">
        <w:rPr>
          <w:rFonts w:eastAsia="Aptos"/>
          <w:sz w:val="20"/>
          <w:szCs w:val="20"/>
          <w:lang w:val="en-GB"/>
        </w:rPr>
        <w:t>3.</w:t>
      </w:r>
      <w:r w:rsidRPr="00BA6895">
        <w:rPr>
          <w:rFonts w:eastAsia="Aptos"/>
          <w:sz w:val="20"/>
          <w:szCs w:val="20"/>
          <w:lang w:val="en-GB"/>
        </w:rPr>
        <w:tab/>
        <w:t xml:space="preserve">I have been informed of the obligation to participate in the measurement of the results of the Agency Project within 4 weeks of the end of my participation in the support, in surveys and evaluations carried out for the purposes of the Agency Project and the NAWA Beneficiary project. </w:t>
      </w:r>
    </w:p>
    <w:p w14:paraId="6E27D4E5" w14:textId="77777777" w:rsidR="00771890" w:rsidRPr="00BA6895" w:rsidRDefault="00771890" w:rsidP="00771890">
      <w:pPr>
        <w:rPr>
          <w:rFonts w:eastAsia="Aptos"/>
          <w:sz w:val="20"/>
          <w:szCs w:val="20"/>
          <w:lang w:val="en-GB"/>
        </w:rPr>
      </w:pPr>
      <w:r w:rsidRPr="00BA6895">
        <w:rPr>
          <w:rFonts w:eastAsia="Aptos"/>
          <w:sz w:val="20"/>
          <w:szCs w:val="20"/>
          <w:lang w:val="en-GB"/>
        </w:rPr>
        <w:t>Having been warned of the criminal liability under Article 233 of the Criminal Code for making a false statement or concealing the truth, which provides for a penalty of up to 3 years’ imprisonment, I declare that the information contained in this Declaration is complete and true.</w:t>
      </w:r>
    </w:p>
    <w:p w14:paraId="091F4E34" w14:textId="77777777" w:rsidR="00771890" w:rsidRPr="00BA6895" w:rsidRDefault="00771890" w:rsidP="00771890">
      <w:pPr>
        <w:rPr>
          <w:rFonts w:eastAsia="Aptos"/>
          <w:sz w:val="20"/>
          <w:szCs w:val="20"/>
          <w:lang w:val="en-GB"/>
        </w:rPr>
      </w:pPr>
      <w:r w:rsidRPr="00BA6895">
        <w:rPr>
          <w:rFonts w:eastAsia="Aptos"/>
          <w:sz w:val="20"/>
          <w:szCs w:val="20"/>
          <w:lang w:val="en-GB"/>
        </w:rPr>
        <w:t>I acknowledge that this information may be subject to verification in terms of its accuracy.</w:t>
      </w:r>
    </w:p>
    <w:p w14:paraId="1107E1DB" w14:textId="77777777" w:rsidR="00771890" w:rsidRPr="00BA6895" w:rsidRDefault="00771890" w:rsidP="00771890">
      <w:pPr>
        <w:rPr>
          <w:rFonts w:eastAsia="Aptos"/>
          <w:sz w:val="20"/>
          <w:szCs w:val="20"/>
          <w:lang w:val="en-GB"/>
        </w:rPr>
      </w:pPr>
      <w:r w:rsidRPr="00BA6895">
        <w:rPr>
          <w:rFonts w:eastAsia="Aptos"/>
          <w:sz w:val="20"/>
          <w:szCs w:val="20"/>
          <w:lang w:val="en-GB"/>
        </w:rPr>
        <w:t xml:space="preserve">I undertake to immediately inform the National Academic Exchange Agency and the NAWA Beneficiary of any change in any personal and contact information provided in the Declaration and other application documents. </w:t>
      </w:r>
    </w:p>
    <w:p w14:paraId="7670548A" w14:textId="77777777" w:rsidR="00771890" w:rsidRPr="00BA6895" w:rsidRDefault="00771890" w:rsidP="00771890">
      <w:pPr>
        <w:rPr>
          <w:rFonts w:eastAsia="Aptos"/>
          <w:sz w:val="10"/>
          <w:szCs w:val="10"/>
          <w:lang w:val="en-GB"/>
        </w:rPr>
      </w:pPr>
    </w:p>
    <w:p w14:paraId="4E6824FF" w14:textId="77777777" w:rsidR="00771890" w:rsidRPr="00BA6895" w:rsidRDefault="00771890" w:rsidP="00915D02">
      <w:pPr>
        <w:pStyle w:val="Akapitzlist"/>
        <w:numPr>
          <w:ilvl w:val="0"/>
          <w:numId w:val="29"/>
        </w:numPr>
        <w:spacing w:after="0" w:line="240" w:lineRule="auto"/>
        <w:rPr>
          <w:rFonts w:eastAsia="Aptos"/>
          <w:sz w:val="20"/>
          <w:szCs w:val="20"/>
          <w:lang w:val="en-GB"/>
        </w:rPr>
      </w:pPr>
      <w:r w:rsidRPr="00BA6895">
        <w:rPr>
          <w:rFonts w:eastAsia="Aptos"/>
          <w:sz w:val="20"/>
          <w:szCs w:val="20"/>
          <w:lang w:val="en-GB"/>
        </w:rPr>
        <w:t xml:space="preserve">I am reporting individual needs to the Beneficiary (pursuant to paragraph 4(7), including disability): </w:t>
      </w:r>
    </w:p>
    <w:p w14:paraId="0C603603"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 xml:space="preserve">☐ YES  </w:t>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t xml:space="preserve">☐ NO </w:t>
      </w:r>
    </w:p>
    <w:p w14:paraId="6204CFBA"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Specify …</w:t>
      </w:r>
      <w:r w:rsidRPr="00BA6895">
        <w:rPr>
          <w:sz w:val="20"/>
          <w:szCs w:val="20"/>
          <w:lang w:val="en-GB"/>
        </w:rPr>
        <w:tab/>
      </w:r>
    </w:p>
    <w:p w14:paraId="6DA20D13" w14:textId="77777777" w:rsidR="00771890" w:rsidRPr="00BA6895" w:rsidRDefault="00771890" w:rsidP="00771890">
      <w:pPr>
        <w:tabs>
          <w:tab w:val="left" w:pos="6924"/>
        </w:tabs>
        <w:spacing w:after="0" w:line="240" w:lineRule="auto"/>
        <w:rPr>
          <w:rFonts w:cstheme="minorHAnsi"/>
          <w:sz w:val="20"/>
          <w:szCs w:val="20"/>
          <w:lang w:val="en-GB"/>
        </w:rPr>
      </w:pPr>
      <w:r w:rsidRPr="00BA6895">
        <w:rPr>
          <w:rFonts w:cstheme="minorHAnsi"/>
          <w:sz w:val="20"/>
          <w:szCs w:val="20"/>
          <w:lang w:val="en-GB"/>
        </w:rPr>
        <w:t>----------------------------------------</w:t>
      </w:r>
      <w:r w:rsidRPr="00BA6895">
        <w:rPr>
          <w:rFonts w:cstheme="minorHAnsi"/>
          <w:sz w:val="20"/>
          <w:szCs w:val="20"/>
          <w:lang w:val="en-GB"/>
        </w:rPr>
        <w:tab/>
      </w:r>
    </w:p>
    <w:p w14:paraId="7CDC916D" w14:textId="77777777" w:rsidR="00771890" w:rsidRPr="00BA6895" w:rsidRDefault="00771890" w:rsidP="00771890">
      <w:pPr>
        <w:spacing w:after="0" w:line="240" w:lineRule="auto"/>
        <w:rPr>
          <w:rFonts w:eastAsia="Aptos"/>
          <w:sz w:val="10"/>
          <w:szCs w:val="10"/>
          <w:lang w:val="en-GB"/>
        </w:rPr>
      </w:pPr>
    </w:p>
    <w:p w14:paraId="34C408CC" w14:textId="77777777" w:rsidR="00771890" w:rsidRPr="00BA6895" w:rsidRDefault="00771890" w:rsidP="00771890">
      <w:pPr>
        <w:shd w:val="clear" w:color="auto" w:fill="FFFFFF" w:themeFill="background1"/>
        <w:spacing w:after="0" w:line="264" w:lineRule="auto"/>
        <w:contextualSpacing/>
        <w:rPr>
          <w:rFonts w:cs="Calibri Light"/>
          <w:b/>
          <w:bCs/>
          <w:kern w:val="0"/>
          <w:sz w:val="20"/>
          <w:szCs w:val="20"/>
          <w:lang w:val="en-GB"/>
        </w:rPr>
      </w:pPr>
      <w:r w:rsidRPr="00BA6895">
        <w:rPr>
          <w:rFonts w:cs="Calibri Light"/>
          <w:b/>
          <w:bCs/>
          <w:kern w:val="0"/>
          <w:sz w:val="20"/>
          <w:szCs w:val="20"/>
          <w:lang w:val="en-GB"/>
        </w:rPr>
        <w:t>Information clauses on the processing of personal data</w:t>
      </w:r>
    </w:p>
    <w:p w14:paraId="5F9239DF" w14:textId="77777777" w:rsidR="00771890" w:rsidRPr="00BA6895" w:rsidRDefault="00771890" w:rsidP="00771890">
      <w:pPr>
        <w:shd w:val="clear" w:color="auto" w:fill="FFFFFF" w:themeFill="background1"/>
        <w:spacing w:after="0" w:line="264" w:lineRule="auto"/>
        <w:rPr>
          <w:rFonts w:cs="Calibri Light"/>
          <w:kern w:val="0"/>
          <w:sz w:val="20"/>
          <w:szCs w:val="20"/>
          <w:lang w:val="en-GB"/>
        </w:rPr>
      </w:pPr>
      <w:r w:rsidRPr="00BA6895">
        <w:rPr>
          <w:kern w:val="0"/>
          <w:sz w:val="20"/>
          <w:szCs w:val="20"/>
          <w:lang w:val="en-GB"/>
        </w:rPr>
        <w:t xml:space="preserve">The data of candidates/participants in the project are processed on the basis of Article 88 of the Implementing Act by three separate data controllers: the Managing Authority – the Minister responsible for Regional Development, the Intermediate Body – the National Centre for Research and Development, and the National Agency for Academic Exchange. </w:t>
      </w:r>
    </w:p>
    <w:p w14:paraId="07C30FF5" w14:textId="77777777" w:rsidR="00771890" w:rsidRPr="00BA6895" w:rsidRDefault="00771890" w:rsidP="00915D02">
      <w:pPr>
        <w:pStyle w:val="Akapitzlist"/>
        <w:numPr>
          <w:ilvl w:val="0"/>
          <w:numId w:val="30"/>
        </w:numPr>
        <w:tabs>
          <w:tab w:val="left" w:pos="900"/>
        </w:tabs>
        <w:spacing w:after="0" w:line="259" w:lineRule="auto"/>
        <w:rPr>
          <w:rFonts w:eastAsia="Aptos"/>
          <w:sz w:val="18"/>
          <w:szCs w:val="18"/>
          <w:lang w:val="en-GB"/>
        </w:rPr>
      </w:pPr>
      <w:r w:rsidRPr="00BA6895">
        <w:rPr>
          <w:rFonts w:cstheme="minorHAnsi"/>
          <w:b/>
          <w:bCs/>
          <w:kern w:val="0"/>
          <w:sz w:val="18"/>
          <w:szCs w:val="18"/>
          <w:lang w:val="en-GB"/>
        </w:rPr>
        <w:t>Information clause of the managing authority – Minister responsible for Regional Development</w:t>
      </w:r>
    </w:p>
    <w:p w14:paraId="6147EBB7" w14:textId="77777777" w:rsidR="00771890" w:rsidRPr="00BA6895" w:rsidRDefault="00771890" w:rsidP="00915D02">
      <w:pPr>
        <w:pStyle w:val="Akapitzlist"/>
        <w:numPr>
          <w:ilvl w:val="0"/>
          <w:numId w:val="30"/>
        </w:numPr>
        <w:tabs>
          <w:tab w:val="left" w:pos="900"/>
        </w:tabs>
        <w:spacing w:after="0" w:line="259" w:lineRule="auto"/>
        <w:rPr>
          <w:rFonts w:eastAsia="Aptos"/>
          <w:b/>
          <w:bCs/>
          <w:sz w:val="18"/>
          <w:szCs w:val="18"/>
          <w:lang w:val="en-GB"/>
        </w:rPr>
      </w:pPr>
      <w:r w:rsidRPr="00BA6895">
        <w:rPr>
          <w:rFonts w:eastAsia="Aptos"/>
          <w:b/>
          <w:bCs/>
          <w:sz w:val="18"/>
          <w:szCs w:val="18"/>
          <w:lang w:val="en-GB"/>
        </w:rPr>
        <w:t>Information clause of the intermediate body – National Centre for Research and Development</w:t>
      </w:r>
    </w:p>
    <w:p w14:paraId="1F2AB0C9" w14:textId="77777777" w:rsidR="00771890" w:rsidRPr="00BA6895" w:rsidRDefault="00771890" w:rsidP="00915D02">
      <w:pPr>
        <w:pStyle w:val="Akapitzlist"/>
        <w:numPr>
          <w:ilvl w:val="0"/>
          <w:numId w:val="30"/>
        </w:numPr>
        <w:tabs>
          <w:tab w:val="left" w:pos="900"/>
        </w:tabs>
        <w:spacing w:after="0" w:line="259" w:lineRule="auto"/>
        <w:rPr>
          <w:rFonts w:eastAsia="Aptos"/>
          <w:b/>
          <w:bCs/>
          <w:sz w:val="18"/>
          <w:szCs w:val="18"/>
          <w:lang w:val="en-GB"/>
        </w:rPr>
      </w:pPr>
      <w:r w:rsidRPr="00BA6895">
        <w:rPr>
          <w:rFonts w:eastAsia="Aptos"/>
          <w:b/>
          <w:bCs/>
          <w:sz w:val="18"/>
          <w:szCs w:val="18"/>
          <w:lang w:val="en-GB"/>
        </w:rPr>
        <w:t>Information clause of the National Academic Exchange Agency regarding the processing of personal data of participants in projects financed by the European Funds for Social Development 2021-2027 (EFSD)</w:t>
      </w:r>
    </w:p>
    <w:p w14:paraId="43CCD8AD" w14:textId="77777777" w:rsidR="00771890" w:rsidRPr="00BA6895" w:rsidRDefault="00771890" w:rsidP="00771890">
      <w:pPr>
        <w:spacing w:after="0" w:line="240" w:lineRule="auto"/>
        <w:rPr>
          <w:rFonts w:eastAsia="Aptos"/>
          <w:b/>
          <w:bCs/>
          <w:sz w:val="10"/>
          <w:szCs w:val="10"/>
          <w:lang w:val="en-GB"/>
        </w:rPr>
      </w:pPr>
    </w:p>
    <w:p w14:paraId="24A12D88" w14:textId="77777777" w:rsidR="00771890" w:rsidRPr="00BA6895" w:rsidRDefault="00771890" w:rsidP="00771890">
      <w:pPr>
        <w:spacing w:after="0" w:line="240" w:lineRule="auto"/>
        <w:rPr>
          <w:rFonts w:eastAsia="Aptos"/>
          <w:b/>
          <w:bCs/>
          <w:sz w:val="20"/>
          <w:szCs w:val="20"/>
          <w:lang w:val="en-GB"/>
        </w:rPr>
      </w:pPr>
      <w:r w:rsidRPr="00BA6895">
        <w:rPr>
          <w:rFonts w:eastAsia="Aptos"/>
          <w:b/>
          <w:bCs/>
          <w:sz w:val="20"/>
          <w:szCs w:val="20"/>
          <w:lang w:val="en-GB"/>
        </w:rPr>
        <w:t>Appendices:</w:t>
      </w:r>
    </w:p>
    <w:bookmarkEnd w:id="60"/>
    <w:p w14:paraId="565C7539"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Attachments to be included by the candidate as files:</w:t>
      </w:r>
    </w:p>
    <w:p w14:paraId="3409FC1A" w14:textId="77777777" w:rsidR="00771890" w:rsidRPr="00BA6895" w:rsidRDefault="00771890" w:rsidP="00771890">
      <w:pPr>
        <w:spacing w:after="0" w:line="240" w:lineRule="auto"/>
        <w:rPr>
          <w:rFonts w:eastAsia="Aptos"/>
          <w:sz w:val="10"/>
          <w:szCs w:val="10"/>
          <w:lang w:val="en-GB"/>
        </w:rPr>
      </w:pPr>
      <w:bookmarkStart w:id="61" w:name="_Hlk215215486"/>
    </w:p>
    <w:p w14:paraId="7E19369A" w14:textId="77777777" w:rsidR="00771890" w:rsidRPr="00BA6895" w:rsidRDefault="00771890" w:rsidP="00771890">
      <w:pPr>
        <w:spacing w:after="0" w:line="240" w:lineRule="auto"/>
        <w:rPr>
          <w:rFonts w:eastAsia="Aptos"/>
          <w:sz w:val="20"/>
          <w:szCs w:val="20"/>
          <w:lang w:val="en-GB"/>
        </w:rPr>
      </w:pPr>
      <w:bookmarkStart w:id="62" w:name="_Hlk215213597"/>
      <w:bookmarkEnd w:id="61"/>
      <w:r w:rsidRPr="00BA6895">
        <w:rPr>
          <w:rFonts w:eastAsia="Aptos"/>
          <w:sz w:val="20"/>
          <w:szCs w:val="20"/>
          <w:lang w:val="en-GB"/>
        </w:rPr>
        <w:t xml:space="preserve">Appendix 1. </w:t>
      </w:r>
      <w:bookmarkEnd w:id="62"/>
      <w:r w:rsidRPr="00BA6895">
        <w:rPr>
          <w:rFonts w:eastAsia="Aptos"/>
          <w:sz w:val="20"/>
          <w:szCs w:val="20"/>
          <w:lang w:val="en-GB"/>
        </w:rPr>
        <w:t>Supervisor’s opinion on the application (attach to the application).</w:t>
      </w:r>
    </w:p>
    <w:p w14:paraId="2850A4E3" w14:textId="77777777" w:rsidR="00771890" w:rsidRPr="00BA6895" w:rsidRDefault="00771890" w:rsidP="00771890">
      <w:pPr>
        <w:spacing w:after="0" w:line="240" w:lineRule="auto"/>
        <w:rPr>
          <w:rFonts w:eastAsia="Aptos"/>
          <w:sz w:val="10"/>
          <w:szCs w:val="10"/>
          <w:lang w:val="en-GB"/>
        </w:rPr>
      </w:pPr>
    </w:p>
    <w:p w14:paraId="38D26485" w14:textId="68B4F7E8" w:rsidR="00771890" w:rsidRPr="00BA6895" w:rsidRDefault="00771890" w:rsidP="00771890">
      <w:pPr>
        <w:spacing w:after="0" w:line="240" w:lineRule="auto"/>
        <w:rPr>
          <w:rFonts w:eastAsia="Aptos"/>
          <w:sz w:val="20"/>
          <w:szCs w:val="20"/>
          <w:lang w:val="en-GB"/>
        </w:rPr>
      </w:pPr>
      <w:r w:rsidRPr="00BA6895">
        <w:rPr>
          <w:sz w:val="20"/>
          <w:szCs w:val="20"/>
          <w:lang w:val="en-GB"/>
        </w:rPr>
        <w:t xml:space="preserve">Appendix 2: </w:t>
      </w:r>
      <w:r w:rsidRPr="00BA6895">
        <w:rPr>
          <w:b/>
          <w:bCs/>
          <w:kern w:val="0"/>
          <w:sz w:val="20"/>
          <w:szCs w:val="20"/>
          <w:lang w:val="en-GB"/>
        </w:rPr>
        <w:t xml:space="preserve">Information clause of the managing authority - </w:t>
      </w:r>
      <w:bookmarkStart w:id="63" w:name="_Hlk215476777"/>
      <w:r w:rsidRPr="00BA6895">
        <w:rPr>
          <w:b/>
          <w:bCs/>
          <w:kern w:val="0"/>
          <w:sz w:val="20"/>
          <w:szCs w:val="20"/>
          <w:lang w:val="en-GB"/>
        </w:rPr>
        <w:t xml:space="preserve">Minister responsible for Regional Development </w:t>
      </w:r>
      <w:bookmarkStart w:id="64" w:name="_Hlk215476544"/>
      <w:bookmarkEnd w:id="63"/>
      <w:r w:rsidRPr="00BA6895">
        <w:rPr>
          <w:sz w:val="20"/>
          <w:szCs w:val="20"/>
          <w:lang w:val="en-GB"/>
        </w:rPr>
        <w:t>(download the file, sign it with a qualified electronic signature; trusted profile; handwritten signature; electronic authorisation, and attach to the application)</w:t>
      </w:r>
    </w:p>
    <w:bookmarkEnd w:id="64"/>
    <w:p w14:paraId="7A6703CD" w14:textId="77777777" w:rsidR="00771890" w:rsidRPr="00BA6895" w:rsidRDefault="00771890" w:rsidP="00771890">
      <w:pPr>
        <w:tabs>
          <w:tab w:val="left" w:pos="900"/>
        </w:tabs>
        <w:spacing w:after="0"/>
        <w:rPr>
          <w:rFonts w:eastAsia="Aptos"/>
          <w:sz w:val="10"/>
          <w:szCs w:val="10"/>
          <w:lang w:val="en-GB"/>
        </w:rPr>
      </w:pPr>
    </w:p>
    <w:p w14:paraId="5B06C1E3" w14:textId="61578B2A" w:rsidR="00771890" w:rsidRPr="00BA6895" w:rsidRDefault="00771890" w:rsidP="00771890">
      <w:pPr>
        <w:spacing w:after="0" w:line="240" w:lineRule="auto"/>
        <w:rPr>
          <w:rFonts w:eastAsia="Aptos"/>
          <w:sz w:val="20"/>
          <w:szCs w:val="20"/>
          <w:lang w:val="en-GB"/>
        </w:rPr>
      </w:pPr>
      <w:r w:rsidRPr="00BA6895">
        <w:rPr>
          <w:sz w:val="20"/>
          <w:szCs w:val="20"/>
          <w:lang w:val="en-GB"/>
        </w:rPr>
        <w:t>Appendix 3:</w:t>
      </w:r>
      <w:r w:rsidRPr="00BA6895">
        <w:rPr>
          <w:b/>
          <w:bCs/>
          <w:sz w:val="20"/>
          <w:szCs w:val="20"/>
          <w:lang w:val="en-GB"/>
        </w:rPr>
        <w:t xml:space="preserve"> Information clause of the intermediate body - </w:t>
      </w:r>
      <w:bookmarkStart w:id="65" w:name="_Hlk215476789"/>
      <w:r w:rsidRPr="00BA6895">
        <w:rPr>
          <w:b/>
          <w:bCs/>
          <w:sz w:val="20"/>
          <w:szCs w:val="20"/>
          <w:lang w:val="en-GB"/>
        </w:rPr>
        <w:t xml:space="preserve">National Centre for Research and Development </w:t>
      </w:r>
      <w:bookmarkEnd w:id="65"/>
      <w:r w:rsidRPr="00BA6895">
        <w:rPr>
          <w:sz w:val="20"/>
          <w:szCs w:val="20"/>
          <w:lang w:val="en-GB"/>
        </w:rPr>
        <w:t>(download the file, sign it with a qualified electronic signature; trusted profile; handwritten signature; electronic authorisation, and attach to the application)</w:t>
      </w:r>
    </w:p>
    <w:p w14:paraId="10382122" w14:textId="77777777" w:rsidR="00F72642" w:rsidRPr="00BA6895" w:rsidRDefault="00F72642" w:rsidP="00771890">
      <w:pPr>
        <w:spacing w:after="0" w:line="240" w:lineRule="auto"/>
        <w:rPr>
          <w:rFonts w:eastAsia="Aptos"/>
          <w:sz w:val="10"/>
          <w:szCs w:val="10"/>
          <w:lang w:val="en-GB"/>
        </w:rPr>
      </w:pPr>
    </w:p>
    <w:p w14:paraId="2D49165B"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Appendix 4:</w:t>
      </w:r>
      <w:r w:rsidRPr="00BA6895">
        <w:rPr>
          <w:b/>
          <w:bCs/>
          <w:sz w:val="20"/>
          <w:szCs w:val="20"/>
          <w:lang w:val="en-GB"/>
        </w:rPr>
        <w:t xml:space="preserve"> Information clause of the National Academic Exchange Agency </w:t>
      </w:r>
      <w:r w:rsidRPr="00BA6895">
        <w:rPr>
          <w:sz w:val="20"/>
          <w:szCs w:val="20"/>
          <w:lang w:val="en-GB"/>
        </w:rPr>
        <w:t>regarding the processing of personal data of participants in projects financed by the European Funds for Social Development 2021-2027 (EFSD) (download the file, sign it with a qualified electronic signature; trusted profile; handwritten signature; electronic authorisation, and attach to the application)</w:t>
      </w:r>
    </w:p>
    <w:p w14:paraId="0E8E5BEB" w14:textId="6D92B336" w:rsidR="00587911" w:rsidRPr="00BA6895" w:rsidRDefault="00587911" w:rsidP="00587911">
      <w:pPr>
        <w:tabs>
          <w:tab w:val="left" w:pos="900"/>
        </w:tabs>
        <w:spacing w:after="0"/>
        <w:jc w:val="center"/>
        <w:rPr>
          <w:rFonts w:cstheme="minorHAnsi"/>
          <w:b/>
          <w:bCs/>
          <w:kern w:val="0"/>
          <w:sz w:val="18"/>
          <w:szCs w:val="18"/>
          <w:lang w:val="en-GB"/>
        </w:rPr>
      </w:pPr>
      <w:bookmarkStart w:id="66" w:name="_Hlk215493277"/>
      <w:r w:rsidRPr="00BA6895">
        <w:rPr>
          <w:rFonts w:cstheme="minorHAnsi"/>
          <w:b/>
          <w:bCs/>
          <w:kern w:val="0"/>
          <w:sz w:val="18"/>
          <w:szCs w:val="18"/>
          <w:lang w:val="en-GB"/>
        </w:rPr>
        <w:t>INFORMATION CLAUSE OF THE MANAGING AUTHORITY - MINISTER RESPONSIBLE FOR REGIONAL DEVELOPMENT</w:t>
      </w:r>
    </w:p>
    <w:p w14:paraId="0668FD4C" w14:textId="77777777" w:rsidR="00587911" w:rsidRPr="00BA6895" w:rsidRDefault="00587911" w:rsidP="00587911">
      <w:pPr>
        <w:tabs>
          <w:tab w:val="left" w:pos="900"/>
        </w:tabs>
        <w:spacing w:after="0"/>
        <w:rPr>
          <w:rFonts w:cstheme="minorHAnsi"/>
          <w:b/>
          <w:bCs/>
          <w:kern w:val="0"/>
          <w:sz w:val="18"/>
          <w:szCs w:val="18"/>
          <w:lang w:val="en-GB"/>
        </w:rPr>
      </w:pPr>
    </w:p>
    <w:p w14:paraId="04CA058F" w14:textId="77777777" w:rsidR="00587911" w:rsidRPr="00BA6895" w:rsidRDefault="00587911" w:rsidP="00587911">
      <w:pPr>
        <w:spacing w:after="0"/>
        <w:rPr>
          <w:rFonts w:cstheme="minorHAnsi"/>
          <w:kern w:val="0"/>
          <w:sz w:val="18"/>
          <w:szCs w:val="18"/>
          <w:lang w:val="en-GB"/>
        </w:rPr>
      </w:pPr>
      <w:r w:rsidRPr="00BA6895">
        <w:rPr>
          <w:rFonts w:eastAsia="Calibri" w:cstheme="minorHAnsi"/>
          <w:kern w:val="0"/>
          <w:sz w:val="18"/>
          <w:szCs w:val="18"/>
          <w:lang w:val="en-GB"/>
        </w:rPr>
        <w:t>In order to comply with the obligation imposed by Articles 13 and 14 of the GDPR</w:t>
      </w:r>
      <w:hyperlink r:id="rId14" w:anchor="_ftn1" w:history="1">
        <w:r w:rsidRPr="00BA6895">
          <w:rPr>
            <w:rFonts w:eastAsia="Calibri" w:cstheme="minorHAnsi"/>
            <w:color w:val="0563C1"/>
            <w:kern w:val="0"/>
            <w:sz w:val="18"/>
            <w:szCs w:val="18"/>
            <w:u w:val="single"/>
            <w:vertAlign w:val="superscript"/>
            <w:lang w:val="en-GB"/>
          </w:rPr>
          <w:t>[1]</w:t>
        </w:r>
      </w:hyperlink>
      <w:r w:rsidRPr="00BA6895">
        <w:rPr>
          <w:rFonts w:eastAsia="Calibri" w:cstheme="minorHAnsi"/>
          <w:kern w:val="0"/>
          <w:sz w:val="18"/>
          <w:szCs w:val="18"/>
          <w:lang w:val="en-GB"/>
        </w:rPr>
        <w:t>, in connection with Article 88 of the Act on the principles of implementation of tasks financed from European funds in the 2021-2027 financial perspective</w:t>
      </w:r>
      <w:hyperlink r:id="rId15" w:anchor="_ftn2" w:history="1">
        <w:r w:rsidRPr="00BA6895">
          <w:rPr>
            <w:rFonts w:eastAsia="Calibri" w:cstheme="minorHAnsi"/>
            <w:color w:val="0563C1"/>
            <w:kern w:val="0"/>
            <w:sz w:val="18"/>
            <w:szCs w:val="18"/>
            <w:u w:val="single"/>
            <w:vertAlign w:val="superscript"/>
            <w:lang w:val="en-GB"/>
          </w:rPr>
          <w:t>[2]</w:t>
        </w:r>
      </w:hyperlink>
      <w:r w:rsidRPr="00BA6895">
        <w:rPr>
          <w:rFonts w:eastAsia="Calibri" w:cstheme="minorHAnsi"/>
          <w:kern w:val="0"/>
          <w:sz w:val="18"/>
          <w:szCs w:val="18"/>
          <w:lang w:val="en-GB"/>
        </w:rPr>
        <w:t>, we hereby inform you about the rules for the processing of your personal data:</w:t>
      </w:r>
    </w:p>
    <w:p w14:paraId="5543F439"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Data controller</w:t>
      </w:r>
    </w:p>
    <w:p w14:paraId="2AFD0E2B"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A separate controller of your data is the Minister responsible for regional development, with its registered office at ul. Wspólna 2/4, 00-926 Warsaw.</w:t>
      </w:r>
    </w:p>
    <w:p w14:paraId="49154AD5"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Purpose of data processing</w:t>
      </w:r>
    </w:p>
    <w:p w14:paraId="50E4A498"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Personal data will be processed in connection with the implementation of the EFSD, in particular for the purposes of monitoring, reporting, communication, publication, evaluation, financial management, verification and audits, and for the purposes of determining the eligibility of participants.</w:t>
      </w:r>
    </w:p>
    <w:p w14:paraId="6E8B458A"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The provision of data is voluntary, but necessary for the above-mentioned purpose. Refusal to provide such data will make it impossible to take appropriate action.</w:t>
      </w:r>
    </w:p>
    <w:p w14:paraId="6FF7B5AB"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Basis for processing </w:t>
      </w:r>
    </w:p>
    <w:p w14:paraId="0D0148C0"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 xml:space="preserve">We will process your personal data because: </w:t>
      </w:r>
    </w:p>
    <w:p w14:paraId="0550A952" w14:textId="77777777" w:rsidR="00587911" w:rsidRPr="00BA6895" w:rsidRDefault="00587911" w:rsidP="00587911">
      <w:pPr>
        <w:numPr>
          <w:ilvl w:val="0"/>
          <w:numId w:val="61"/>
        </w:numPr>
        <w:spacing w:after="0" w:line="264" w:lineRule="auto"/>
        <w:contextualSpacing/>
        <w:rPr>
          <w:rFonts w:cstheme="minorHAnsi"/>
          <w:kern w:val="0"/>
          <w:sz w:val="18"/>
          <w:szCs w:val="18"/>
          <w:lang w:val="en-GB"/>
        </w:rPr>
      </w:pPr>
      <w:r w:rsidRPr="00BA6895">
        <w:rPr>
          <w:rFonts w:eastAsia="Calibri" w:cstheme="minorHAnsi"/>
          <w:kern w:val="0"/>
          <w:sz w:val="18"/>
          <w:szCs w:val="18"/>
          <w:lang w:val="en-GB"/>
        </w:rPr>
        <w:t xml:space="preserve">We are required to do so by </w:t>
      </w:r>
      <w:r w:rsidRPr="00BA6895">
        <w:rPr>
          <w:rFonts w:eastAsia="Calibri" w:cstheme="minorHAnsi"/>
          <w:b/>
          <w:bCs/>
          <w:kern w:val="0"/>
          <w:sz w:val="18"/>
          <w:szCs w:val="18"/>
          <w:lang w:val="en-GB"/>
        </w:rPr>
        <w:t>law</w:t>
      </w:r>
      <w:r w:rsidRPr="00BA6895">
        <w:rPr>
          <w:rFonts w:eastAsia="Calibri" w:cstheme="minorHAnsi"/>
          <w:kern w:val="0"/>
          <w:sz w:val="18"/>
          <w:szCs w:val="18"/>
          <w:lang w:val="en-GB"/>
        </w:rPr>
        <w:t xml:space="preserve"> (Article 6(1)(c), Article 9(2)(g) and Article 10</w:t>
      </w:r>
      <w:hyperlink r:id="rId16" w:anchor="_ftn3" w:history="1">
        <w:r w:rsidRPr="00BA6895">
          <w:rPr>
            <w:rFonts w:eastAsia="Calibri" w:cstheme="minorHAnsi"/>
            <w:color w:val="0563C1"/>
            <w:kern w:val="0"/>
            <w:sz w:val="18"/>
            <w:szCs w:val="18"/>
            <w:u w:val="single"/>
            <w:vertAlign w:val="superscript"/>
            <w:lang w:val="en-GB"/>
          </w:rPr>
          <w:t>[3]</w:t>
        </w:r>
      </w:hyperlink>
      <w:r w:rsidRPr="00BA6895">
        <w:rPr>
          <w:rFonts w:eastAsia="Calibri" w:cstheme="minorHAnsi"/>
          <w:kern w:val="0"/>
          <w:sz w:val="18"/>
          <w:szCs w:val="18"/>
          <w:lang w:val="en-GB"/>
        </w:rPr>
        <w:t xml:space="preserve"> of the GDPR)</w:t>
      </w:r>
      <w:hyperlink r:id="rId17" w:anchor="_ftn4" w:history="1">
        <w:r w:rsidRPr="00BA6895">
          <w:rPr>
            <w:rFonts w:eastAsia="Calibri" w:cstheme="minorHAnsi"/>
            <w:color w:val="0563C1"/>
            <w:kern w:val="0"/>
            <w:sz w:val="18"/>
            <w:szCs w:val="18"/>
            <w:u w:val="single"/>
            <w:vertAlign w:val="superscript"/>
            <w:lang w:val="en-GB"/>
          </w:rPr>
          <w:t>[4]</w:t>
        </w:r>
      </w:hyperlink>
      <w:r w:rsidRPr="00BA6895">
        <w:rPr>
          <w:rFonts w:eastAsia="Calibri" w:cstheme="minorHAnsi"/>
          <w:kern w:val="0"/>
          <w:sz w:val="18"/>
          <w:szCs w:val="18"/>
          <w:lang w:val="en-GB"/>
        </w:rPr>
        <w:t>:</w:t>
      </w:r>
    </w:p>
    <w:p w14:paraId="027C71C7" w14:textId="77777777" w:rsidR="00587911" w:rsidRPr="00BA6895" w:rsidRDefault="00587911" w:rsidP="0058791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7B25A19A" w14:textId="77777777" w:rsidR="00587911" w:rsidRPr="00BA6895" w:rsidRDefault="00587911" w:rsidP="0058791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Regulation (EU) 2021/1057 of the European Parliament and of the Council of 24 June 2021 establishing the European Social Fund Plus (ESF+) and repealing Regulation (EU) No 1296/2013 (OJ L 231, 30.06.2021, p. 21, as amended)</w:t>
      </w:r>
    </w:p>
    <w:p w14:paraId="6DB587A2" w14:textId="77777777" w:rsidR="00587911" w:rsidRPr="00BA6895" w:rsidRDefault="00587911" w:rsidP="0058791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Act of 28 April 2022 on the principles of implementing tasks financed from European funds in the 2021-2027 financial perspective, in particular Articles 87-93,</w:t>
      </w:r>
    </w:p>
    <w:p w14:paraId="682137FA" w14:textId="77777777" w:rsidR="00587911" w:rsidRPr="00BA6895" w:rsidRDefault="00587911" w:rsidP="0058791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Act of 14 June 1960 - Code of Administrative Procedure,</w:t>
      </w:r>
    </w:p>
    <w:p w14:paraId="5D6D61D6" w14:textId="77777777" w:rsidR="00587911" w:rsidRPr="00BA6895" w:rsidRDefault="00587911" w:rsidP="0058791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 xml:space="preserve">Act of 27 August 2009 on public finance. </w:t>
      </w:r>
    </w:p>
    <w:p w14:paraId="484F3DC9"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Method of data collection </w:t>
      </w:r>
    </w:p>
    <w:p w14:paraId="23022934"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 xml:space="preserve">We obtain data directly from the persons to whom they relate, or from institutions and entities involved in the implementation of the Programme, including in particular applicants, beneficiaries, and partners. </w:t>
      </w:r>
    </w:p>
    <w:p w14:paraId="24F379EC"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Access to personal data</w:t>
      </w:r>
    </w:p>
    <w:p w14:paraId="2B9917E5"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 xml:space="preserve">Your personal data are accessible to the controller’s employees and associates. In addition, your personal data may be entrusted or made available to: </w:t>
      </w:r>
    </w:p>
    <w:p w14:paraId="2B3678C5" w14:textId="77777777" w:rsidR="00587911" w:rsidRPr="00BA6895" w:rsidRDefault="00587911" w:rsidP="0058791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entities to which we have outsourced tasks related to EFSD,</w:t>
      </w:r>
    </w:p>
    <w:p w14:paraId="63C3E978" w14:textId="77777777" w:rsidR="00587911" w:rsidRPr="00BA6895" w:rsidRDefault="00587911" w:rsidP="0058791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 xml:space="preserve">European Commission bodies, the minister responsible for public finance, the president of the social insurance institution, </w:t>
      </w:r>
    </w:p>
    <w:p w14:paraId="6DE07A81" w14:textId="77777777" w:rsidR="00587911" w:rsidRPr="00BA6895" w:rsidRDefault="00587911" w:rsidP="0058791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entities that provide us with services related to the operation and development of ICT systems, as well as ensuring connectivity, e.g. IT solution providers and telecommunications operators.</w:t>
      </w:r>
    </w:p>
    <w:p w14:paraId="57C8A5DE"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Data Retention Period </w:t>
      </w:r>
    </w:p>
    <w:p w14:paraId="47900AFE"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 xml:space="preserve">Personal data are stored for the period necessary to achieve the purposes specified in point II. </w:t>
      </w:r>
    </w:p>
    <w:p w14:paraId="7C0287D7"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Rights of data subjects</w:t>
      </w:r>
    </w:p>
    <w:p w14:paraId="08222D95"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 xml:space="preserve">You have the following rights: </w:t>
      </w:r>
    </w:p>
    <w:p w14:paraId="223B64F4" w14:textId="77777777" w:rsidR="00587911" w:rsidRPr="00BA6895" w:rsidRDefault="00587911" w:rsidP="00587911">
      <w:pPr>
        <w:numPr>
          <w:ilvl w:val="0"/>
          <w:numId w:val="57"/>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the right to access your data and receive a copy thereof (Article 15 of the GDPR),</w:t>
      </w:r>
    </w:p>
    <w:p w14:paraId="5B9CA47A" w14:textId="77777777" w:rsidR="00587911" w:rsidRPr="00BA6895" w:rsidRDefault="00587911" w:rsidP="0058791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 xml:space="preserve">the right to rectify your data (Article 16 of the GDPR),  </w:t>
      </w:r>
    </w:p>
    <w:p w14:paraId="235ED33C" w14:textId="77777777" w:rsidR="00587911" w:rsidRPr="00BA6895" w:rsidRDefault="00587911" w:rsidP="0058791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erase your data (Article 17 of the GDPR) - if the circumstances referred to in Article 17(3) of the GDPR do not apply,</w:t>
      </w:r>
    </w:p>
    <w:p w14:paraId="07DA6264" w14:textId="77777777" w:rsidR="00587911" w:rsidRPr="00BA6895" w:rsidRDefault="00587911" w:rsidP="0058791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request the controller to restrict the processing of your data (Article 18 of the GDPR),</w:t>
      </w:r>
    </w:p>
    <w:p w14:paraId="5FFD55A4" w14:textId="77777777" w:rsidR="00587911" w:rsidRPr="00BA6895" w:rsidRDefault="00587911" w:rsidP="0058791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eastAsia="Calibri" w:cstheme="minorHAnsi"/>
          <w:color w:val="404040"/>
          <w:kern w:val="0"/>
          <w:sz w:val="18"/>
          <w:szCs w:val="18"/>
          <w:lang w:val="en-GB"/>
        </w:rPr>
        <w:t>the right to transfer your data (Article 20 of the GDPR) - if the processing is based on a contract: for the purpose of its conclusion or performance (within the meaning of Article 6(1)(b) of the GDPR), and in an automated manner</w:t>
      </w:r>
      <w:hyperlink r:id="rId18" w:anchor="_ftn5" w:history="1">
        <w:r w:rsidRPr="00BA6895">
          <w:rPr>
            <w:rFonts w:eastAsia="Calibri" w:cstheme="minorHAnsi"/>
            <w:kern w:val="0"/>
            <w:sz w:val="18"/>
            <w:szCs w:val="18"/>
            <w:u w:val="single"/>
            <w:vertAlign w:val="superscript"/>
            <w:lang w:val="en-GB"/>
          </w:rPr>
          <w:t>[5]</w:t>
        </w:r>
      </w:hyperlink>
      <w:r w:rsidRPr="00BA6895">
        <w:rPr>
          <w:rFonts w:eastAsia="Calibri" w:cstheme="minorHAnsi"/>
          <w:color w:val="404040"/>
          <w:kern w:val="0"/>
          <w:sz w:val="18"/>
          <w:szCs w:val="18"/>
          <w:lang w:val="en-GB"/>
        </w:rPr>
        <w:t>,</w:t>
      </w:r>
    </w:p>
    <w:p w14:paraId="14CB6114" w14:textId="77777777" w:rsidR="00587911" w:rsidRPr="00BA6895" w:rsidRDefault="00587911" w:rsidP="0058791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lodge a complaint with the supervisory authority, the President of the Personal Data Protection Office (Article 77 of the GDPR) – if a person considers that the processing of their personal data violates the provisions of the GDPR or other national provisions regulating the protection of personal data in force in Poland.</w:t>
      </w:r>
    </w:p>
    <w:p w14:paraId="5957F057"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Automated decision-making</w:t>
      </w:r>
    </w:p>
    <w:p w14:paraId="1DAC1CAA"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Personal data will not be subject to automated decision-making, including profiling.</w:t>
      </w:r>
    </w:p>
    <w:p w14:paraId="6ED45E2D"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Transfer of data to a third country</w:t>
      </w:r>
    </w:p>
    <w:p w14:paraId="642DDBEE"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Your personal data will not be transferred to a third country.</w:t>
      </w:r>
    </w:p>
    <w:p w14:paraId="4E5B35C4" w14:textId="77777777" w:rsidR="00587911" w:rsidRPr="00BA6895" w:rsidRDefault="00587911" w:rsidP="0058791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Contacting the data controller and Data Protection Officer</w:t>
      </w:r>
    </w:p>
    <w:p w14:paraId="1C2A8728" w14:textId="77777777" w:rsidR="00587911" w:rsidRPr="00BA6895" w:rsidRDefault="00587911" w:rsidP="00587911">
      <w:pPr>
        <w:spacing w:after="0"/>
        <w:rPr>
          <w:rFonts w:cstheme="minorHAnsi"/>
          <w:kern w:val="0"/>
          <w:sz w:val="18"/>
          <w:szCs w:val="18"/>
          <w:lang w:val="en-GB"/>
        </w:rPr>
      </w:pPr>
      <w:r w:rsidRPr="00BA6895">
        <w:rPr>
          <w:rFonts w:cstheme="minorHAnsi"/>
          <w:kern w:val="0"/>
          <w:sz w:val="18"/>
          <w:szCs w:val="18"/>
          <w:lang w:val="en-GB"/>
        </w:rPr>
        <w:t>If you have any questions regarding the processing of personal data by the Minister responsible for regional development, please contact the Data Protection Officer (DPO) as follows:</w:t>
      </w:r>
    </w:p>
    <w:p w14:paraId="268FD30A" w14:textId="77777777" w:rsidR="00587911" w:rsidRPr="00BA6895" w:rsidRDefault="00587911" w:rsidP="00587911">
      <w:pPr>
        <w:numPr>
          <w:ilvl w:val="0"/>
          <w:numId w:val="58"/>
        </w:numPr>
        <w:spacing w:after="0" w:line="264" w:lineRule="auto"/>
        <w:contextualSpacing/>
        <w:rPr>
          <w:rFonts w:cstheme="minorHAnsi"/>
          <w:kern w:val="0"/>
          <w:sz w:val="18"/>
          <w:szCs w:val="18"/>
          <w:lang w:val="en-GB"/>
        </w:rPr>
      </w:pPr>
      <w:r w:rsidRPr="00BA6895">
        <w:rPr>
          <w:rFonts w:cstheme="minorHAnsi"/>
          <w:kern w:val="0"/>
          <w:sz w:val="18"/>
          <w:szCs w:val="18"/>
          <w:lang w:val="en-GB"/>
        </w:rPr>
        <w:t>by post (ul. Wspólna 2/4, 00-926 Warsaw),</w:t>
      </w:r>
    </w:p>
    <w:p w14:paraId="769FE160" w14:textId="77777777" w:rsidR="00587911" w:rsidRPr="00BA6895" w:rsidRDefault="00587911" w:rsidP="00587911">
      <w:pPr>
        <w:numPr>
          <w:ilvl w:val="0"/>
          <w:numId w:val="58"/>
        </w:numPr>
        <w:spacing w:after="0" w:line="264" w:lineRule="auto"/>
        <w:contextualSpacing/>
        <w:rPr>
          <w:rFonts w:cstheme="minorHAnsi"/>
          <w:kern w:val="0"/>
          <w:sz w:val="18"/>
          <w:szCs w:val="18"/>
          <w:lang w:val="en-GB"/>
        </w:rPr>
      </w:pPr>
      <w:r w:rsidRPr="00BA6895">
        <w:rPr>
          <w:rFonts w:eastAsia="Calibri Light" w:cstheme="minorHAnsi"/>
          <w:kern w:val="0"/>
          <w:sz w:val="18"/>
          <w:szCs w:val="18"/>
          <w:lang w:val="en-GB"/>
        </w:rPr>
        <w:t xml:space="preserve">by e-mail (e-mail address: </w:t>
      </w:r>
      <w:hyperlink r:id="rId19" w:history="1">
        <w:r w:rsidRPr="00BA6895">
          <w:rPr>
            <w:rFonts w:eastAsia="Calibri Light" w:cstheme="minorHAnsi"/>
            <w:i/>
            <w:iCs/>
            <w:color w:val="0563C1"/>
            <w:kern w:val="0"/>
            <w:sz w:val="18"/>
            <w:szCs w:val="18"/>
            <w:u w:val="single"/>
            <w:lang w:val="en-GB"/>
          </w:rPr>
          <w:t>IOD@mfipr.gov.pl</w:t>
        </w:r>
      </w:hyperlink>
      <w:r w:rsidRPr="00BA6895">
        <w:rPr>
          <w:rFonts w:eastAsia="Calibri Light" w:cstheme="minorHAnsi"/>
          <w:kern w:val="0"/>
          <w:sz w:val="18"/>
          <w:szCs w:val="18"/>
          <w:lang w:val="en-GB"/>
        </w:rPr>
        <w:t>).</w:t>
      </w:r>
    </w:p>
    <w:p w14:paraId="6E96094C" w14:textId="77777777" w:rsidR="00587911" w:rsidRPr="00BA6895" w:rsidRDefault="00587911" w:rsidP="00587911">
      <w:pPr>
        <w:spacing w:after="0"/>
        <w:ind w:firstLine="708"/>
        <w:rPr>
          <w:rFonts w:cstheme="minorHAnsi"/>
          <w:kern w:val="0"/>
          <w:sz w:val="18"/>
          <w:szCs w:val="18"/>
          <w:lang w:val="en-GB"/>
        </w:rPr>
      </w:pPr>
      <w:r w:rsidRPr="00BA6895">
        <w:rPr>
          <w:rFonts w:cstheme="minorHAnsi"/>
          <w:kern w:val="0"/>
          <w:sz w:val="18"/>
          <w:szCs w:val="18"/>
          <w:lang w:val="en-GB"/>
        </w:rPr>
        <w:t xml:space="preserve"> </w:t>
      </w:r>
    </w:p>
    <w:p w14:paraId="0CEF9855" w14:textId="77777777" w:rsidR="00587911" w:rsidRPr="00BA6895" w:rsidRDefault="00587911" w:rsidP="00587911">
      <w:pPr>
        <w:spacing w:after="0"/>
        <w:rPr>
          <w:rFonts w:cstheme="minorHAnsi"/>
          <w:kern w:val="0"/>
          <w:sz w:val="18"/>
          <w:szCs w:val="18"/>
          <w:lang w:val="en-GB"/>
        </w:rPr>
      </w:pPr>
    </w:p>
    <w:p w14:paraId="5EB3A1C2" w14:textId="77777777" w:rsidR="00587911" w:rsidRPr="00BA6895" w:rsidRDefault="00587911" w:rsidP="00587911">
      <w:pPr>
        <w:spacing w:after="0"/>
        <w:rPr>
          <w:rFonts w:cstheme="minorHAnsi"/>
          <w:kern w:val="0"/>
          <w:sz w:val="18"/>
          <w:szCs w:val="18"/>
          <w:lang w:val="en-GB"/>
        </w:rPr>
      </w:pPr>
    </w:p>
    <w:p w14:paraId="2C51881D" w14:textId="77777777" w:rsidR="00587911" w:rsidRPr="00BA6895" w:rsidRDefault="00587911" w:rsidP="00587911">
      <w:pPr>
        <w:shd w:val="clear" w:color="auto" w:fill="FFFFFF" w:themeFill="background1"/>
        <w:spacing w:after="0"/>
        <w:rPr>
          <w:rFonts w:cstheme="minorHAnsi"/>
          <w:kern w:val="0"/>
          <w:sz w:val="18"/>
          <w:szCs w:val="18"/>
          <w:lang w:val="en-GB"/>
        </w:rPr>
      </w:pPr>
      <w:r w:rsidRPr="00BA6895">
        <w:rPr>
          <w:rFonts w:cstheme="minorHAnsi"/>
          <w:kern w:val="0"/>
          <w:sz w:val="18"/>
          <w:szCs w:val="18"/>
          <w:lang w:val="en-GB"/>
        </w:rPr>
        <w:t>Signature of the project participant</w:t>
      </w:r>
    </w:p>
    <w:p w14:paraId="4EDF84F2" w14:textId="77777777" w:rsidR="00587911" w:rsidRPr="00BA6895" w:rsidRDefault="00587911" w:rsidP="00587911">
      <w:pPr>
        <w:shd w:val="clear" w:color="auto" w:fill="FFFFFF" w:themeFill="background1"/>
        <w:rPr>
          <w:rFonts w:eastAsia="Aptos" w:cstheme="minorHAnsi"/>
          <w:sz w:val="18"/>
          <w:szCs w:val="18"/>
          <w:lang w:val="en-GB"/>
        </w:rPr>
      </w:pPr>
      <w:r w:rsidRPr="00BA6895">
        <w:rPr>
          <w:rFonts w:cstheme="minorHAnsi"/>
          <w:i/>
          <w:iCs/>
          <w:kern w:val="0"/>
          <w:sz w:val="18"/>
          <w:szCs w:val="18"/>
          <w:lang w:val="en-GB"/>
        </w:rPr>
        <w:t>[signed: qualified electronic signature; trusted profile; handwritten signature; electronic authorisation]</w:t>
      </w:r>
    </w:p>
    <w:p w14:paraId="61A8DE0C" w14:textId="77777777" w:rsidR="00587911" w:rsidRPr="00BA6895" w:rsidRDefault="00587911" w:rsidP="00771890">
      <w:pPr>
        <w:spacing w:after="0" w:line="240" w:lineRule="auto"/>
        <w:rPr>
          <w:rFonts w:eastAsia="Aptos"/>
          <w:sz w:val="20"/>
          <w:szCs w:val="20"/>
          <w:lang w:val="en-GB"/>
        </w:rPr>
      </w:pPr>
    </w:p>
    <w:p w14:paraId="07077D42" w14:textId="77777777" w:rsidR="00587911" w:rsidRPr="00BA6895" w:rsidRDefault="00771890">
      <w:pPr>
        <w:spacing w:after="0" w:line="240" w:lineRule="auto"/>
        <w:rPr>
          <w:rFonts w:eastAsia="Aptos"/>
          <w:sz w:val="20"/>
          <w:szCs w:val="20"/>
          <w:lang w:val="en-GB"/>
        </w:rPr>
      </w:pPr>
      <w:r w:rsidRPr="00BA6895">
        <w:rPr>
          <w:rFonts w:eastAsia="Aptos"/>
          <w:sz w:val="20"/>
          <w:szCs w:val="20"/>
          <w:lang w:val="en-GB"/>
        </w:rPr>
        <w:br w:type="page"/>
      </w:r>
    </w:p>
    <w:p w14:paraId="437D2820" w14:textId="77777777" w:rsidR="00587911" w:rsidRPr="00BA6895" w:rsidRDefault="00587911" w:rsidP="00587911">
      <w:pPr>
        <w:spacing w:after="0" w:line="276" w:lineRule="auto"/>
        <w:jc w:val="center"/>
        <w:rPr>
          <w:rFonts w:ascii="Calibri Light" w:hAnsi="Calibri Light" w:cs="Calibri Light"/>
          <w:b/>
          <w:bCs/>
          <w:kern w:val="0"/>
          <w:sz w:val="18"/>
          <w:szCs w:val="18"/>
          <w:lang w:val="en-GB"/>
        </w:rPr>
      </w:pPr>
      <w:r w:rsidRPr="00BA6895">
        <w:rPr>
          <w:rFonts w:ascii="Calibri Light" w:hAnsi="Calibri Light" w:cs="Calibri Light"/>
          <w:b/>
          <w:bCs/>
          <w:kern w:val="0"/>
          <w:sz w:val="18"/>
          <w:szCs w:val="18"/>
          <w:lang w:val="en-GB"/>
        </w:rPr>
        <w:t>INFORMATION CLAUSE OF THE INTERMEDIATE BODY – NATIONAL CENTRE FOR RESEARCH AND DEVELOPMENT</w:t>
      </w:r>
    </w:p>
    <w:p w14:paraId="33792154" w14:textId="77777777" w:rsidR="00587911" w:rsidRPr="00BA6895" w:rsidRDefault="00587911" w:rsidP="00587911">
      <w:pPr>
        <w:spacing w:after="0" w:line="276" w:lineRule="auto"/>
        <w:jc w:val="both"/>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In accordance with Articles 13 and 14 of Regulation (EU) 2016/679 of the European Parliament and of the Council of 27 April 2016 on the protection of natural persons with regard to the processing of personal data and on the free movement of such data, and repealing Directive 95/46/EC (hereinafter: “</w:t>
      </w:r>
      <w:r w:rsidRPr="00BA6895">
        <w:rPr>
          <w:rFonts w:ascii="Calibri Light" w:eastAsia="Calibri" w:hAnsi="Calibri Light" w:cs="Calibri Light"/>
          <w:b/>
          <w:bCs/>
          <w:kern w:val="0"/>
          <w:sz w:val="18"/>
          <w:szCs w:val="18"/>
          <w:lang w:val="en-GB"/>
        </w:rPr>
        <w:t>GDPR</w:t>
      </w:r>
      <w:r w:rsidRPr="00BA6895">
        <w:rPr>
          <w:rFonts w:ascii="Calibri Light" w:eastAsia="Calibri" w:hAnsi="Calibri Light" w:cs="Calibri Light"/>
          <w:kern w:val="0"/>
          <w:sz w:val="18"/>
          <w:szCs w:val="18"/>
          <w:lang w:val="en-GB"/>
        </w:rPr>
        <w:t>”), I hereby inform you that:</w:t>
      </w:r>
    </w:p>
    <w:p w14:paraId="490054DA"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the controller of your personal data is the </w:t>
      </w:r>
      <w:r w:rsidRPr="00BA6895">
        <w:rPr>
          <w:rFonts w:ascii="Calibri Light" w:eastAsia="Calibri Light" w:hAnsi="Calibri Light" w:cs="Calibri Light"/>
          <w:b/>
          <w:bCs/>
          <w:kern w:val="0"/>
          <w:sz w:val="18"/>
          <w:szCs w:val="18"/>
          <w:lang w:val="en-GB"/>
        </w:rPr>
        <w:t>National Centre for Research and Development</w:t>
      </w:r>
      <w:r w:rsidRPr="00BA6895">
        <w:rPr>
          <w:rFonts w:ascii="Calibri Light" w:eastAsia="Calibri Light" w:hAnsi="Calibri Light" w:cs="Calibri Light"/>
          <w:kern w:val="0"/>
          <w:sz w:val="18"/>
          <w:szCs w:val="18"/>
          <w:lang w:val="en-GB"/>
        </w:rPr>
        <w:t xml:space="preserve"> (hereinafter: “</w:t>
      </w:r>
      <w:r w:rsidRPr="00BA6895">
        <w:rPr>
          <w:rFonts w:ascii="Calibri Light" w:eastAsia="Calibri Light" w:hAnsi="Calibri Light" w:cs="Calibri Light"/>
          <w:b/>
          <w:bCs/>
          <w:kern w:val="0"/>
          <w:sz w:val="18"/>
          <w:szCs w:val="18"/>
          <w:lang w:val="en-GB"/>
        </w:rPr>
        <w:t>NCBR</w:t>
      </w:r>
      <w:r w:rsidRPr="00BA6895">
        <w:rPr>
          <w:rFonts w:ascii="Calibri Light" w:eastAsia="Calibri Light" w:hAnsi="Calibri Light" w:cs="Calibri Light"/>
          <w:kern w:val="0"/>
          <w:sz w:val="18"/>
          <w:szCs w:val="18"/>
          <w:lang w:val="en-GB"/>
        </w:rPr>
        <w:t>”) with its registered office in Warsaw (00-801), ul. Chmielna 69;</w:t>
      </w:r>
    </w:p>
    <w:p w14:paraId="2CC41806"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the Data Protection Officer (DPO) can be contacted at the following e-mail address: </w:t>
      </w:r>
      <w:hyperlink r:id="rId20" w:history="1">
        <w:r w:rsidRPr="00BA6895">
          <w:rPr>
            <w:rFonts w:ascii="Calibri Light" w:eastAsia="Calibri Light" w:hAnsi="Calibri Light" w:cs="Calibri Light"/>
            <w:kern w:val="0"/>
            <w:sz w:val="18"/>
            <w:szCs w:val="18"/>
            <w:u w:val="single"/>
            <w:lang w:val="en-GB"/>
          </w:rPr>
          <w:t>iod@ncbr.gov.pl</w:t>
        </w:r>
      </w:hyperlink>
      <w:r w:rsidRPr="00BA6895">
        <w:rPr>
          <w:rFonts w:ascii="Calibri Light" w:eastAsia="Calibri Light" w:hAnsi="Calibri Light" w:cs="Calibri Light"/>
          <w:kern w:val="0"/>
          <w:sz w:val="18"/>
          <w:szCs w:val="18"/>
          <w:lang w:val="en-GB"/>
        </w:rPr>
        <w:t xml:space="preserve"> and at the NCBR’s postal address indicated above with the note “Data Protection Officer”;</w:t>
      </w:r>
    </w:p>
    <w:p w14:paraId="79DA5613"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are processed for the purpose of implementing a project carried out under the European Funds for Social Development Programme 2021-2027 (“</w:t>
      </w:r>
      <w:r w:rsidRPr="00BA6895">
        <w:rPr>
          <w:rFonts w:ascii="Calibri Light" w:eastAsia="Calibri Light" w:hAnsi="Calibri Light" w:cs="Calibri Light"/>
          <w:b/>
          <w:bCs/>
          <w:kern w:val="0"/>
          <w:sz w:val="18"/>
          <w:szCs w:val="18"/>
          <w:lang w:val="en-GB"/>
        </w:rPr>
        <w:t>EFSD</w:t>
      </w:r>
      <w:r w:rsidRPr="00BA6895">
        <w:rPr>
          <w:rFonts w:ascii="Calibri Light" w:eastAsia="Calibri Light" w:hAnsi="Calibri Light" w:cs="Calibri Light"/>
          <w:kern w:val="0"/>
          <w:sz w:val="18"/>
          <w:szCs w:val="18"/>
          <w:lang w:val="en-GB"/>
        </w:rPr>
        <w:t>”), in particular for the purpose of project evaluation and selection, conclusion of a grant agreement, supervision of project implementation, reporting, communication, publication, evaluation, financial management, verification and control, audit, evaluation of information and promotion activities, its reception, evaluation and financial settlement, for the purposes of determining the eligibility of participants and possible establishment, investigation or defence of claims;</w:t>
      </w:r>
    </w:p>
    <w:p w14:paraId="48250413"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personal data are processed for the purpose indicated above, i.e. processing is necessary for the performance of a task carried out in the public interest (Article 6(1)(e) of the GDPR), and the NCBR is authorised to process your personal data pursuant to the Act of 30 April 2010 on the National Centre for Research and Development in connection with the performance of the tasks of the NCBR specified therein and on the basis of the Act of 28 April 2022 on the principles of implementing tasks financed from European funds in the 2021-2027 financial perspective, in particular Chapter 18 of that Act (Article 6(1)(c) of the GDPR); </w:t>
      </w:r>
    </w:p>
    <w:p w14:paraId="4F1A1967"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have been obtained directly from you or from public registers or from institutions and entities involved in the implementation of the project, including in particular from applicants, beneficiaries, and partners;</w:t>
      </w:r>
    </w:p>
    <w:p w14:paraId="374D6FB7"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NCBR processes your personal data contained in the grant application or provided in the course of the implementation of the tasks indicated in point 3 of the clause;</w:t>
      </w:r>
    </w:p>
    <w:p w14:paraId="30C39D84"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provision of personal data is necessary to achieve the above-mentioned purpose. Refusal to provide such data will make it impossible to take appropriate action.</w:t>
      </w:r>
    </w:p>
    <w:p w14:paraId="5B7EA938"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will be processed for the period necessary to achieve the purpose specified in point 3), and then for archival purposes for a period consistent with the NCBR’s office instructions and the Uniform Subject File List;</w:t>
      </w:r>
    </w:p>
    <w:p w14:paraId="252EA223"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recipients of personal data will be public authorities and entities performing public tasks or acting on behalf of public authorities, to the extent and for the purposes resulting from legal provisions, as well as entities providing services necessary for the performance of tasks by the NCBR, in particular the entity supporting the performance of tasks is NCBR+ sp. z o.o. These data may also be transferred to IT partners, entities providing technical or organisational support, document archiving and destruction, postal, courier and payment services, and marketing services;</w:t>
      </w:r>
    </w:p>
    <w:p w14:paraId="090ED58F"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You have the following rights in relation to the NCBR: to request access to your personal data, to rectify them, to delete them, to restrict their processing, and to object to their processing. Regarding the exercise of your rights, you may contact the data protection officer at the e-mail address provided in point 2 above; </w:t>
      </w:r>
    </w:p>
    <w:p w14:paraId="1923954F" w14:textId="77777777" w:rsidR="00587911" w:rsidRPr="00BA6895" w:rsidRDefault="00587911" w:rsidP="0058791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you also have the right to lodge a complaint with the President of the Personal Data Protection Office; </w:t>
      </w:r>
    </w:p>
    <w:p w14:paraId="0523C0AF" w14:textId="77777777" w:rsidR="00587911" w:rsidRPr="00BA6895" w:rsidRDefault="00587911" w:rsidP="00587911">
      <w:pPr>
        <w:numPr>
          <w:ilvl w:val="0"/>
          <w:numId w:val="63"/>
        </w:numPr>
        <w:spacing w:after="0" w:line="276" w:lineRule="auto"/>
        <w:ind w:left="426" w:hanging="426"/>
        <w:contextualSpacing/>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personal data will not be subject to automated decision-making, including profiling;</w:t>
      </w:r>
    </w:p>
    <w:p w14:paraId="47A3A9E7" w14:textId="77777777" w:rsidR="00587911" w:rsidRPr="00BA6895" w:rsidRDefault="00587911" w:rsidP="00587911">
      <w:pPr>
        <w:numPr>
          <w:ilvl w:val="0"/>
          <w:numId w:val="63"/>
        </w:numPr>
        <w:spacing w:after="0" w:line="276" w:lineRule="auto"/>
        <w:ind w:left="426" w:hanging="426"/>
        <w:contextualSpacing/>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Your personal data will not be transferred to a third country.</w:t>
      </w:r>
    </w:p>
    <w:p w14:paraId="6CB9E2D3" w14:textId="77777777" w:rsidR="00587911" w:rsidRPr="00BA6895" w:rsidRDefault="00587911" w:rsidP="00587911">
      <w:pPr>
        <w:spacing w:after="0" w:line="264" w:lineRule="auto"/>
        <w:rPr>
          <w:rFonts w:ascii="Calibri Light" w:hAnsi="Calibri Light" w:cs="Calibri Light"/>
          <w:kern w:val="0"/>
          <w:sz w:val="18"/>
          <w:szCs w:val="18"/>
          <w:lang w:val="en-GB"/>
        </w:rPr>
      </w:pPr>
    </w:p>
    <w:p w14:paraId="323FA5AD" w14:textId="77777777" w:rsidR="00587911" w:rsidRPr="00BA6895" w:rsidRDefault="00587911" w:rsidP="00587911">
      <w:pPr>
        <w:spacing w:after="0" w:line="276" w:lineRule="auto"/>
        <w:ind w:left="142" w:hanging="142"/>
        <w:rPr>
          <w:rFonts w:ascii="Calibri Light" w:eastAsia="Calibri" w:hAnsi="Calibri Light" w:cs="Calibri Light"/>
          <w:kern w:val="0"/>
          <w:sz w:val="16"/>
          <w:szCs w:val="16"/>
          <w:lang w:val="en-GB"/>
        </w:rPr>
      </w:pPr>
      <w:hyperlink r:id="rId21" w:anchor="_ftnref1" w:history="1">
        <w:r w:rsidRPr="00BA6895">
          <w:rPr>
            <w:rFonts w:ascii="Calibri Light" w:eastAsia="Calibri" w:hAnsi="Calibri Light" w:cs="Calibri Light"/>
            <w:kern w:val="0"/>
            <w:sz w:val="18"/>
            <w:szCs w:val="18"/>
            <w:u w:val="single"/>
            <w:vertAlign w:val="superscript"/>
            <w:lang w:val="en-GB"/>
          </w:rPr>
          <w:t>[1]</w:t>
        </w:r>
      </w:hyperlink>
      <w:r w:rsidRPr="00BA6895">
        <w:rPr>
          <w:rFonts w:ascii="Calibri Light" w:eastAsia="Calibri" w:hAnsi="Calibri Light" w:cs="Calibri Light"/>
          <w:kern w:val="0"/>
          <w:sz w:val="18"/>
          <w:szCs w:val="18"/>
          <w:lang w:val="en-GB"/>
        </w:rPr>
        <w:t xml:space="preserve"> </w:t>
      </w:r>
      <w:r w:rsidRPr="00BA6895">
        <w:rPr>
          <w:rFonts w:ascii="Calibri Light" w:eastAsia="Calibri" w:hAnsi="Calibri Light" w:cs="Calibri Light"/>
          <w:kern w:val="0"/>
          <w:sz w:val="16"/>
          <w:szCs w:val="16"/>
          <w:lang w:val="en-GB"/>
        </w:rPr>
        <w:t>Regulation (EU) 2016/679 of the European Parliament and of the Council of 27 April 2016 on the protection of natural persons with regard to the processing of personal data and on the free movement of such data (OJ L 119, 4 May 2016, pp. 1-88).</w:t>
      </w:r>
    </w:p>
    <w:p w14:paraId="4EC39C6A" w14:textId="77777777" w:rsidR="00587911" w:rsidRPr="00BA6895" w:rsidRDefault="00587911" w:rsidP="00587911">
      <w:pPr>
        <w:spacing w:after="0" w:line="276" w:lineRule="auto"/>
        <w:ind w:left="142" w:hanging="142"/>
        <w:rPr>
          <w:rFonts w:ascii="Calibri Light" w:eastAsia="Calibri" w:hAnsi="Calibri Light" w:cs="Calibri Light"/>
          <w:kern w:val="0"/>
          <w:sz w:val="16"/>
          <w:szCs w:val="16"/>
          <w:lang w:val="en-GB"/>
        </w:rPr>
      </w:pPr>
      <w:hyperlink r:id="rId22" w:anchor="_ftnref2" w:history="1">
        <w:r w:rsidRPr="00BA6895">
          <w:rPr>
            <w:rFonts w:ascii="Calibri Light" w:eastAsia="Calibri" w:hAnsi="Calibri Light" w:cs="Calibri Light"/>
            <w:kern w:val="0"/>
            <w:sz w:val="16"/>
            <w:szCs w:val="16"/>
            <w:u w:val="single"/>
            <w:vertAlign w:val="superscript"/>
            <w:lang w:val="en-GB"/>
          </w:rPr>
          <w:t>[2]</w:t>
        </w:r>
      </w:hyperlink>
      <w:r w:rsidRPr="00BA6895">
        <w:rPr>
          <w:rFonts w:ascii="Calibri Light" w:eastAsia="Calibri" w:hAnsi="Calibri Light" w:cs="Calibri Light"/>
          <w:kern w:val="0"/>
          <w:sz w:val="16"/>
          <w:szCs w:val="16"/>
          <w:lang w:val="en-GB"/>
        </w:rPr>
        <w:t xml:space="preserve"> Act of 28 April 2022 on the principles of implementing tasks financed from European funds in the 2021-2027 financial perspective (Polish Journal of Laws 2022, item 1079), hereinafter referred to as the “Implementing Act”.</w:t>
      </w:r>
    </w:p>
    <w:p w14:paraId="41545BAF" w14:textId="77777777" w:rsidR="00587911" w:rsidRPr="00BA6895" w:rsidRDefault="00587911" w:rsidP="00587911">
      <w:pPr>
        <w:spacing w:after="0" w:line="276" w:lineRule="auto"/>
        <w:rPr>
          <w:rFonts w:ascii="Calibri Light" w:eastAsia="Calibri" w:hAnsi="Calibri Light" w:cs="Calibri Light"/>
          <w:kern w:val="0"/>
          <w:sz w:val="16"/>
          <w:szCs w:val="16"/>
          <w:lang w:val="en-GB"/>
        </w:rPr>
      </w:pPr>
      <w:hyperlink r:id="rId23" w:anchor="_ftnref3" w:history="1">
        <w:r w:rsidRPr="00BA6895">
          <w:rPr>
            <w:rFonts w:ascii="Calibri Light" w:eastAsia="Calibri" w:hAnsi="Calibri Light" w:cs="Calibri Light"/>
            <w:kern w:val="0"/>
            <w:sz w:val="16"/>
            <w:szCs w:val="16"/>
            <w:u w:val="single"/>
            <w:vertAlign w:val="superscript"/>
            <w:lang w:val="en-GB"/>
          </w:rPr>
          <w:t>[3]</w:t>
        </w:r>
      </w:hyperlink>
      <w:r w:rsidRPr="00BA6895">
        <w:rPr>
          <w:rFonts w:ascii="Calibri Light" w:eastAsia="Calibri" w:hAnsi="Calibri Light" w:cs="Calibri Light"/>
          <w:kern w:val="0"/>
          <w:sz w:val="16"/>
          <w:szCs w:val="16"/>
          <w:lang w:val="en-GB"/>
        </w:rPr>
        <w:t xml:space="preserve"> Applies only to projects aimed at the activation of persons serving prison sentences.</w:t>
      </w:r>
    </w:p>
    <w:p w14:paraId="5C4E25DC" w14:textId="77777777" w:rsidR="00587911" w:rsidRPr="00BA6895" w:rsidRDefault="00587911" w:rsidP="00587911">
      <w:pPr>
        <w:spacing w:before="120" w:after="0" w:line="276" w:lineRule="auto"/>
        <w:ind w:left="142" w:hanging="142"/>
        <w:jc w:val="both"/>
        <w:rPr>
          <w:rFonts w:ascii="Calibri Light" w:eastAsia="Calibri" w:hAnsi="Calibri Light" w:cs="Calibri Light"/>
          <w:kern w:val="0"/>
          <w:sz w:val="16"/>
          <w:szCs w:val="16"/>
          <w:lang w:val="en-GB"/>
        </w:rPr>
      </w:pPr>
      <w:hyperlink r:id="rId24" w:anchor="_ftnref4" w:history="1">
        <w:r w:rsidRPr="00BA6895">
          <w:rPr>
            <w:rFonts w:ascii="Calibri Light" w:eastAsia="Calibri" w:hAnsi="Calibri Light" w:cs="Calibri Light"/>
            <w:kern w:val="0"/>
            <w:sz w:val="16"/>
            <w:szCs w:val="16"/>
            <w:u w:val="single"/>
            <w:vertAlign w:val="superscript"/>
            <w:lang w:val="en-GB"/>
          </w:rPr>
          <w:t>[4]</w:t>
        </w:r>
      </w:hyperlink>
      <w:r w:rsidRPr="00BA6895">
        <w:rPr>
          <w:rFonts w:ascii="Calibri Light" w:eastAsia="Calibri" w:hAnsi="Calibri Light" w:cs="Calibri Light"/>
          <w:kern w:val="0"/>
          <w:sz w:val="16"/>
          <w:szCs w:val="16"/>
          <w:lang w:val="en-GB"/>
        </w:rPr>
        <w:t xml:space="preserve"> One or more legal provisions should be indicated – it is possible to refer to them to a limited extent for the purposes of a specific clause.</w:t>
      </w:r>
    </w:p>
    <w:p w14:paraId="3D0F483B" w14:textId="77777777" w:rsidR="00587911" w:rsidRPr="00BA6895" w:rsidRDefault="00587911" w:rsidP="00587911">
      <w:pPr>
        <w:spacing w:after="0" w:line="276" w:lineRule="auto"/>
        <w:rPr>
          <w:rFonts w:ascii="Calibri Light" w:eastAsia="Calibri" w:hAnsi="Calibri Light" w:cs="Calibri Light"/>
          <w:kern w:val="0"/>
          <w:sz w:val="16"/>
          <w:szCs w:val="16"/>
          <w:lang w:val="en-GB"/>
        </w:rPr>
      </w:pPr>
      <w:hyperlink r:id="rId25" w:anchor="_ftnref5" w:history="1">
        <w:r w:rsidRPr="00BA6895">
          <w:rPr>
            <w:rFonts w:ascii="Calibri Light" w:eastAsia="Calibri" w:hAnsi="Calibri Light" w:cs="Calibri Light"/>
            <w:kern w:val="0"/>
            <w:sz w:val="16"/>
            <w:szCs w:val="16"/>
            <w:u w:val="single"/>
            <w:vertAlign w:val="superscript"/>
            <w:lang w:val="en-GB"/>
          </w:rPr>
          <w:t>[5]</w:t>
        </w:r>
      </w:hyperlink>
      <w:r w:rsidRPr="00BA6895">
        <w:rPr>
          <w:rFonts w:ascii="Calibri Light" w:eastAsia="Calibri" w:hAnsi="Calibri Light" w:cs="Calibri Light"/>
          <w:kern w:val="0"/>
          <w:sz w:val="16"/>
          <w:szCs w:val="16"/>
          <w:lang w:val="en-GB"/>
        </w:rPr>
        <w:t xml:space="preserve"> To automate the processing of personal data, it is sufficient for the data to be stored on a computer hard drive.</w:t>
      </w:r>
    </w:p>
    <w:p w14:paraId="0E52DB13" w14:textId="77777777" w:rsidR="00587911" w:rsidRPr="00BA6895" w:rsidRDefault="00587911" w:rsidP="00587911">
      <w:pPr>
        <w:spacing w:after="0" w:line="276" w:lineRule="auto"/>
        <w:rPr>
          <w:rFonts w:ascii="Calibri Light" w:eastAsia="Calibri" w:hAnsi="Calibri Light" w:cs="Calibri Light"/>
          <w:kern w:val="0"/>
          <w:sz w:val="16"/>
          <w:szCs w:val="16"/>
          <w:lang w:val="en-GB"/>
        </w:rPr>
      </w:pPr>
      <w:hyperlink r:id="rId26" w:anchor="_ftnref6" w:history="1">
        <w:r w:rsidRPr="00BA6895">
          <w:rPr>
            <w:rFonts w:ascii="Calibri Light" w:eastAsia="Calibri" w:hAnsi="Calibri Light" w:cs="Calibri Light"/>
            <w:kern w:val="0"/>
            <w:sz w:val="16"/>
            <w:szCs w:val="16"/>
            <w:u w:val="single"/>
            <w:vertAlign w:val="superscript"/>
            <w:lang w:val="en-GB"/>
          </w:rPr>
          <w:t>[6]</w:t>
        </w:r>
      </w:hyperlink>
      <w:r w:rsidRPr="00BA6895">
        <w:rPr>
          <w:rFonts w:ascii="Calibri Light" w:eastAsia="Calibri" w:hAnsi="Calibri Light" w:cs="Calibri Light"/>
          <w:kern w:val="0"/>
          <w:sz w:val="16"/>
          <w:szCs w:val="16"/>
          <w:lang w:val="en-GB"/>
        </w:rPr>
        <w:t xml:space="preserve"> The template is specified by the Intermediate Body.</w:t>
      </w:r>
    </w:p>
    <w:p w14:paraId="1BAB2100" w14:textId="77777777" w:rsidR="00587911" w:rsidRPr="00BA6895" w:rsidRDefault="00587911" w:rsidP="00587911">
      <w:pPr>
        <w:spacing w:after="0" w:line="276" w:lineRule="auto"/>
        <w:rPr>
          <w:rFonts w:ascii="Calibri Light" w:hAnsi="Calibri Light" w:cs="Calibri Light"/>
          <w:kern w:val="0"/>
          <w:sz w:val="18"/>
          <w:szCs w:val="18"/>
          <w:lang w:val="en-GB"/>
        </w:rPr>
      </w:pPr>
    </w:p>
    <w:p w14:paraId="0F1DC037" w14:textId="77777777" w:rsidR="00587911" w:rsidRPr="00BA6895" w:rsidRDefault="00587911" w:rsidP="00587911">
      <w:pPr>
        <w:spacing w:after="0" w:line="264" w:lineRule="auto"/>
        <w:rPr>
          <w:rFonts w:ascii="Calibri Light" w:hAnsi="Calibri Light" w:cs="Calibri Light"/>
          <w:kern w:val="0"/>
          <w:sz w:val="18"/>
          <w:szCs w:val="18"/>
          <w:lang w:val="en-GB"/>
        </w:rPr>
      </w:pPr>
      <w:r w:rsidRPr="00BA6895">
        <w:rPr>
          <w:rFonts w:ascii="Calibri Light" w:hAnsi="Calibri Light" w:cs="Calibri Light"/>
          <w:kern w:val="0"/>
          <w:sz w:val="18"/>
          <w:szCs w:val="18"/>
          <w:lang w:val="en-GB"/>
        </w:rPr>
        <w:t>Signature of the project participant</w:t>
      </w:r>
    </w:p>
    <w:p w14:paraId="0363AED6" w14:textId="77777777" w:rsidR="00587911" w:rsidRPr="00BA6895" w:rsidRDefault="00587911" w:rsidP="00587911">
      <w:pPr>
        <w:spacing w:after="0" w:line="276" w:lineRule="auto"/>
        <w:rPr>
          <w:rFonts w:ascii="Calibri Light" w:hAnsi="Calibri Light" w:cs="Calibri Light"/>
          <w:kern w:val="0"/>
          <w:sz w:val="18"/>
          <w:szCs w:val="18"/>
          <w:lang w:val="en-GB"/>
        </w:rPr>
      </w:pPr>
      <w:r w:rsidRPr="00BA6895">
        <w:rPr>
          <w:rFonts w:ascii="Calibri Light" w:hAnsi="Calibri Light" w:cs="Calibri Light"/>
          <w:i/>
          <w:iCs/>
          <w:kern w:val="0"/>
          <w:sz w:val="18"/>
          <w:szCs w:val="18"/>
          <w:lang w:val="en-GB"/>
        </w:rPr>
        <w:t>[signed: qualified electronic signature; trusted profile; handwritten signature; electronic authorisation]</w:t>
      </w:r>
    </w:p>
    <w:p w14:paraId="22370BB4" w14:textId="77777777" w:rsidR="00587911" w:rsidRPr="00BA6895" w:rsidRDefault="00587911" w:rsidP="00587911">
      <w:pPr>
        <w:spacing w:after="120" w:line="264" w:lineRule="auto"/>
        <w:rPr>
          <w:rFonts w:ascii="Calibri Light" w:eastAsia="Calibri" w:hAnsi="Calibri Light" w:cs="Calibri Light"/>
          <w:b/>
          <w:bCs/>
          <w:kern w:val="0"/>
          <w:sz w:val="18"/>
          <w:szCs w:val="18"/>
          <w:lang w:val="en-GB"/>
        </w:rPr>
      </w:pPr>
    </w:p>
    <w:p w14:paraId="27BE0D3E" w14:textId="77777777" w:rsidR="00587911" w:rsidRPr="00BA6895" w:rsidRDefault="00587911">
      <w:pPr>
        <w:spacing w:after="0" w:line="240" w:lineRule="auto"/>
        <w:rPr>
          <w:rFonts w:eastAsia="Aptos"/>
          <w:sz w:val="20"/>
          <w:szCs w:val="20"/>
          <w:lang w:val="en-GB"/>
        </w:rPr>
      </w:pPr>
    </w:p>
    <w:p w14:paraId="1991D7E1" w14:textId="77777777" w:rsidR="00587911" w:rsidRPr="00BA6895" w:rsidRDefault="00587911">
      <w:pPr>
        <w:spacing w:after="0" w:line="240" w:lineRule="auto"/>
        <w:rPr>
          <w:rFonts w:eastAsia="Aptos"/>
          <w:sz w:val="20"/>
          <w:szCs w:val="20"/>
          <w:lang w:val="en-GB"/>
        </w:rPr>
      </w:pPr>
      <w:r w:rsidRPr="00BA6895">
        <w:rPr>
          <w:rFonts w:eastAsia="Aptos"/>
          <w:sz w:val="20"/>
          <w:szCs w:val="20"/>
          <w:lang w:val="en-GB"/>
        </w:rPr>
        <w:br w:type="page"/>
      </w:r>
    </w:p>
    <w:p w14:paraId="7E851F1C" w14:textId="77777777" w:rsidR="00587911" w:rsidRPr="00BA6895" w:rsidRDefault="00587911" w:rsidP="00587911">
      <w:pPr>
        <w:tabs>
          <w:tab w:val="left" w:pos="2430"/>
        </w:tabs>
        <w:spacing w:after="120" w:line="264" w:lineRule="auto"/>
        <w:jc w:val="center"/>
        <w:rPr>
          <w:rFonts w:ascii="Calibri Light" w:hAnsi="Calibri Light" w:cs="Calibri Light"/>
          <w:b/>
          <w:bCs/>
          <w:kern w:val="0"/>
          <w:sz w:val="18"/>
          <w:szCs w:val="18"/>
          <w:lang w:val="en-GB"/>
        </w:rPr>
      </w:pPr>
      <w:bookmarkStart w:id="67" w:name="_Hlk215125082"/>
      <w:r w:rsidRPr="00BA6895">
        <w:rPr>
          <w:rFonts w:ascii="Calibri Light" w:hAnsi="Calibri Light" w:cs="Calibri Light"/>
          <w:b/>
          <w:bCs/>
          <w:kern w:val="0"/>
          <w:sz w:val="18"/>
          <w:szCs w:val="18"/>
          <w:lang w:val="en-GB"/>
        </w:rPr>
        <w:t>Information clause of the National Academic Exchange Agency regarding the processing of personal data of participants in projects financed by the European Funds for Social Development 2021-2027 (EFSD)</w:t>
      </w:r>
    </w:p>
    <w:tbl>
      <w:tblPr>
        <w:tblStyle w:val="Tabela-Siatka2"/>
        <w:tblW w:w="0" w:type="auto"/>
        <w:tblLook w:val="04A0" w:firstRow="1" w:lastRow="0" w:firstColumn="1" w:lastColumn="0" w:noHBand="0" w:noVBand="1"/>
      </w:tblPr>
      <w:tblGrid>
        <w:gridCol w:w="2439"/>
        <w:gridCol w:w="6623"/>
      </w:tblGrid>
      <w:tr w:rsidR="00587911" w:rsidRPr="00BA6895" w14:paraId="65619F55" w14:textId="77777777" w:rsidTr="00397ED8">
        <w:tc>
          <w:tcPr>
            <w:tcW w:w="2439" w:type="dxa"/>
          </w:tcPr>
          <w:bookmarkEnd w:id="67"/>
          <w:p w14:paraId="54076F14"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Data controller</w:t>
            </w:r>
          </w:p>
        </w:tc>
        <w:tc>
          <w:tcPr>
            <w:tcW w:w="6623" w:type="dxa"/>
          </w:tcPr>
          <w:p w14:paraId="3C3D407C" w14:textId="77777777" w:rsidR="00587911" w:rsidRPr="00BA6895" w:rsidRDefault="0058791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National Agency for Academic Exchange (Agency)</w:t>
            </w:r>
          </w:p>
          <w:p w14:paraId="14DFB64F" w14:textId="77777777" w:rsidR="00587911" w:rsidRPr="00BA6895" w:rsidRDefault="0058791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ul. Polna 40, 00-635 Warsaw</w:t>
            </w:r>
          </w:p>
        </w:tc>
      </w:tr>
      <w:tr w:rsidR="00587911" w:rsidRPr="00BA6895" w14:paraId="3AFF4599" w14:textId="77777777" w:rsidTr="00397ED8">
        <w:tc>
          <w:tcPr>
            <w:tcW w:w="2439" w:type="dxa"/>
          </w:tcPr>
          <w:p w14:paraId="6D2A6747"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Purpose and legal basis for data processing </w:t>
            </w:r>
          </w:p>
        </w:tc>
        <w:tc>
          <w:tcPr>
            <w:tcW w:w="6623" w:type="dxa"/>
          </w:tcPr>
          <w:p w14:paraId="0EC9021C" w14:textId="4A301198" w:rsidR="00587911" w:rsidRPr="00BA6895" w:rsidRDefault="00587911" w:rsidP="00397ED8">
            <w:pPr>
              <w:shd w:val="clear" w:color="auto" w:fill="FFFFFF"/>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 xml:space="preserve">The Agency processes your personal data on the basis of Article 6(1)(c) and (e) </w:t>
            </w:r>
            <w:r w:rsidRPr="00BA6895">
              <w:rPr>
                <w:rFonts w:ascii="Calibri Light" w:eastAsia="Calibri" w:hAnsi="Calibri Light" w:cs="Calibri Light"/>
                <w:sz w:val="18"/>
                <w:szCs w:val="18"/>
                <w:lang w:val="en-GB"/>
              </w:rPr>
              <w:t>of the GDPR</w:t>
            </w:r>
            <w:r w:rsidRPr="00BA6895">
              <w:rPr>
                <w:rFonts w:ascii="Calibri Light" w:eastAsia="Calibri" w:hAnsi="Calibri Light" w:cs="Calibri Light"/>
                <w:sz w:val="18"/>
                <w:szCs w:val="18"/>
                <w:vertAlign w:val="superscript"/>
                <w:lang w:val="en-GB"/>
              </w:rPr>
              <w:footnoteReference w:id="1"/>
            </w:r>
            <w:r w:rsidRPr="00BA6895">
              <w:rPr>
                <w:rFonts w:ascii="Calibri Light" w:eastAsia="Calibri" w:hAnsi="Calibri Light" w:cs="Calibri Light"/>
                <w:color w:val="000000"/>
                <w:sz w:val="18"/>
                <w:szCs w:val="18"/>
                <w:lang w:val="en-GB"/>
              </w:rPr>
              <w:t>, as well as on the basis of Article 9(2)(g) and (j) of the GDPR in conjunction with Article 6(1)(c) and (e) of the GDPR for the purpose of:</w:t>
            </w:r>
          </w:p>
          <w:p w14:paraId="5062B4A0" w14:textId="77777777" w:rsidR="00587911" w:rsidRPr="00BA6895" w:rsidRDefault="00587911" w:rsidP="00587911">
            <w:pPr>
              <w:numPr>
                <w:ilvl w:val="0"/>
                <w:numId w:val="64"/>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 xml:space="preserve">performing a public task </w:t>
            </w:r>
            <w:r w:rsidRPr="00BA6895">
              <w:rPr>
                <w:rFonts w:ascii="Calibri Light" w:eastAsia="Calibri" w:hAnsi="Calibri Light" w:cs="Calibri Light"/>
                <w:sz w:val="18"/>
                <w:szCs w:val="18"/>
                <w:lang w:val="en-GB"/>
              </w:rPr>
              <w:t>in the field of internationalisation of higher education and science</w:t>
            </w:r>
            <w:r w:rsidRPr="00BA6895">
              <w:rPr>
                <w:rFonts w:ascii="Calibri Light" w:eastAsia="Calibri" w:hAnsi="Calibri Light" w:cs="Calibri Light"/>
                <w:color w:val="000000"/>
                <w:sz w:val="18"/>
                <w:szCs w:val="18"/>
                <w:lang w:val="en-GB"/>
              </w:rPr>
              <w:t xml:space="preserve"> entrusted to the Agency, i.e. </w:t>
            </w:r>
            <w:r w:rsidRPr="00BA6895">
              <w:rPr>
                <w:rFonts w:ascii="Calibri Light" w:eastAsia="Calibri" w:hAnsi="Calibri Light" w:cs="Calibri Light"/>
                <w:sz w:val="18"/>
                <w:szCs w:val="18"/>
                <w:lang w:val="en-GB"/>
              </w:rPr>
              <w:t xml:space="preserve">the task </w:t>
            </w:r>
            <w:r w:rsidRPr="00BA6895">
              <w:rPr>
                <w:rFonts w:ascii="Calibri Light" w:eastAsia="Calibri" w:hAnsi="Calibri Light" w:cs="Calibri Light"/>
                <w:color w:val="000000"/>
                <w:sz w:val="18"/>
                <w:szCs w:val="18"/>
                <w:lang w:val="en-GB"/>
              </w:rPr>
              <w:t>specified in Article 2 of the Act of 7 July 2017 on the National Agency for Academic Exchange;</w:t>
            </w:r>
          </w:p>
          <w:p w14:paraId="75B850C3" w14:textId="77777777" w:rsidR="00587911" w:rsidRPr="00BA6895" w:rsidRDefault="00587911" w:rsidP="00587911">
            <w:pPr>
              <w:numPr>
                <w:ilvl w:val="0"/>
                <w:numId w:val="64"/>
              </w:numPr>
              <w:shd w:val="clear" w:color="auto" w:fill="FFFFFF"/>
              <w:spacing w:after="0" w:line="240" w:lineRule="auto"/>
              <w:contextualSpacing/>
              <w:jc w:val="both"/>
              <w:rPr>
                <w:rFonts w:ascii="Calibri Light" w:eastAsia="Calibri" w:hAnsi="Calibri Light" w:cs="Calibri Light"/>
                <w:sz w:val="18"/>
                <w:szCs w:val="18"/>
                <w:lang w:val="en-GB"/>
              </w:rPr>
            </w:pPr>
            <w:r w:rsidRPr="00BA6895">
              <w:rPr>
                <w:rFonts w:ascii="Calibri Light" w:eastAsia="Calibri" w:hAnsi="Calibri Light" w:cs="Calibri Light"/>
                <w:color w:val="000000"/>
                <w:sz w:val="18"/>
                <w:szCs w:val="18"/>
                <w:lang w:val="en-GB"/>
              </w:rPr>
              <w:t xml:space="preserve">fulfilment by the Agency of legal obligations related to the implementation of the project financing agreement, including statistical obligations and </w:t>
            </w:r>
            <w:r w:rsidRPr="00BA6895">
              <w:rPr>
                <w:rFonts w:ascii="Calibri Light" w:eastAsia="Calibri" w:hAnsi="Calibri Light" w:cs="Calibri Light"/>
                <w:sz w:val="18"/>
                <w:szCs w:val="18"/>
                <w:lang w:val="en-GB"/>
              </w:rPr>
              <w:t xml:space="preserve">obligations related to monitoring, reporting, communication, publication, evaluation, financial management, verification and auditing of projects, and for the purpose of determining the eligibility of participants; </w:t>
            </w:r>
          </w:p>
        </w:tc>
      </w:tr>
      <w:tr w:rsidR="00587911" w:rsidRPr="00BA6895" w14:paraId="1C757745" w14:textId="77777777" w:rsidTr="00397ED8">
        <w:tc>
          <w:tcPr>
            <w:tcW w:w="2439" w:type="dxa"/>
          </w:tcPr>
          <w:p w14:paraId="6E1DC2B0"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Categories of data processed</w:t>
            </w:r>
          </w:p>
        </w:tc>
        <w:tc>
          <w:tcPr>
            <w:tcW w:w="6623" w:type="dxa"/>
          </w:tcPr>
          <w:p w14:paraId="06C2DE6A" w14:textId="77777777" w:rsidR="00587911" w:rsidRPr="00BA6895" w:rsidRDefault="00587911" w:rsidP="00397ED8">
            <w:pPr>
              <w:shd w:val="clear" w:color="auto" w:fill="FFFFFF"/>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The Agency may process the following categories of your data:</w:t>
            </w:r>
          </w:p>
          <w:p w14:paraId="7CDB4160" w14:textId="77777777" w:rsidR="00587911" w:rsidRPr="00BA6895" w:rsidRDefault="00587911" w:rsidP="0058791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identification data, as specified in Article 87(2)(1) of the Implementing Act</w:t>
            </w:r>
            <w:r w:rsidRPr="00BA6895">
              <w:rPr>
                <w:rFonts w:ascii="Calibri Light" w:eastAsia="Calibri" w:hAnsi="Calibri Light" w:cs="Calibri Light"/>
                <w:color w:val="000000"/>
                <w:sz w:val="18"/>
                <w:szCs w:val="18"/>
                <w:vertAlign w:val="superscript"/>
                <w:lang w:val="en-GB"/>
              </w:rPr>
              <w:footnoteReference w:id="2"/>
            </w:r>
            <w:r w:rsidRPr="00BA6895">
              <w:rPr>
                <w:rFonts w:ascii="Calibri Light" w:eastAsia="Calibri" w:hAnsi="Calibri Light" w:cs="Calibri Light"/>
                <w:color w:val="000000"/>
                <w:sz w:val="18"/>
                <w:szCs w:val="18"/>
                <w:lang w:val="en-GB"/>
              </w:rPr>
              <w:t>, including: name, surname, address, e-mail address, telephone number, fax number, PESEL (Personal Identification Number), REGON (National Business Registry Number), education, internet identifiers;</w:t>
            </w:r>
          </w:p>
          <w:p w14:paraId="0267FAE9" w14:textId="77777777" w:rsidR="00587911" w:rsidRPr="00BA6895" w:rsidRDefault="00587911" w:rsidP="0058791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data related to the scope of your participation in the project, as specified in Article 87(2)(2) of the Implementing Act, including: remuneration, form and period of involvement in the project;</w:t>
            </w:r>
          </w:p>
          <w:p w14:paraId="6A117A02" w14:textId="77777777" w:rsidR="00587911" w:rsidRPr="00BA6895" w:rsidRDefault="00587911" w:rsidP="0058791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Your data appearing on documents confirming the eligibility of expenditure, specified in Article 87(2)(3) of the Implementing Act, including bank account number, professional experience;</w:t>
            </w:r>
          </w:p>
          <w:p w14:paraId="3B8295DE" w14:textId="77777777" w:rsidR="00587911" w:rsidRPr="00BA6895" w:rsidRDefault="00587911" w:rsidP="0058791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data specified in Article 87(3) of the Implementing Act concerning racial or ethnic origin or health, referred to in Article 9 of the GDPR;</w:t>
            </w:r>
          </w:p>
          <w:p w14:paraId="1BBC28C9" w14:textId="77777777" w:rsidR="00587911" w:rsidRPr="00BA6895" w:rsidRDefault="00587911" w:rsidP="0058791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sz w:val="18"/>
                <w:szCs w:val="18"/>
                <w:lang w:val="en-GB"/>
              </w:rPr>
              <w:t>data concerning the image of persons participating in the implementation of the Programme or taking part in events related to it – on the basis of separate consent given voluntarily.</w:t>
            </w:r>
          </w:p>
        </w:tc>
      </w:tr>
      <w:tr w:rsidR="00587911" w:rsidRPr="00BA6895" w14:paraId="105085F2" w14:textId="77777777" w:rsidTr="00397ED8">
        <w:tc>
          <w:tcPr>
            <w:tcW w:w="2439" w:type="dxa"/>
          </w:tcPr>
          <w:p w14:paraId="616D5A25"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Data processing period </w:t>
            </w:r>
          </w:p>
        </w:tc>
        <w:tc>
          <w:tcPr>
            <w:tcW w:w="6623" w:type="dxa"/>
          </w:tcPr>
          <w:p w14:paraId="3B28339B" w14:textId="311FC2BF" w:rsidR="00587911" w:rsidRPr="00BA6895" w:rsidRDefault="00587911" w:rsidP="00397ED8">
            <w:pPr>
              <w:tabs>
                <w:tab w:val="left" w:pos="2430"/>
              </w:tabs>
              <w:jc w:val="both"/>
              <w:rPr>
                <w:rFonts w:ascii="Calibri Light" w:eastAsia="Calibri" w:hAnsi="Calibri Light" w:cs="Calibri Light"/>
                <w:sz w:val="18"/>
                <w:szCs w:val="18"/>
                <w:lang w:val="en-GB"/>
              </w:rPr>
            </w:pPr>
            <w:bookmarkStart w:id="68" w:name="_Hlk150953060"/>
            <w:r w:rsidRPr="00BA6895">
              <w:rPr>
                <w:rFonts w:ascii="Calibri Light" w:eastAsia="Times New Roman" w:hAnsi="Calibri Light" w:cs="Calibri Light"/>
                <w:color w:val="1C1C1C"/>
                <w:sz w:val="18"/>
                <w:szCs w:val="18"/>
                <w:lang w:val="en-GB"/>
              </w:rPr>
              <w:t>Your personal data will be processed by the Agency until the purpose of processing ceases to exist or for the period resulting from the archival category of the documents in which the data are included, as specified in the implementing provisions to the Act of 14 July 1983 on national archival resources and archives.</w:t>
            </w:r>
            <w:bookmarkEnd w:id="68"/>
            <w:r w:rsidRPr="00BA6895">
              <w:rPr>
                <w:rFonts w:ascii="Calibri Light" w:eastAsia="Times New Roman" w:hAnsi="Calibri Light" w:cs="Calibri Light"/>
                <w:color w:val="1C1C1C"/>
                <w:sz w:val="18"/>
                <w:szCs w:val="18"/>
                <w:lang w:val="en-GB"/>
              </w:rPr>
              <w:t xml:space="preserve"> </w:t>
            </w:r>
          </w:p>
        </w:tc>
      </w:tr>
      <w:tr w:rsidR="00587911" w:rsidRPr="00BA6895" w14:paraId="23EB4A1C" w14:textId="77777777" w:rsidTr="00397ED8">
        <w:tc>
          <w:tcPr>
            <w:tcW w:w="2439" w:type="dxa"/>
          </w:tcPr>
          <w:p w14:paraId="7C2F5713"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Data sharing/entrusting</w:t>
            </w:r>
          </w:p>
        </w:tc>
        <w:tc>
          <w:tcPr>
            <w:tcW w:w="6623" w:type="dxa"/>
          </w:tcPr>
          <w:p w14:paraId="3F2C5CA7" w14:textId="77777777" w:rsidR="00587911" w:rsidRPr="00BA6895" w:rsidRDefault="00587911" w:rsidP="00397ED8">
            <w:pPr>
              <w:jc w:val="both"/>
              <w:rPr>
                <w:rFonts w:ascii="Calibri Light" w:eastAsia="Calibri" w:hAnsi="Calibri Light" w:cs="Calibri Light"/>
                <w:sz w:val="18"/>
                <w:szCs w:val="18"/>
                <w:lang w:val="en-GB"/>
              </w:rPr>
            </w:pPr>
            <w:bookmarkStart w:id="69" w:name="_Hlk155601738"/>
            <w:r w:rsidRPr="00BA6895">
              <w:rPr>
                <w:rFonts w:ascii="Calibri Light" w:eastAsia="Calibri" w:hAnsi="Calibri Light" w:cs="Calibri Light"/>
                <w:sz w:val="18"/>
                <w:szCs w:val="18"/>
                <w:lang w:val="en-GB"/>
              </w:rPr>
              <w:t>While maintaining all security guarantees, your Agency may disclose your data to entities authorised to receive them under the law, including in particular under the Implementing Act, or transfer them to entities processing them on behalf of the Agency on the basis of an appropriate data processing agreement.</w:t>
            </w:r>
            <w:bookmarkEnd w:id="69"/>
          </w:p>
        </w:tc>
      </w:tr>
      <w:tr w:rsidR="00587911" w:rsidRPr="00BA6895" w14:paraId="1B2743A7" w14:textId="77777777" w:rsidTr="00397ED8">
        <w:tc>
          <w:tcPr>
            <w:tcW w:w="2439" w:type="dxa"/>
          </w:tcPr>
          <w:p w14:paraId="1486ED0A"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Transfer of data to third countries</w:t>
            </w:r>
          </w:p>
        </w:tc>
        <w:tc>
          <w:tcPr>
            <w:tcW w:w="6623" w:type="dxa"/>
          </w:tcPr>
          <w:p w14:paraId="17405C72" w14:textId="77777777" w:rsidR="00587911" w:rsidRPr="00BA6895" w:rsidRDefault="00587911" w:rsidP="00397ED8">
            <w:pPr>
              <w:tabs>
                <w:tab w:val="left" w:pos="2430"/>
              </w:tabs>
              <w:jc w:val="both"/>
              <w:rPr>
                <w:rFonts w:ascii="Calibri Light" w:eastAsia="Calibri" w:hAnsi="Calibri Light" w:cs="Calibri Light"/>
                <w:sz w:val="18"/>
                <w:szCs w:val="18"/>
                <w:lang w:val="en-GB"/>
              </w:rPr>
            </w:pPr>
            <w:r w:rsidRPr="00BA6895">
              <w:rPr>
                <w:rFonts w:ascii="Calibri Light" w:eastAsia="Times New Roman" w:hAnsi="Calibri Light" w:cs="Calibri Light"/>
                <w:color w:val="1C1C1C"/>
                <w:sz w:val="18"/>
                <w:szCs w:val="18"/>
                <w:lang w:val="en-GB"/>
              </w:rPr>
              <w:t>Your data will not be transferred to a third country or international organisation. If it becomes necessary to transfer data to a third country, the Agency will ensure appropriate safeguards for the transfer of such data and effective legal protection measures, in particular standard contractual clauses adopted by the European Commission, and will inform you of this fact.</w:t>
            </w:r>
          </w:p>
        </w:tc>
      </w:tr>
      <w:tr w:rsidR="00587911" w:rsidRPr="00BA6895" w14:paraId="19E3F489" w14:textId="77777777" w:rsidTr="00397ED8">
        <w:tc>
          <w:tcPr>
            <w:tcW w:w="2439" w:type="dxa"/>
          </w:tcPr>
          <w:p w14:paraId="4C5B2706" w14:textId="77777777" w:rsidR="00587911" w:rsidRPr="00BA6895" w:rsidRDefault="00587911" w:rsidP="00397ED8">
            <w:pPr>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Making decisions based solely on </w:t>
            </w:r>
          </w:p>
          <w:p w14:paraId="5FF4E459"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automated processing of personal data, including profiling</w:t>
            </w:r>
          </w:p>
        </w:tc>
        <w:tc>
          <w:tcPr>
            <w:tcW w:w="6623" w:type="dxa"/>
          </w:tcPr>
          <w:p w14:paraId="50E91BFF" w14:textId="77777777" w:rsidR="00587911" w:rsidRPr="00BA6895" w:rsidRDefault="0058791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Not applicable.</w:t>
            </w:r>
          </w:p>
        </w:tc>
      </w:tr>
      <w:tr w:rsidR="00587911" w:rsidRPr="00BA6895" w14:paraId="6689F1F5" w14:textId="77777777" w:rsidTr="00397ED8">
        <w:tc>
          <w:tcPr>
            <w:tcW w:w="2439" w:type="dxa"/>
          </w:tcPr>
          <w:p w14:paraId="5928D8A6"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Requirement to provide data/source of data</w:t>
            </w:r>
          </w:p>
        </w:tc>
        <w:tc>
          <w:tcPr>
            <w:tcW w:w="6623" w:type="dxa"/>
          </w:tcPr>
          <w:p w14:paraId="0F0C50F1" w14:textId="77777777" w:rsidR="00587911" w:rsidRPr="00BA6895" w:rsidRDefault="00587911" w:rsidP="00397ED8">
            <w:pPr>
              <w:tabs>
                <w:tab w:val="left" w:pos="2430"/>
              </w:tabs>
              <w:jc w:val="both"/>
              <w:rPr>
                <w:rFonts w:ascii="Calibri Light" w:eastAsia="Calibri" w:hAnsi="Calibri Light" w:cs="Calibri Light"/>
                <w:sz w:val="18"/>
                <w:szCs w:val="18"/>
                <w:lang w:val="en-GB"/>
              </w:rPr>
            </w:pPr>
            <w:r w:rsidRPr="00BA6895">
              <w:rPr>
                <w:rFonts w:ascii="Calibri Light" w:hAnsi="Calibri Light" w:cs="Calibri Light"/>
                <w:sz w:val="18"/>
                <w:szCs w:val="18"/>
                <w:lang w:val="en-GB"/>
              </w:rPr>
              <w:t>The Agency obtains data directly from the data subjects or from institutions and entities involved in the implementation of ERDF projects, including in particular applicants, beneficiaries, and partners. Refusal to provide data means that the application will not be considered or that the person concerned will not be able to participate in the Programme.</w:t>
            </w:r>
          </w:p>
        </w:tc>
      </w:tr>
      <w:tr w:rsidR="00587911" w:rsidRPr="00BA6895" w14:paraId="76CCF7CD" w14:textId="77777777" w:rsidTr="00397ED8">
        <w:tc>
          <w:tcPr>
            <w:tcW w:w="2439" w:type="dxa"/>
          </w:tcPr>
          <w:p w14:paraId="55143DFC"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Rights of the data subject</w:t>
            </w:r>
          </w:p>
        </w:tc>
        <w:tc>
          <w:tcPr>
            <w:tcW w:w="6623" w:type="dxa"/>
          </w:tcPr>
          <w:p w14:paraId="049AE1AA" w14:textId="77777777" w:rsidR="00587911" w:rsidRPr="00BA6895" w:rsidRDefault="00587911" w:rsidP="00397ED8">
            <w:pPr>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You may submit a request to us for access to your personal data, rectification of data, transfer of data and restriction of processing of personal data, in accordance with the rules set out in the GDPR.</w:t>
            </w:r>
          </w:p>
          <w:p w14:paraId="44CFE690" w14:textId="77777777" w:rsidR="00587911" w:rsidRPr="00BA6895" w:rsidRDefault="00587911" w:rsidP="00397ED8">
            <w:pPr>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You may also lodge a complaint with the President of the Personal Data Protection Office if you believe that the processing of your personal data by the Agency violates the law.</w:t>
            </w:r>
          </w:p>
        </w:tc>
      </w:tr>
      <w:tr w:rsidR="00587911" w:rsidRPr="00BA6895" w14:paraId="3607749A" w14:textId="77777777" w:rsidTr="00397ED8">
        <w:tc>
          <w:tcPr>
            <w:tcW w:w="2439" w:type="dxa"/>
          </w:tcPr>
          <w:p w14:paraId="304B7D58" w14:textId="77777777" w:rsidR="00587911" w:rsidRPr="00BA6895" w:rsidRDefault="0058791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Contact details for the Data Protection Officer at the Agency</w:t>
            </w:r>
          </w:p>
        </w:tc>
        <w:tc>
          <w:tcPr>
            <w:tcW w:w="6623" w:type="dxa"/>
          </w:tcPr>
          <w:p w14:paraId="5B1454D6" w14:textId="77777777" w:rsidR="00587911" w:rsidRPr="00BA6895" w:rsidRDefault="0058791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odo@nawa.gov.pl</w:t>
            </w:r>
          </w:p>
        </w:tc>
      </w:tr>
    </w:tbl>
    <w:p w14:paraId="57111023" w14:textId="77777777" w:rsidR="00587911" w:rsidRPr="00BA6895" w:rsidRDefault="00587911" w:rsidP="00587911">
      <w:pPr>
        <w:tabs>
          <w:tab w:val="left" w:pos="2430"/>
        </w:tabs>
        <w:spacing w:after="120" w:line="264" w:lineRule="auto"/>
        <w:rPr>
          <w:rFonts w:ascii="Calibri Light" w:hAnsi="Calibri Light" w:cs="Calibri Light"/>
          <w:kern w:val="0"/>
          <w:sz w:val="18"/>
          <w:szCs w:val="18"/>
          <w:lang w:val="en-GB"/>
        </w:rPr>
      </w:pPr>
    </w:p>
    <w:p w14:paraId="44A4E089" w14:textId="77777777" w:rsidR="00587911" w:rsidRPr="00BA6895" w:rsidRDefault="00587911" w:rsidP="00587911">
      <w:pPr>
        <w:spacing w:after="0" w:line="276" w:lineRule="auto"/>
        <w:rPr>
          <w:rFonts w:ascii="Calibri Light" w:hAnsi="Calibri Light" w:cs="Calibri Light"/>
          <w:kern w:val="0"/>
          <w:lang w:val="en-GB"/>
        </w:rPr>
      </w:pPr>
    </w:p>
    <w:p w14:paraId="0446CF1A" w14:textId="77777777" w:rsidR="00587911" w:rsidRPr="00BA6895" w:rsidRDefault="00587911" w:rsidP="00587911">
      <w:pPr>
        <w:spacing w:after="0" w:line="240" w:lineRule="auto"/>
        <w:rPr>
          <w:rFonts w:ascii="Calibri Light" w:hAnsi="Calibri Light" w:cs="Calibri Light"/>
          <w:kern w:val="0"/>
          <w:sz w:val="18"/>
          <w:szCs w:val="18"/>
          <w:lang w:val="en-GB"/>
        </w:rPr>
      </w:pPr>
      <w:r w:rsidRPr="00BA6895">
        <w:rPr>
          <w:rFonts w:ascii="Calibri Light" w:hAnsi="Calibri Light" w:cs="Calibri Light"/>
          <w:kern w:val="0"/>
          <w:sz w:val="18"/>
          <w:szCs w:val="18"/>
          <w:lang w:val="en-GB"/>
        </w:rPr>
        <w:t>Signature of the project participant</w:t>
      </w:r>
    </w:p>
    <w:p w14:paraId="2B83B811" w14:textId="77777777" w:rsidR="00587911" w:rsidRPr="00BA6895" w:rsidRDefault="00587911" w:rsidP="00587911">
      <w:pPr>
        <w:spacing w:after="0" w:line="240" w:lineRule="auto"/>
        <w:rPr>
          <w:rFonts w:ascii="Calibri Light" w:eastAsia="Calibri" w:hAnsi="Calibri Light" w:cs="Calibri Light"/>
          <w:b/>
          <w:bCs/>
          <w:kern w:val="0"/>
          <w:sz w:val="18"/>
          <w:szCs w:val="18"/>
          <w:lang w:val="en-GB"/>
        </w:rPr>
      </w:pPr>
      <w:r w:rsidRPr="00BA6895">
        <w:rPr>
          <w:rFonts w:ascii="Calibri Light" w:hAnsi="Calibri Light" w:cs="Calibri Light"/>
          <w:i/>
          <w:iCs/>
          <w:kern w:val="0"/>
          <w:sz w:val="18"/>
          <w:szCs w:val="18"/>
          <w:lang w:val="en-GB"/>
        </w:rPr>
        <w:t>[signed: qualified electronic signature; trusted profile; handwritten signature; electronic authorisation]</w:t>
      </w:r>
    </w:p>
    <w:p w14:paraId="09864155" w14:textId="77777777" w:rsidR="00587911" w:rsidRPr="00BA6895" w:rsidRDefault="00587911">
      <w:pPr>
        <w:spacing w:after="0" w:line="240" w:lineRule="auto"/>
        <w:rPr>
          <w:rFonts w:eastAsia="Aptos"/>
          <w:sz w:val="20"/>
          <w:szCs w:val="20"/>
          <w:lang w:val="en-GB"/>
        </w:rPr>
      </w:pPr>
    </w:p>
    <w:p w14:paraId="1522F386" w14:textId="7BF36D42" w:rsidR="00587911" w:rsidRPr="00BA6895" w:rsidRDefault="00587911" w:rsidP="00771890">
      <w:pPr>
        <w:spacing w:after="0" w:line="240" w:lineRule="auto"/>
        <w:rPr>
          <w:rFonts w:eastAsia="Aptos"/>
          <w:sz w:val="20"/>
          <w:szCs w:val="20"/>
          <w:lang w:val="en-GB"/>
        </w:rPr>
      </w:pPr>
      <w:r w:rsidRPr="00BA6895">
        <w:rPr>
          <w:rFonts w:eastAsia="Aptos"/>
          <w:sz w:val="20"/>
          <w:szCs w:val="20"/>
          <w:lang w:val="en-GB"/>
        </w:rPr>
        <w:br w:type="page"/>
      </w:r>
    </w:p>
    <w:bookmarkEnd w:id="66"/>
    <w:p w14:paraId="6B593BD3" w14:textId="77777777" w:rsidR="00771890" w:rsidRPr="00BA6895" w:rsidRDefault="00771890" w:rsidP="00F0127D">
      <w:pPr>
        <w:rPr>
          <w:rFonts w:cstheme="minorHAnsi"/>
          <w:b/>
          <w:bCs/>
          <w:sz w:val="20"/>
          <w:szCs w:val="20"/>
          <w:lang w:val="en-GB"/>
        </w:rPr>
      </w:pPr>
      <w:r w:rsidRPr="00BA6895">
        <w:rPr>
          <w:rFonts w:cstheme="minorHAnsi"/>
          <w:b/>
          <w:bCs/>
          <w:sz w:val="20"/>
          <w:szCs w:val="20"/>
          <w:lang w:val="en-GB"/>
        </w:rPr>
        <w:t>Appendix 1b to Regulations on the Selection of Participants and Implementation of the Project entitled “PROM- SHORT-TERM ACADEMIC EXCHANGE” implemented at Cardinal Stefan Wyszyński University in Warsaw</w:t>
      </w:r>
    </w:p>
    <w:p w14:paraId="5958F461" w14:textId="77777777" w:rsidR="00771890" w:rsidRPr="00BA6895" w:rsidRDefault="00771890" w:rsidP="00771890">
      <w:pPr>
        <w:rPr>
          <w:rFonts w:eastAsia="Aptos"/>
          <w:sz w:val="20"/>
          <w:szCs w:val="20"/>
          <w:u w:val="single"/>
          <w:lang w:val="en-GB"/>
        </w:rPr>
      </w:pPr>
      <w:r w:rsidRPr="00BA6895">
        <w:rPr>
          <w:rFonts w:eastAsia="Aptos"/>
          <w:b/>
          <w:bCs/>
          <w:sz w:val="20"/>
          <w:szCs w:val="20"/>
          <w:u w:val="single"/>
          <w:lang w:val="en-GB"/>
        </w:rPr>
        <w:t>Application Form for a Phd Student</w:t>
      </w:r>
      <w:r w:rsidRPr="00BA6895">
        <w:rPr>
          <w:rFonts w:eastAsia="Aptos"/>
          <w:sz w:val="20"/>
          <w:szCs w:val="20"/>
          <w:lang w:val="en-GB"/>
        </w:rPr>
        <w:br/>
      </w:r>
    </w:p>
    <w:p w14:paraId="44A40847" w14:textId="77777777" w:rsidR="00771890" w:rsidRPr="00BA6895" w:rsidRDefault="00771890" w:rsidP="00771890">
      <w:pPr>
        <w:rPr>
          <w:rFonts w:eastAsia="Aptos"/>
          <w:b/>
          <w:bCs/>
          <w:i/>
          <w:iCs/>
          <w:sz w:val="20"/>
          <w:szCs w:val="20"/>
          <w:lang w:val="en-GB"/>
        </w:rPr>
      </w:pPr>
      <w:r w:rsidRPr="00BA6895">
        <w:rPr>
          <w:rFonts w:eastAsia="Aptos"/>
          <w:b/>
          <w:bCs/>
          <w:i/>
          <w:iCs/>
          <w:sz w:val="20"/>
          <w:szCs w:val="20"/>
          <w:lang w:val="en-GB"/>
        </w:rPr>
        <w:t xml:space="preserve">Name </w:t>
      </w:r>
    </w:p>
    <w:p w14:paraId="63DE59DE" w14:textId="77777777" w:rsidR="00771890" w:rsidRPr="00BA6895" w:rsidRDefault="00771890" w:rsidP="00771890">
      <w:pPr>
        <w:rPr>
          <w:rFonts w:eastAsia="Aptos"/>
          <w:b/>
          <w:bCs/>
          <w:sz w:val="20"/>
          <w:szCs w:val="20"/>
          <w:lang w:val="en-GB"/>
        </w:rPr>
      </w:pPr>
      <w:r w:rsidRPr="00BA6895">
        <w:rPr>
          <w:rFonts w:eastAsia="Aptos"/>
          <w:b/>
          <w:bCs/>
          <w:sz w:val="20"/>
          <w:szCs w:val="20"/>
          <w:lang w:val="en-GB"/>
        </w:rPr>
        <w:t>Surname</w:t>
      </w:r>
    </w:p>
    <w:p w14:paraId="642A7DD3" w14:textId="2A7EDAA7" w:rsidR="00771890" w:rsidRPr="00BA6895" w:rsidRDefault="00771890" w:rsidP="00771890">
      <w:pPr>
        <w:rPr>
          <w:rFonts w:eastAsia="Aptos"/>
          <w:b/>
          <w:bCs/>
          <w:i/>
          <w:iCs/>
          <w:sz w:val="20"/>
          <w:szCs w:val="20"/>
          <w:lang w:val="en-GB"/>
        </w:rPr>
      </w:pPr>
      <w:r w:rsidRPr="00BA6895">
        <w:rPr>
          <w:rFonts w:eastAsia="Aptos"/>
          <w:b/>
          <w:bCs/>
          <w:i/>
          <w:iCs/>
          <w:sz w:val="20"/>
          <w:szCs w:val="20"/>
          <w:lang w:val="en-GB"/>
        </w:rPr>
        <w:t xml:space="preserve">Name of the Faculty of Cardinal Stefan Wyszyński University in Warsaw </w:t>
      </w:r>
    </w:p>
    <w:p w14:paraId="4D2A023C" w14:textId="77777777" w:rsidR="00771890" w:rsidRPr="00BA6895" w:rsidRDefault="00771890" w:rsidP="00771890">
      <w:pPr>
        <w:rPr>
          <w:rFonts w:eastAsia="Aptos"/>
          <w:sz w:val="20"/>
          <w:szCs w:val="20"/>
          <w:lang w:val="en-GB"/>
        </w:rPr>
      </w:pPr>
      <w:r w:rsidRPr="00BA6895">
        <w:rPr>
          <w:rFonts w:eastAsia="Aptos"/>
          <w:b/>
          <w:bCs/>
          <w:sz w:val="20"/>
          <w:szCs w:val="20"/>
          <w:lang w:val="en-GB"/>
        </w:rPr>
        <w:t>Contact details</w:t>
      </w:r>
      <w:r w:rsidRPr="00BA6895">
        <w:rPr>
          <w:rFonts w:eastAsia="Aptos"/>
          <w:sz w:val="20"/>
          <w:szCs w:val="20"/>
          <w:lang w:val="en-GB"/>
        </w:rPr>
        <w:t xml:space="preserve"> (e-mail address*, phone number)</w:t>
      </w:r>
    </w:p>
    <w:p w14:paraId="5FA497EE" w14:textId="77777777" w:rsidR="00771890" w:rsidRPr="00BA6895" w:rsidRDefault="00771890" w:rsidP="00771890">
      <w:pPr>
        <w:rPr>
          <w:rFonts w:eastAsia="Aptos"/>
          <w:i/>
          <w:iCs/>
          <w:sz w:val="20"/>
          <w:szCs w:val="20"/>
          <w:lang w:val="en-GB"/>
        </w:rPr>
      </w:pPr>
      <w:r w:rsidRPr="00BA6895">
        <w:rPr>
          <w:rFonts w:eastAsia="Aptos"/>
          <w:i/>
          <w:iCs/>
          <w:sz w:val="20"/>
          <w:szCs w:val="20"/>
          <w:lang w:val="en-GB"/>
        </w:rPr>
        <w:t>*if relates to doctoral students from Cardinal Stefan Wyszyński University in Warsaw, please provide an address in the @uksw.edu.pl domain</w:t>
      </w:r>
    </w:p>
    <w:p w14:paraId="48656106" w14:textId="77777777" w:rsidR="00771890" w:rsidRPr="00BA6895" w:rsidRDefault="00771890" w:rsidP="00771890">
      <w:pPr>
        <w:rPr>
          <w:rFonts w:eastAsia="Aptos"/>
          <w:b/>
          <w:bCs/>
          <w:sz w:val="20"/>
          <w:szCs w:val="20"/>
          <w:u w:val="single"/>
          <w:lang w:val="en-GB"/>
        </w:rPr>
      </w:pPr>
      <w:r w:rsidRPr="00BA6895">
        <w:rPr>
          <w:rFonts w:eastAsia="Aptos"/>
          <w:b/>
          <w:bCs/>
          <w:sz w:val="20"/>
          <w:szCs w:val="20"/>
          <w:u w:val="single"/>
          <w:lang w:val="en-GB"/>
        </w:rPr>
        <w:t>INFORMATION ABOUT THE DEPARTURE</w:t>
      </w:r>
    </w:p>
    <w:p w14:paraId="7447FBAB" w14:textId="77777777" w:rsidR="00771890" w:rsidRPr="00BA6895" w:rsidRDefault="00771890" w:rsidP="00771890">
      <w:pPr>
        <w:rPr>
          <w:rFonts w:eastAsia="Aptos"/>
          <w:sz w:val="20"/>
          <w:szCs w:val="20"/>
          <w:lang w:val="en-GB"/>
        </w:rPr>
      </w:pPr>
      <w:r w:rsidRPr="00BA6895">
        <w:rPr>
          <w:rFonts w:eastAsia="Aptos"/>
          <w:b/>
          <w:bCs/>
          <w:sz w:val="20"/>
          <w:szCs w:val="20"/>
          <w:lang w:val="en-GB"/>
        </w:rPr>
        <w:t>Name of the host entity</w:t>
      </w:r>
    </w:p>
    <w:p w14:paraId="088EBCD2" w14:textId="77777777" w:rsidR="00771890" w:rsidRPr="00BA6895" w:rsidRDefault="00771890" w:rsidP="00771890">
      <w:pPr>
        <w:rPr>
          <w:rFonts w:eastAsia="Aptos"/>
          <w:sz w:val="20"/>
          <w:szCs w:val="20"/>
          <w:lang w:val="en-GB"/>
        </w:rPr>
      </w:pPr>
      <w:r w:rsidRPr="00BA6895">
        <w:rPr>
          <w:rFonts w:eastAsia="Aptos"/>
          <w:b/>
          <w:bCs/>
          <w:sz w:val="20"/>
          <w:szCs w:val="20"/>
          <w:lang w:val="en-GB"/>
        </w:rPr>
        <w:t>Address of host entity</w:t>
      </w:r>
      <w:r w:rsidRPr="00BA6895">
        <w:rPr>
          <w:rFonts w:eastAsia="Aptos"/>
          <w:sz w:val="20"/>
          <w:szCs w:val="20"/>
          <w:lang w:val="en-GB"/>
        </w:rPr>
        <w:t xml:space="preserve"> (country, city...) </w:t>
      </w:r>
    </w:p>
    <w:p w14:paraId="66EE74C4" w14:textId="77777777" w:rsidR="00771890" w:rsidRPr="00BA6895" w:rsidRDefault="00771890" w:rsidP="00771890">
      <w:pPr>
        <w:rPr>
          <w:rFonts w:eastAsia="Aptos"/>
          <w:sz w:val="20"/>
          <w:szCs w:val="20"/>
          <w:lang w:val="en-GB"/>
        </w:rPr>
      </w:pPr>
      <w:r w:rsidRPr="00BA6895">
        <w:rPr>
          <w:rFonts w:eastAsia="Aptos"/>
          <w:b/>
          <w:bCs/>
          <w:sz w:val="20"/>
          <w:szCs w:val="20"/>
          <w:lang w:val="en-GB"/>
        </w:rPr>
        <w:t xml:space="preserve">Length of stay: </w:t>
      </w:r>
    </w:p>
    <w:p w14:paraId="6502710C" w14:textId="77777777" w:rsidR="00771890" w:rsidRPr="00BA6895" w:rsidRDefault="00771890" w:rsidP="00771890">
      <w:pPr>
        <w:rPr>
          <w:rFonts w:eastAsia="Aptos"/>
          <w:sz w:val="20"/>
          <w:szCs w:val="20"/>
          <w:lang w:val="en-GB"/>
        </w:rPr>
      </w:pPr>
      <w:r w:rsidRPr="00BA6895">
        <w:rPr>
          <w:rFonts w:eastAsia="Aptos"/>
          <w:sz w:val="20"/>
          <w:szCs w:val="20"/>
          <w:lang w:val="en-GB"/>
        </w:rPr>
        <w:t>departing doctoral student:</w:t>
      </w:r>
      <w:r w:rsidRPr="00BA6895">
        <w:rPr>
          <w:rFonts w:eastAsia="Aptos"/>
          <w:i/>
          <w:iCs/>
          <w:sz w:val="20"/>
          <w:szCs w:val="20"/>
          <w:lang w:val="en-GB"/>
        </w:rPr>
        <w:t xml:space="preserve"> (select one option)</w:t>
      </w:r>
    </w:p>
    <w:p w14:paraId="29B7BE24" w14:textId="77777777" w:rsidR="00771890" w:rsidRPr="00BA6895" w:rsidRDefault="00771890" w:rsidP="00771890">
      <w:pPr>
        <w:spacing w:after="0" w:line="240" w:lineRule="auto"/>
        <w:rPr>
          <w:rFonts w:eastAsia="Aptos"/>
          <w:sz w:val="18"/>
          <w:szCs w:val="18"/>
          <w:lang w:val="en-GB"/>
        </w:rPr>
      </w:pPr>
      <w:r w:rsidRPr="00BA6895">
        <w:rPr>
          <w:sz w:val="20"/>
          <w:szCs w:val="20"/>
          <w:lang w:val="en-GB"/>
        </w:rPr>
        <w:t xml:space="preserve">☐ Human biology scientific area - Chancay culture cemetery (Macaton site) and excavations in the Barranca Valley of </w:t>
      </w:r>
      <w:r w:rsidRPr="00BA6895">
        <w:rPr>
          <w:kern w:val="0"/>
          <w:sz w:val="20"/>
          <w:szCs w:val="20"/>
          <w:lang w:val="en-GB"/>
        </w:rPr>
        <w:t xml:space="preserve">Peru, Lima (26 </w:t>
      </w:r>
      <w:r w:rsidRPr="00BA6895">
        <w:rPr>
          <w:sz w:val="20"/>
          <w:szCs w:val="20"/>
          <w:lang w:val="en-GB"/>
        </w:rPr>
        <w:t>days stay including travel time)</w:t>
      </w:r>
      <w:r w:rsidRPr="00BA6895">
        <w:rPr>
          <w:sz w:val="20"/>
          <w:szCs w:val="20"/>
          <w:lang w:val="en-GB"/>
        </w:rPr>
        <w:br/>
        <w:t xml:space="preserve">☐ other scientific areas - </w:t>
      </w:r>
      <w:r w:rsidRPr="00BA6895">
        <w:rPr>
          <w:kern w:val="0"/>
          <w:sz w:val="20"/>
          <w:szCs w:val="20"/>
          <w:lang w:val="en-GB"/>
        </w:rPr>
        <w:t xml:space="preserve">(6 </w:t>
      </w:r>
      <w:r w:rsidRPr="00BA6895">
        <w:rPr>
          <w:sz w:val="20"/>
          <w:szCs w:val="20"/>
          <w:lang w:val="en-GB"/>
        </w:rPr>
        <w:t>days’ stay including travel time)</w:t>
      </w:r>
      <w:r w:rsidRPr="00BA6895">
        <w:rPr>
          <w:sz w:val="20"/>
          <w:szCs w:val="20"/>
          <w:lang w:val="en-GB"/>
        </w:rPr>
        <w:br/>
      </w:r>
    </w:p>
    <w:p w14:paraId="09062A52" w14:textId="6AD1125B" w:rsidR="00771890" w:rsidRPr="00BA6895" w:rsidRDefault="00771890" w:rsidP="00771890">
      <w:pPr>
        <w:spacing w:after="0"/>
        <w:rPr>
          <w:rFonts w:eastAsia="Aptos"/>
          <w:sz w:val="20"/>
          <w:szCs w:val="20"/>
          <w:lang w:val="en-GB"/>
        </w:rPr>
      </w:pPr>
      <w:r w:rsidRPr="00BA6895">
        <w:rPr>
          <w:rFonts w:eastAsia="Aptos"/>
          <w:b/>
          <w:bCs/>
          <w:sz w:val="20"/>
          <w:szCs w:val="20"/>
          <w:lang w:val="en-GB"/>
        </w:rPr>
        <w:t>Purpose of the trip</w:t>
      </w:r>
      <w:r w:rsidRPr="00BA6895">
        <w:rPr>
          <w:rFonts w:eastAsia="Aptos"/>
          <w:sz w:val="20"/>
          <w:szCs w:val="20"/>
          <w:lang w:val="en-GB"/>
        </w:rPr>
        <w:t xml:space="preserve"> (multiple selections possible)</w:t>
      </w:r>
    </w:p>
    <w:p w14:paraId="4C924AF4" w14:textId="77777777" w:rsidR="00771890" w:rsidRPr="00BA6895" w:rsidRDefault="00771890" w:rsidP="00771890">
      <w:pPr>
        <w:pStyle w:val="Akapitzlist"/>
        <w:spacing w:after="0"/>
        <w:rPr>
          <w:sz w:val="20"/>
          <w:szCs w:val="20"/>
          <w:lang w:val="en-GB"/>
        </w:rPr>
      </w:pPr>
      <w:r w:rsidRPr="00BA6895">
        <w:rPr>
          <w:sz w:val="20"/>
          <w:szCs w:val="20"/>
          <w:lang w:val="en-GB"/>
        </w:rPr>
        <w:t>☐active participation in a conference abroad;</w:t>
      </w:r>
    </w:p>
    <w:p w14:paraId="23525134" w14:textId="77777777" w:rsidR="00771890" w:rsidRPr="00BA6895" w:rsidRDefault="00771890" w:rsidP="00771890">
      <w:pPr>
        <w:pStyle w:val="Akapitzlist"/>
        <w:spacing w:after="0"/>
        <w:rPr>
          <w:sz w:val="20"/>
          <w:szCs w:val="20"/>
          <w:lang w:val="en-GB"/>
        </w:rPr>
      </w:pPr>
      <w:r w:rsidRPr="00BA6895">
        <w:rPr>
          <w:sz w:val="20"/>
          <w:szCs w:val="20"/>
          <w:lang w:val="en-GB"/>
        </w:rPr>
        <w:t xml:space="preserve">☐gathering materials for a doctoral thesis or scientific article; </w:t>
      </w:r>
    </w:p>
    <w:p w14:paraId="2801F436" w14:textId="77777777" w:rsidR="00771890" w:rsidRPr="00BA6895" w:rsidRDefault="00771890" w:rsidP="00771890">
      <w:pPr>
        <w:pStyle w:val="Akapitzlist"/>
        <w:spacing w:after="0"/>
        <w:rPr>
          <w:sz w:val="20"/>
          <w:szCs w:val="20"/>
          <w:lang w:val="en-GB"/>
        </w:rPr>
      </w:pPr>
      <w:r w:rsidRPr="00BA6895">
        <w:rPr>
          <w:sz w:val="20"/>
          <w:szCs w:val="20"/>
          <w:lang w:val="en-GB"/>
        </w:rPr>
        <w:t xml:space="preserve">☐taking measurements using unique equipment, testing research equipment; </w:t>
      </w:r>
    </w:p>
    <w:p w14:paraId="6E02778F" w14:textId="77777777" w:rsidR="00771890" w:rsidRPr="00BA6895" w:rsidRDefault="00771890" w:rsidP="00771890">
      <w:pPr>
        <w:pStyle w:val="Akapitzlist"/>
        <w:spacing w:after="0"/>
        <w:rPr>
          <w:sz w:val="20"/>
          <w:szCs w:val="20"/>
          <w:lang w:val="en-GB"/>
        </w:rPr>
      </w:pPr>
      <w:r w:rsidRPr="00BA6895">
        <w:rPr>
          <w:sz w:val="20"/>
          <w:szCs w:val="20"/>
          <w:lang w:val="en-GB"/>
        </w:rPr>
        <w:t xml:space="preserve">☐participation in courses, workshops, study visits, including ☐those carried out at businesses/ </w:t>
      </w:r>
    </w:p>
    <w:p w14:paraId="6FB18EC6" w14:textId="77777777" w:rsidR="00771890" w:rsidRPr="00BA6895" w:rsidRDefault="00771890" w:rsidP="00771890">
      <w:pPr>
        <w:pStyle w:val="Akapitzlist"/>
        <w:spacing w:after="0"/>
        <w:rPr>
          <w:sz w:val="20"/>
          <w:szCs w:val="20"/>
          <w:lang w:val="en-GB"/>
        </w:rPr>
      </w:pPr>
      <w:r w:rsidRPr="00BA6895">
        <w:rPr>
          <w:sz w:val="20"/>
          <w:szCs w:val="20"/>
          <w:lang w:val="en-GB"/>
        </w:rPr>
        <w:t xml:space="preserve">☐conducting archival or library searches; </w:t>
      </w:r>
    </w:p>
    <w:p w14:paraId="09BF3C71" w14:textId="77777777" w:rsidR="00771890" w:rsidRPr="00BA6895" w:rsidRDefault="00771890" w:rsidP="00771890">
      <w:pPr>
        <w:pStyle w:val="Akapitzlist"/>
        <w:spacing w:after="0"/>
        <w:rPr>
          <w:rFonts w:eastAsia="Aptos"/>
          <w:sz w:val="20"/>
          <w:szCs w:val="20"/>
          <w:lang w:val="en-GB"/>
        </w:rPr>
      </w:pPr>
      <w:r w:rsidRPr="00BA6895">
        <w:rPr>
          <w:sz w:val="20"/>
          <w:szCs w:val="20"/>
          <w:lang w:val="en-GB"/>
        </w:rPr>
        <w:t>☐participation in the preparation of an international grant application.</w:t>
      </w:r>
    </w:p>
    <w:p w14:paraId="087E6DEE" w14:textId="77777777" w:rsidR="00771890" w:rsidRPr="00BA6895" w:rsidRDefault="00771890" w:rsidP="00771890">
      <w:pPr>
        <w:rPr>
          <w:rFonts w:eastAsia="Aptos"/>
          <w:sz w:val="10"/>
          <w:szCs w:val="10"/>
          <w:lang w:val="en-GB"/>
        </w:rPr>
      </w:pPr>
    </w:p>
    <w:p w14:paraId="754C03BF" w14:textId="77777777" w:rsidR="00771890" w:rsidRPr="00BA6895" w:rsidRDefault="00771890" w:rsidP="00771890">
      <w:pPr>
        <w:rPr>
          <w:rFonts w:eastAsia="Aptos"/>
          <w:i/>
          <w:iCs/>
          <w:sz w:val="20"/>
          <w:szCs w:val="20"/>
          <w:lang w:val="en-GB"/>
        </w:rPr>
      </w:pPr>
      <w:r w:rsidRPr="00BA6895">
        <w:rPr>
          <w:rFonts w:eastAsia="Aptos"/>
          <w:b/>
          <w:bCs/>
          <w:sz w:val="20"/>
          <w:szCs w:val="20"/>
          <w:lang w:val="en-GB"/>
        </w:rPr>
        <w:t xml:space="preserve">A brief description of the activities carried out during the trip, including scientific and research plans related to the trip </w:t>
      </w:r>
      <w:r w:rsidRPr="00BA6895">
        <w:rPr>
          <w:rFonts w:eastAsia="Aptos"/>
          <w:sz w:val="20"/>
          <w:szCs w:val="20"/>
          <w:lang w:val="en-GB"/>
        </w:rPr>
        <w:t>/… (field to be completed)</w:t>
      </w:r>
      <w:r w:rsidRPr="00BA6895">
        <w:rPr>
          <w:rFonts w:eastAsia="Aptos"/>
          <w:sz w:val="20"/>
          <w:szCs w:val="20"/>
          <w:lang w:val="en-GB"/>
        </w:rPr>
        <w:br/>
      </w:r>
      <w:r w:rsidRPr="00BA6895">
        <w:rPr>
          <w:rFonts w:eastAsia="Aptos"/>
          <w:i/>
          <w:iCs/>
          <w:sz w:val="20"/>
          <w:szCs w:val="20"/>
          <w:lang w:val="en-GB"/>
        </w:rPr>
        <w:t xml:space="preserve">Describe how the activities planned during the mobility period will be related to the subject of the doctoral thesis and the research conducted in connection with it, the quality of the mobility programme, including the adequacy of the length of stay for the planned activities, the adequacy of the scope of the host institution’s activities in relation to the subject of the research, and the compatibility of the mobility with the mission and strategy of UKSW. </w:t>
      </w:r>
    </w:p>
    <w:p w14:paraId="0038B0C0" w14:textId="77777777" w:rsidR="00771890" w:rsidRPr="00BA6895" w:rsidRDefault="00771890" w:rsidP="00771890">
      <w:pPr>
        <w:rPr>
          <w:rFonts w:eastAsia="Aptos"/>
          <w:sz w:val="20"/>
          <w:szCs w:val="20"/>
          <w:lang w:val="en-GB"/>
        </w:rPr>
      </w:pPr>
      <w:r w:rsidRPr="00BA6895">
        <w:rPr>
          <w:rFonts w:eastAsia="Aptos"/>
          <w:sz w:val="20"/>
          <w:szCs w:val="20"/>
          <w:lang w:val="en-GB"/>
        </w:rPr>
        <w:t>INFORMATION ABOUT ACHIEVEMENTS AND SUCCESSES</w:t>
      </w:r>
    </w:p>
    <w:p w14:paraId="19E15AB1" w14:textId="77777777" w:rsidR="00771890" w:rsidRPr="00BA6895" w:rsidRDefault="00771890" w:rsidP="00771890">
      <w:pPr>
        <w:rPr>
          <w:rFonts w:eastAsia="Aptos"/>
          <w:sz w:val="20"/>
          <w:szCs w:val="20"/>
          <w:lang w:val="en-GB"/>
        </w:rPr>
      </w:pPr>
      <w:r w:rsidRPr="00BA6895">
        <w:rPr>
          <w:rFonts w:eastAsia="Aptos"/>
          <w:sz w:val="20"/>
          <w:szCs w:val="20"/>
          <w:lang w:val="en-GB"/>
        </w:rPr>
        <w:br/>
      </w:r>
      <w:r w:rsidRPr="00BA6895">
        <w:rPr>
          <w:rFonts w:eastAsia="Aptos"/>
          <w:b/>
          <w:bCs/>
          <w:i/>
          <w:iCs/>
          <w:sz w:val="20"/>
          <w:szCs w:val="20"/>
          <w:lang w:val="en-GB"/>
        </w:rPr>
        <w:t>English language proficiency (e.g. English B1)</w:t>
      </w:r>
    </w:p>
    <w:p w14:paraId="756100D4" w14:textId="77777777" w:rsidR="00771890" w:rsidRPr="00BA6895" w:rsidRDefault="00771890" w:rsidP="00771890">
      <w:pPr>
        <w:rPr>
          <w:rFonts w:eastAsia="Aptos"/>
          <w:sz w:val="20"/>
          <w:szCs w:val="20"/>
          <w:lang w:val="en-GB"/>
        </w:rPr>
      </w:pPr>
      <w:r w:rsidRPr="00BA6895">
        <w:rPr>
          <w:rFonts w:eastAsia="Aptos"/>
          <w:sz w:val="20"/>
          <w:szCs w:val="20"/>
          <w:lang w:val="en-GB"/>
        </w:rPr>
        <w:t>….</w:t>
      </w:r>
    </w:p>
    <w:p w14:paraId="2569CCFE" w14:textId="77777777" w:rsidR="00771890" w:rsidRPr="00BA6895" w:rsidRDefault="00771890" w:rsidP="00771890">
      <w:pPr>
        <w:rPr>
          <w:rFonts w:eastAsia="Aptos"/>
          <w:i/>
          <w:iCs/>
          <w:sz w:val="20"/>
          <w:szCs w:val="20"/>
          <w:lang w:val="en-GB"/>
        </w:rPr>
      </w:pPr>
      <w:r w:rsidRPr="00BA6895">
        <w:rPr>
          <w:rFonts w:eastAsia="Aptos"/>
          <w:b/>
          <w:bCs/>
          <w:sz w:val="20"/>
          <w:szCs w:val="20"/>
          <w:lang w:val="en-GB"/>
        </w:rPr>
        <w:t>Other,</w:t>
      </w:r>
      <w:r w:rsidRPr="00BA6895">
        <w:rPr>
          <w:rFonts w:eastAsia="Aptos"/>
          <w:sz w:val="20"/>
          <w:szCs w:val="20"/>
          <w:lang w:val="en-GB"/>
        </w:rPr>
        <w:t xml:space="preserve"> brief description: </w:t>
      </w:r>
      <w:r w:rsidRPr="00BA6895">
        <w:rPr>
          <w:rFonts w:eastAsia="Aptos"/>
          <w:i/>
          <w:iCs/>
          <w:sz w:val="20"/>
          <w:szCs w:val="20"/>
          <w:lang w:val="en-GB"/>
        </w:rPr>
        <w:t>e.g. doctoral student’s scientific achievements, scientific activity, additional scientific, educational, and organisational achievements</w:t>
      </w:r>
    </w:p>
    <w:p w14:paraId="66EA019D" w14:textId="77777777" w:rsidR="00771890" w:rsidRPr="00BA6895" w:rsidRDefault="00771890" w:rsidP="00771890">
      <w:pPr>
        <w:rPr>
          <w:rFonts w:eastAsia="Aptos"/>
          <w:sz w:val="20"/>
          <w:szCs w:val="20"/>
          <w:lang w:val="en-GB"/>
        </w:rPr>
      </w:pPr>
      <w:r w:rsidRPr="00BA6895">
        <w:rPr>
          <w:rFonts w:eastAsia="Aptos"/>
          <w:i/>
          <w:iCs/>
          <w:sz w:val="20"/>
          <w:szCs w:val="20"/>
          <w:lang w:val="en-GB"/>
        </w:rPr>
        <w:t>….</w:t>
      </w:r>
    </w:p>
    <w:p w14:paraId="3A4CDFF8" w14:textId="77777777" w:rsidR="00771890" w:rsidRPr="00BA6895" w:rsidRDefault="00771890" w:rsidP="00771890">
      <w:pPr>
        <w:rPr>
          <w:rFonts w:eastAsia="Aptos"/>
          <w:b/>
          <w:bCs/>
          <w:sz w:val="20"/>
          <w:szCs w:val="20"/>
          <w:u w:val="single"/>
          <w:lang w:val="en-GB"/>
        </w:rPr>
      </w:pPr>
      <w:r w:rsidRPr="00BA6895">
        <w:rPr>
          <w:rFonts w:eastAsia="Aptos"/>
          <w:b/>
          <w:bCs/>
          <w:sz w:val="20"/>
          <w:szCs w:val="20"/>
          <w:u w:val="single"/>
          <w:lang w:val="en-GB"/>
        </w:rPr>
        <w:t>REPRESENTATIONS</w:t>
      </w:r>
    </w:p>
    <w:p w14:paraId="3238F134" w14:textId="77777777" w:rsidR="00771890" w:rsidRPr="00BA6895" w:rsidRDefault="00771890" w:rsidP="00915D02">
      <w:pPr>
        <w:pStyle w:val="Akapitzlist"/>
        <w:numPr>
          <w:ilvl w:val="0"/>
          <w:numId w:val="31"/>
        </w:numPr>
        <w:rPr>
          <w:rFonts w:eastAsia="Aptos"/>
          <w:sz w:val="20"/>
          <w:szCs w:val="20"/>
          <w:lang w:val="en-GB"/>
        </w:rPr>
      </w:pPr>
      <w:r w:rsidRPr="00BA6895">
        <w:rPr>
          <w:rFonts w:eastAsia="Aptos"/>
          <w:sz w:val="20"/>
          <w:szCs w:val="20"/>
          <w:lang w:val="en-GB"/>
        </w:rPr>
        <w:t xml:space="preserve">☐ I confirm my active status as a doctoral student at Cardinal Stefan Wyszyński University in Warsaw during the selection process and implementation of the project entitled “PROM - SHORT-TERM ACADEMIC EXCHANGE” at Cardinal Stefan Wyszyński University in Warsaw, i.e. until 30 September 2026. </w:t>
      </w:r>
    </w:p>
    <w:p w14:paraId="4D8A3600" w14:textId="77777777" w:rsidR="00771890" w:rsidRPr="00BA6895" w:rsidRDefault="00771890" w:rsidP="00915D02">
      <w:pPr>
        <w:pStyle w:val="Akapitzlist"/>
        <w:numPr>
          <w:ilvl w:val="0"/>
          <w:numId w:val="31"/>
        </w:numPr>
        <w:rPr>
          <w:rFonts w:eastAsia="Aptos"/>
          <w:sz w:val="20"/>
          <w:szCs w:val="20"/>
          <w:lang w:val="en-GB"/>
        </w:rPr>
      </w:pPr>
      <w:bookmarkStart w:id="70" w:name="_Hlk214636875"/>
      <w:r w:rsidRPr="00BA6895">
        <w:rPr>
          <w:rFonts w:eastAsia="Aptos"/>
          <w:sz w:val="20"/>
          <w:szCs w:val="20"/>
          <w:lang w:val="en-GB"/>
        </w:rPr>
        <w:t xml:space="preserve">☐ I </w:t>
      </w:r>
      <w:bookmarkEnd w:id="70"/>
      <w:r w:rsidRPr="00BA6895">
        <w:rPr>
          <w:rFonts w:eastAsia="Aptos"/>
          <w:sz w:val="20"/>
          <w:szCs w:val="20"/>
          <w:lang w:val="en-GB"/>
        </w:rPr>
        <w:t>declare that by entering the selection process for the project, I accept the Regulations on the Selection of Participants and Implementation of the Project entitled “PROM - SHORT-TERM ACADEMIC EXCHANGE” implemented at Cardinal Stefan Wyszyński University in Warsaw together with its appendices</w:t>
      </w:r>
    </w:p>
    <w:p w14:paraId="4A467D3C" w14:textId="77777777" w:rsidR="00771890" w:rsidRPr="00BA6895" w:rsidRDefault="00771890" w:rsidP="00771890">
      <w:pPr>
        <w:pStyle w:val="Akapitzlist"/>
        <w:rPr>
          <w:rFonts w:eastAsia="Aptos"/>
          <w:sz w:val="20"/>
          <w:szCs w:val="20"/>
          <w:lang w:val="en-GB"/>
        </w:rPr>
      </w:pPr>
    </w:p>
    <w:p w14:paraId="0D3F3B78" w14:textId="77777777" w:rsidR="00771890" w:rsidRPr="00BA6895" w:rsidRDefault="00771890" w:rsidP="00915D02">
      <w:pPr>
        <w:pStyle w:val="Akapitzlist"/>
        <w:numPr>
          <w:ilvl w:val="0"/>
          <w:numId w:val="31"/>
        </w:numPr>
        <w:rPr>
          <w:rFonts w:eastAsia="Aptos"/>
          <w:sz w:val="20"/>
          <w:szCs w:val="20"/>
          <w:lang w:val="en-GB"/>
        </w:rPr>
      </w:pPr>
      <w:r w:rsidRPr="00BA6895">
        <w:rPr>
          <w:rFonts w:eastAsia="Aptos"/>
          <w:sz w:val="20"/>
          <w:szCs w:val="20"/>
          <w:lang w:val="en-GB"/>
        </w:rPr>
        <w:t>☐ I declare that I voluntarily agree to participate in the Agency’s Project on the terms specified in the Selection Regulations for the NAWA Beneficiary’s project.</w:t>
      </w:r>
    </w:p>
    <w:p w14:paraId="4DD927CF" w14:textId="77777777" w:rsidR="00771890" w:rsidRPr="00BA6895" w:rsidRDefault="00771890" w:rsidP="00771890">
      <w:pPr>
        <w:pStyle w:val="Akapitzlist"/>
        <w:rPr>
          <w:rFonts w:eastAsia="Aptos"/>
          <w:sz w:val="20"/>
          <w:szCs w:val="20"/>
          <w:lang w:val="en-GB"/>
        </w:rPr>
      </w:pPr>
    </w:p>
    <w:p w14:paraId="1ED91967" w14:textId="77777777" w:rsidR="00771890" w:rsidRPr="00BA6895" w:rsidRDefault="00771890" w:rsidP="00915D02">
      <w:pPr>
        <w:pStyle w:val="Akapitzlist"/>
        <w:numPr>
          <w:ilvl w:val="0"/>
          <w:numId w:val="31"/>
        </w:numPr>
        <w:rPr>
          <w:rFonts w:eastAsia="Aptos"/>
          <w:sz w:val="20"/>
          <w:szCs w:val="20"/>
          <w:lang w:val="en-GB"/>
        </w:rPr>
      </w:pPr>
      <w:r w:rsidRPr="00BA6895">
        <w:rPr>
          <w:rFonts w:eastAsia="Aptos"/>
          <w:sz w:val="20"/>
          <w:szCs w:val="20"/>
          <w:lang w:val="en-GB"/>
        </w:rPr>
        <w:t xml:space="preserve">☐ Furthermore, I declare that: </w:t>
      </w:r>
    </w:p>
    <w:p w14:paraId="09B038CC" w14:textId="77777777" w:rsidR="00771890" w:rsidRPr="00BA6895" w:rsidRDefault="00771890" w:rsidP="00771890">
      <w:pPr>
        <w:rPr>
          <w:rFonts w:eastAsia="Aptos"/>
          <w:sz w:val="20"/>
          <w:szCs w:val="20"/>
          <w:lang w:val="en-GB"/>
        </w:rPr>
      </w:pPr>
      <w:r w:rsidRPr="00BA6895">
        <w:rPr>
          <w:rFonts w:eastAsia="Aptos"/>
          <w:sz w:val="20"/>
          <w:szCs w:val="20"/>
          <w:lang w:val="en-GB"/>
        </w:rPr>
        <w:t>1.</w:t>
      </w:r>
      <w:r w:rsidRPr="00BA6895">
        <w:rPr>
          <w:rFonts w:eastAsia="Aptos"/>
          <w:sz w:val="20"/>
          <w:szCs w:val="20"/>
          <w:lang w:val="en-GB"/>
        </w:rPr>
        <w:tab/>
        <w:t xml:space="preserve">I have read the rules for selection and participation in the NAWA Beneficiary’s project, contained in the NAWA Beneficiary’s Selection Regulations, I accept all the provisions of the above-mentioned Regulations and I declare that I meet the criteria for participation in the project specified in the above-mentioned Regulations. </w:t>
      </w:r>
    </w:p>
    <w:p w14:paraId="487F9C50" w14:textId="77777777" w:rsidR="00771890" w:rsidRPr="00BA6895" w:rsidRDefault="00771890" w:rsidP="00771890">
      <w:pPr>
        <w:rPr>
          <w:rFonts w:eastAsia="Aptos"/>
          <w:sz w:val="20"/>
          <w:szCs w:val="20"/>
          <w:lang w:val="en-GB"/>
        </w:rPr>
      </w:pPr>
      <w:r w:rsidRPr="00BA6895">
        <w:rPr>
          <w:rFonts w:eastAsia="Aptos"/>
          <w:sz w:val="20"/>
          <w:szCs w:val="20"/>
          <w:lang w:val="en-GB"/>
        </w:rPr>
        <w:t>2.</w:t>
      </w:r>
      <w:r w:rsidRPr="00BA6895">
        <w:rPr>
          <w:rFonts w:eastAsia="Aptos"/>
          <w:sz w:val="20"/>
          <w:szCs w:val="20"/>
          <w:lang w:val="en-GB"/>
        </w:rPr>
        <w:tab/>
        <w:t xml:space="preserve">I have been informed that the NAWA Beneficiary’s project is implemented as part of the Agency’s Project, in which I become a participant upon signing this Declaration. </w:t>
      </w:r>
    </w:p>
    <w:p w14:paraId="629C775C" w14:textId="77777777" w:rsidR="00771890" w:rsidRPr="00BA6895" w:rsidRDefault="00771890" w:rsidP="00771890">
      <w:pPr>
        <w:rPr>
          <w:rFonts w:eastAsia="Aptos"/>
          <w:sz w:val="20"/>
          <w:szCs w:val="20"/>
          <w:lang w:val="en-GB"/>
        </w:rPr>
      </w:pPr>
      <w:r w:rsidRPr="00BA6895">
        <w:rPr>
          <w:rFonts w:eastAsia="Aptos"/>
          <w:sz w:val="20"/>
          <w:szCs w:val="20"/>
          <w:lang w:val="en-GB"/>
        </w:rPr>
        <w:t>3.</w:t>
      </w:r>
      <w:r w:rsidRPr="00BA6895">
        <w:rPr>
          <w:rFonts w:eastAsia="Aptos"/>
          <w:sz w:val="20"/>
          <w:szCs w:val="20"/>
          <w:lang w:val="en-GB"/>
        </w:rPr>
        <w:tab/>
        <w:t xml:space="preserve">I have been informed of the obligation to participate in the measurement of the results of the Agency Project within 4 weeks of the end of my participation in the support, in surveys and evaluations carried out for the purposes of the Agency Project and the NAWA Beneficiary project. </w:t>
      </w:r>
    </w:p>
    <w:p w14:paraId="279BFD82" w14:textId="77777777" w:rsidR="00771890" w:rsidRPr="00BA6895" w:rsidRDefault="00771890" w:rsidP="00771890">
      <w:pPr>
        <w:rPr>
          <w:rFonts w:eastAsia="Aptos"/>
          <w:sz w:val="20"/>
          <w:szCs w:val="20"/>
          <w:lang w:val="en-GB"/>
        </w:rPr>
      </w:pPr>
      <w:r w:rsidRPr="00BA6895">
        <w:rPr>
          <w:rFonts w:eastAsia="Aptos"/>
          <w:sz w:val="20"/>
          <w:szCs w:val="20"/>
          <w:lang w:val="en-GB"/>
        </w:rPr>
        <w:t>Having been warned of the criminal liability under Article 233 of the Criminal Code for making a false statement or concealing the truth, which provides for a penalty of up to 3 years’ imprisonment, I declare that the information contained in this Declaration is complete and true.</w:t>
      </w:r>
    </w:p>
    <w:p w14:paraId="26592C16" w14:textId="77777777" w:rsidR="00771890" w:rsidRPr="00BA6895" w:rsidRDefault="00771890" w:rsidP="00771890">
      <w:pPr>
        <w:rPr>
          <w:rFonts w:eastAsia="Aptos"/>
          <w:sz w:val="20"/>
          <w:szCs w:val="20"/>
          <w:lang w:val="en-GB"/>
        </w:rPr>
      </w:pPr>
      <w:r w:rsidRPr="00BA6895">
        <w:rPr>
          <w:rFonts w:eastAsia="Aptos"/>
          <w:sz w:val="20"/>
          <w:szCs w:val="20"/>
          <w:lang w:val="en-GB"/>
        </w:rPr>
        <w:t>I acknowledge that this information may be subject to verification in terms of its accuracy.</w:t>
      </w:r>
    </w:p>
    <w:p w14:paraId="45FD02E3" w14:textId="77777777" w:rsidR="00771890" w:rsidRPr="00BA6895" w:rsidRDefault="00771890" w:rsidP="00771890">
      <w:pPr>
        <w:rPr>
          <w:rFonts w:eastAsia="Aptos"/>
          <w:sz w:val="20"/>
          <w:szCs w:val="20"/>
          <w:lang w:val="en-GB"/>
        </w:rPr>
      </w:pPr>
      <w:r w:rsidRPr="00BA6895">
        <w:rPr>
          <w:rFonts w:eastAsia="Aptos"/>
          <w:sz w:val="20"/>
          <w:szCs w:val="20"/>
          <w:lang w:val="en-GB"/>
        </w:rPr>
        <w:t xml:space="preserve">I undertake to immediately inform the National Academic Exchange Agency and the NAWA Beneficiary of any change in any personal and contact information provided in the Declaration and other application documents. </w:t>
      </w:r>
    </w:p>
    <w:p w14:paraId="16648F77" w14:textId="77777777" w:rsidR="00771890" w:rsidRPr="00BA6895" w:rsidRDefault="00771890" w:rsidP="00915D02">
      <w:pPr>
        <w:pStyle w:val="Akapitzlist"/>
        <w:numPr>
          <w:ilvl w:val="0"/>
          <w:numId w:val="31"/>
        </w:numPr>
        <w:spacing w:after="0" w:line="240" w:lineRule="auto"/>
        <w:rPr>
          <w:rFonts w:eastAsia="Aptos"/>
          <w:sz w:val="20"/>
          <w:szCs w:val="20"/>
          <w:lang w:val="en-GB"/>
        </w:rPr>
      </w:pPr>
      <w:bookmarkStart w:id="71" w:name="_Hlk214637560"/>
      <w:r w:rsidRPr="00BA6895">
        <w:rPr>
          <w:rFonts w:eastAsia="Aptos"/>
          <w:sz w:val="20"/>
          <w:szCs w:val="20"/>
          <w:lang w:val="en-GB"/>
        </w:rPr>
        <w:t xml:space="preserve">I am reporting individual needs to the Beneficiary (pursuant to paragraph 4(7), including disability): </w:t>
      </w:r>
    </w:p>
    <w:p w14:paraId="2AE08945"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 xml:space="preserve">☐ YES  </w:t>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t xml:space="preserve">☐ NO </w:t>
      </w:r>
    </w:p>
    <w:p w14:paraId="02FEE906"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Specify …</w:t>
      </w:r>
    </w:p>
    <w:bookmarkEnd w:id="71"/>
    <w:p w14:paraId="083E2D33" w14:textId="77777777" w:rsidR="00771890" w:rsidRPr="00BA6895" w:rsidRDefault="00771890" w:rsidP="00771890">
      <w:pPr>
        <w:spacing w:after="0" w:line="240" w:lineRule="auto"/>
        <w:rPr>
          <w:rFonts w:eastAsia="Aptos"/>
          <w:sz w:val="20"/>
          <w:szCs w:val="20"/>
          <w:highlight w:val="green"/>
          <w:lang w:val="en-GB"/>
        </w:rPr>
      </w:pPr>
    </w:p>
    <w:p w14:paraId="5458C2D6" w14:textId="77777777" w:rsidR="00771890" w:rsidRPr="00BA6895" w:rsidRDefault="00771890" w:rsidP="00771890">
      <w:pPr>
        <w:shd w:val="clear" w:color="auto" w:fill="FFFFFF" w:themeFill="background1"/>
        <w:spacing w:after="0" w:line="264" w:lineRule="auto"/>
        <w:contextualSpacing/>
        <w:rPr>
          <w:rFonts w:cs="Calibri Light"/>
          <w:b/>
          <w:bCs/>
          <w:kern w:val="0"/>
          <w:sz w:val="20"/>
          <w:szCs w:val="20"/>
          <w:lang w:val="en-GB"/>
        </w:rPr>
      </w:pPr>
      <w:r w:rsidRPr="00BA6895">
        <w:rPr>
          <w:rFonts w:cs="Calibri Light"/>
          <w:b/>
          <w:bCs/>
          <w:kern w:val="0"/>
          <w:sz w:val="20"/>
          <w:szCs w:val="20"/>
          <w:lang w:val="en-GB"/>
        </w:rPr>
        <w:t>Information clauses on the processing of personal data</w:t>
      </w:r>
    </w:p>
    <w:p w14:paraId="6C377D3F" w14:textId="77777777" w:rsidR="00771890" w:rsidRPr="00BA6895" w:rsidRDefault="00771890" w:rsidP="00771890">
      <w:pPr>
        <w:shd w:val="clear" w:color="auto" w:fill="FFFFFF" w:themeFill="background1"/>
        <w:spacing w:after="0" w:line="264" w:lineRule="auto"/>
        <w:contextualSpacing/>
        <w:rPr>
          <w:rFonts w:cs="Calibri Light"/>
          <w:b/>
          <w:bCs/>
          <w:kern w:val="0"/>
          <w:sz w:val="20"/>
          <w:szCs w:val="20"/>
          <w:lang w:val="en-GB"/>
        </w:rPr>
      </w:pPr>
      <w:r w:rsidRPr="00BA6895">
        <w:rPr>
          <w:rFonts w:cs="Calibri Light"/>
          <w:b/>
          <w:bCs/>
          <w:kern w:val="0"/>
          <w:sz w:val="20"/>
          <w:szCs w:val="20"/>
          <w:lang w:val="en-GB"/>
        </w:rPr>
        <w:t>Information clauses on the processing of personal data</w:t>
      </w:r>
    </w:p>
    <w:p w14:paraId="27CCD1EC" w14:textId="77777777" w:rsidR="00771890" w:rsidRPr="00BA6895" w:rsidRDefault="00771890" w:rsidP="00771890">
      <w:pPr>
        <w:shd w:val="clear" w:color="auto" w:fill="FFFFFF" w:themeFill="background1"/>
        <w:spacing w:after="0" w:line="264" w:lineRule="auto"/>
        <w:rPr>
          <w:rFonts w:cs="Calibri Light"/>
          <w:kern w:val="0"/>
          <w:sz w:val="20"/>
          <w:szCs w:val="20"/>
          <w:lang w:val="en-GB"/>
        </w:rPr>
      </w:pPr>
      <w:r w:rsidRPr="00BA6895">
        <w:rPr>
          <w:kern w:val="0"/>
          <w:sz w:val="20"/>
          <w:szCs w:val="20"/>
          <w:lang w:val="en-GB"/>
        </w:rPr>
        <w:t xml:space="preserve">The data of candidates/participants in the project are processed on the basis of Article 88 of the Implementing Act by three separate data controllers: the Managing Authority – the Minister responsible for Regional Development, the Intermediate Body – the National Centre for Research and Development, and the National Agency for Academic Exchange. </w:t>
      </w:r>
    </w:p>
    <w:p w14:paraId="779E2445" w14:textId="77777777" w:rsidR="00771890" w:rsidRPr="00BA6895" w:rsidRDefault="00771890" w:rsidP="00915D02">
      <w:pPr>
        <w:pStyle w:val="Akapitzlist"/>
        <w:numPr>
          <w:ilvl w:val="0"/>
          <w:numId w:val="30"/>
        </w:numPr>
        <w:tabs>
          <w:tab w:val="left" w:pos="900"/>
        </w:tabs>
        <w:spacing w:after="0" w:line="259" w:lineRule="auto"/>
        <w:rPr>
          <w:rFonts w:eastAsia="Aptos"/>
          <w:sz w:val="18"/>
          <w:szCs w:val="18"/>
          <w:lang w:val="en-GB"/>
        </w:rPr>
      </w:pPr>
      <w:r w:rsidRPr="00BA6895">
        <w:rPr>
          <w:rFonts w:cstheme="minorHAnsi"/>
          <w:b/>
          <w:bCs/>
          <w:kern w:val="0"/>
          <w:sz w:val="18"/>
          <w:szCs w:val="18"/>
          <w:lang w:val="en-GB"/>
        </w:rPr>
        <w:t>Information clause of the managing authority – Minister responsible for Regional Development</w:t>
      </w:r>
    </w:p>
    <w:p w14:paraId="08E26D98" w14:textId="77777777" w:rsidR="00771890" w:rsidRPr="00BA6895" w:rsidRDefault="00771890" w:rsidP="00915D02">
      <w:pPr>
        <w:pStyle w:val="Akapitzlist"/>
        <w:numPr>
          <w:ilvl w:val="0"/>
          <w:numId w:val="30"/>
        </w:numPr>
        <w:tabs>
          <w:tab w:val="left" w:pos="900"/>
        </w:tabs>
        <w:spacing w:after="0" w:line="259" w:lineRule="auto"/>
        <w:rPr>
          <w:rFonts w:eastAsia="Aptos"/>
          <w:b/>
          <w:bCs/>
          <w:sz w:val="18"/>
          <w:szCs w:val="18"/>
          <w:lang w:val="en-GB"/>
        </w:rPr>
      </w:pPr>
      <w:r w:rsidRPr="00BA6895">
        <w:rPr>
          <w:rFonts w:eastAsia="Aptos"/>
          <w:b/>
          <w:bCs/>
          <w:sz w:val="18"/>
          <w:szCs w:val="18"/>
          <w:lang w:val="en-GB"/>
        </w:rPr>
        <w:t>Information clause of the intermediate body – National Centre for Research and Development</w:t>
      </w:r>
    </w:p>
    <w:p w14:paraId="719323E0" w14:textId="77777777" w:rsidR="00771890" w:rsidRPr="00BA6895" w:rsidRDefault="00771890" w:rsidP="00915D02">
      <w:pPr>
        <w:pStyle w:val="Akapitzlist"/>
        <w:numPr>
          <w:ilvl w:val="0"/>
          <w:numId w:val="30"/>
        </w:numPr>
        <w:tabs>
          <w:tab w:val="left" w:pos="900"/>
        </w:tabs>
        <w:spacing w:after="0" w:line="259" w:lineRule="auto"/>
        <w:rPr>
          <w:rFonts w:eastAsia="Aptos"/>
          <w:b/>
          <w:bCs/>
          <w:sz w:val="18"/>
          <w:szCs w:val="18"/>
          <w:lang w:val="en-GB"/>
        </w:rPr>
      </w:pPr>
      <w:r w:rsidRPr="00BA6895">
        <w:rPr>
          <w:rFonts w:eastAsia="Aptos"/>
          <w:b/>
          <w:bCs/>
          <w:sz w:val="18"/>
          <w:szCs w:val="18"/>
          <w:lang w:val="en-GB"/>
        </w:rPr>
        <w:t>Information clause of the National Academic Exchange Agency regarding the processing of personal data of participants in projects financed by the European Funds for Social Development 2021-2027 (EFSD)</w:t>
      </w:r>
    </w:p>
    <w:p w14:paraId="34D44967" w14:textId="77777777" w:rsidR="00771890" w:rsidRPr="00BA6895" w:rsidRDefault="00771890" w:rsidP="00771890">
      <w:pPr>
        <w:spacing w:after="0" w:line="240" w:lineRule="auto"/>
        <w:rPr>
          <w:rFonts w:eastAsia="Aptos"/>
          <w:b/>
          <w:bCs/>
          <w:sz w:val="20"/>
          <w:szCs w:val="20"/>
          <w:lang w:val="en-GB"/>
        </w:rPr>
      </w:pPr>
    </w:p>
    <w:p w14:paraId="4F10C62A" w14:textId="77777777" w:rsidR="00771890" w:rsidRPr="00BA6895" w:rsidRDefault="00771890" w:rsidP="00771890">
      <w:pPr>
        <w:spacing w:after="0" w:line="240" w:lineRule="auto"/>
        <w:rPr>
          <w:rFonts w:eastAsia="Aptos"/>
          <w:b/>
          <w:bCs/>
          <w:sz w:val="20"/>
          <w:szCs w:val="20"/>
          <w:lang w:val="en-GB"/>
        </w:rPr>
      </w:pPr>
      <w:r w:rsidRPr="00BA6895">
        <w:rPr>
          <w:rFonts w:eastAsia="Aptos"/>
          <w:b/>
          <w:bCs/>
          <w:sz w:val="20"/>
          <w:szCs w:val="20"/>
          <w:lang w:val="en-GB"/>
        </w:rPr>
        <w:t>Appendices:</w:t>
      </w:r>
    </w:p>
    <w:p w14:paraId="518F199D"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Attachments to be included by the candidate as files:</w:t>
      </w:r>
    </w:p>
    <w:p w14:paraId="79D68C80" w14:textId="77777777" w:rsidR="00771890" w:rsidRPr="00BA6895" w:rsidRDefault="00771890" w:rsidP="00771890">
      <w:pPr>
        <w:spacing w:after="0" w:line="240" w:lineRule="auto"/>
        <w:rPr>
          <w:rFonts w:eastAsia="Aptos"/>
          <w:sz w:val="20"/>
          <w:szCs w:val="20"/>
          <w:lang w:val="en-GB"/>
        </w:rPr>
      </w:pPr>
    </w:p>
    <w:p w14:paraId="36D8FCFE"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Appendix 1. Supervisor’s opinion on the application (attach to the application).</w:t>
      </w:r>
    </w:p>
    <w:p w14:paraId="3D6E64BB"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Appendix 2. Invitation from the host entity, letter of recommendation (can be in the form of an e-mail)</w:t>
      </w:r>
    </w:p>
    <w:p w14:paraId="4F1B2636"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Appendix 3. Information about acceptance of the abstract for the conference/qualification for the conference (if applicable)</w:t>
      </w:r>
    </w:p>
    <w:p w14:paraId="5F95BC02" w14:textId="77777777" w:rsidR="00771890" w:rsidRPr="00BA6895" w:rsidRDefault="00771890" w:rsidP="00771890">
      <w:pPr>
        <w:spacing w:after="0" w:line="240" w:lineRule="auto"/>
        <w:rPr>
          <w:rFonts w:eastAsia="Aptos"/>
          <w:sz w:val="20"/>
          <w:szCs w:val="20"/>
          <w:lang w:val="en-GB"/>
        </w:rPr>
      </w:pPr>
    </w:p>
    <w:p w14:paraId="0E5A8321"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 xml:space="preserve">Appendix 4: </w:t>
      </w:r>
      <w:r w:rsidRPr="00BA6895">
        <w:rPr>
          <w:b/>
          <w:bCs/>
          <w:kern w:val="0"/>
          <w:sz w:val="20"/>
          <w:szCs w:val="20"/>
          <w:lang w:val="en-GB"/>
        </w:rPr>
        <w:t xml:space="preserve">Information clause of the managing authority - Minister responsible for Regional Development </w:t>
      </w:r>
      <w:r w:rsidRPr="00BA6895">
        <w:rPr>
          <w:sz w:val="20"/>
          <w:szCs w:val="20"/>
          <w:lang w:val="en-GB"/>
        </w:rPr>
        <w:t>(download the file, sign it with a qualified electronic signature; trusted profile; handwritten signature; electronic authorisation, and attach to the application)</w:t>
      </w:r>
    </w:p>
    <w:p w14:paraId="416539C4" w14:textId="77777777" w:rsidR="00771890" w:rsidRPr="00BA6895" w:rsidRDefault="00771890" w:rsidP="00771890">
      <w:pPr>
        <w:tabs>
          <w:tab w:val="left" w:pos="900"/>
        </w:tabs>
        <w:spacing w:after="0"/>
        <w:rPr>
          <w:rFonts w:eastAsia="Aptos"/>
          <w:sz w:val="20"/>
          <w:szCs w:val="20"/>
          <w:lang w:val="en-GB"/>
        </w:rPr>
      </w:pPr>
    </w:p>
    <w:p w14:paraId="6365F78E"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Appendix 5:</w:t>
      </w:r>
      <w:r w:rsidRPr="00BA6895">
        <w:rPr>
          <w:b/>
          <w:bCs/>
          <w:sz w:val="20"/>
          <w:szCs w:val="20"/>
          <w:lang w:val="en-GB"/>
        </w:rPr>
        <w:t xml:space="preserve"> Information clause of the intermediate body - National Centre for Research and Development </w:t>
      </w:r>
      <w:r w:rsidRPr="00BA6895">
        <w:rPr>
          <w:sz w:val="20"/>
          <w:szCs w:val="20"/>
          <w:lang w:val="en-GB"/>
        </w:rPr>
        <w:t>(download the file, sign it with a qualified electronic signature; trusted profile; handwritten signature; electronic authorisation, and attach to the application)</w:t>
      </w:r>
    </w:p>
    <w:p w14:paraId="59D6FD3E" w14:textId="77777777" w:rsidR="00771890" w:rsidRPr="00BA6895" w:rsidRDefault="00771890" w:rsidP="00771890">
      <w:pPr>
        <w:spacing w:after="0" w:line="240" w:lineRule="auto"/>
        <w:rPr>
          <w:rFonts w:eastAsia="Aptos"/>
          <w:sz w:val="20"/>
          <w:szCs w:val="20"/>
          <w:lang w:val="en-GB"/>
        </w:rPr>
      </w:pPr>
    </w:p>
    <w:p w14:paraId="27BE1AA0"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Appendix 6:</w:t>
      </w:r>
      <w:r w:rsidRPr="00BA6895">
        <w:rPr>
          <w:b/>
          <w:bCs/>
          <w:sz w:val="20"/>
          <w:szCs w:val="20"/>
          <w:lang w:val="en-GB"/>
        </w:rPr>
        <w:t xml:space="preserve"> Information clause of the National Academic Exchange Agency </w:t>
      </w:r>
      <w:r w:rsidRPr="00BA6895">
        <w:rPr>
          <w:sz w:val="20"/>
          <w:szCs w:val="20"/>
          <w:lang w:val="en-GB"/>
        </w:rPr>
        <w:t>regarding the processing of personal data of participants in projects financed by the European Funds for Social Development 2021-2027 (EFSD) (download the file, sign it with a qualified electronic signature; trusted profile; handwritten signature; electronic authorisation, and attach to the application)</w:t>
      </w:r>
    </w:p>
    <w:p w14:paraId="43104391" w14:textId="77777777" w:rsidR="00771890" w:rsidRPr="00BA6895" w:rsidRDefault="00771890" w:rsidP="00771890">
      <w:pPr>
        <w:tabs>
          <w:tab w:val="left" w:pos="900"/>
        </w:tabs>
        <w:spacing w:after="0"/>
        <w:rPr>
          <w:rFonts w:eastAsia="Aptos"/>
          <w:sz w:val="20"/>
          <w:szCs w:val="20"/>
          <w:lang w:val="en-GB"/>
        </w:rPr>
      </w:pPr>
    </w:p>
    <w:p w14:paraId="5692B15A" w14:textId="54AAB943" w:rsidR="00B616F1" w:rsidRPr="00BA6895" w:rsidRDefault="00B616F1">
      <w:pPr>
        <w:spacing w:after="0" w:line="240" w:lineRule="auto"/>
        <w:rPr>
          <w:rFonts w:eastAsia="Aptos"/>
          <w:sz w:val="20"/>
          <w:szCs w:val="20"/>
          <w:lang w:val="en-GB"/>
        </w:rPr>
      </w:pPr>
      <w:r w:rsidRPr="00BA6895">
        <w:rPr>
          <w:rFonts w:eastAsia="Aptos"/>
          <w:sz w:val="20"/>
          <w:szCs w:val="20"/>
          <w:lang w:val="en-GB"/>
        </w:rPr>
        <w:br w:type="page"/>
      </w:r>
    </w:p>
    <w:p w14:paraId="17DBDB42" w14:textId="77777777" w:rsidR="00B616F1" w:rsidRPr="00BA6895" w:rsidRDefault="00B616F1" w:rsidP="00B616F1">
      <w:pPr>
        <w:tabs>
          <w:tab w:val="left" w:pos="900"/>
        </w:tabs>
        <w:spacing w:after="0"/>
        <w:jc w:val="center"/>
        <w:rPr>
          <w:rFonts w:cstheme="minorHAnsi"/>
          <w:b/>
          <w:bCs/>
          <w:kern w:val="0"/>
          <w:sz w:val="18"/>
          <w:szCs w:val="18"/>
          <w:lang w:val="en-GB"/>
        </w:rPr>
      </w:pPr>
      <w:r w:rsidRPr="00BA6895">
        <w:rPr>
          <w:rFonts w:cstheme="minorHAnsi"/>
          <w:b/>
          <w:bCs/>
          <w:kern w:val="0"/>
          <w:sz w:val="18"/>
          <w:szCs w:val="18"/>
          <w:lang w:val="en-GB"/>
        </w:rPr>
        <w:t>INFORMATION CLAUSE OF THE MANAGING AUTHORITY - MINISTER RESPONSIBLE FOR REGIONAL DEVELOPMENT</w:t>
      </w:r>
    </w:p>
    <w:p w14:paraId="687726FA" w14:textId="77777777" w:rsidR="00B616F1" w:rsidRPr="00BA6895" w:rsidRDefault="00B616F1" w:rsidP="00B616F1">
      <w:pPr>
        <w:tabs>
          <w:tab w:val="left" w:pos="900"/>
        </w:tabs>
        <w:spacing w:after="0"/>
        <w:rPr>
          <w:rFonts w:cstheme="minorHAnsi"/>
          <w:b/>
          <w:bCs/>
          <w:kern w:val="0"/>
          <w:sz w:val="18"/>
          <w:szCs w:val="18"/>
          <w:lang w:val="en-GB"/>
        </w:rPr>
      </w:pPr>
    </w:p>
    <w:p w14:paraId="3E1F20E8" w14:textId="77777777" w:rsidR="00B616F1" w:rsidRPr="00BA6895" w:rsidRDefault="00B616F1" w:rsidP="00B616F1">
      <w:pPr>
        <w:spacing w:after="0"/>
        <w:rPr>
          <w:rFonts w:cstheme="minorHAnsi"/>
          <w:kern w:val="0"/>
          <w:sz w:val="18"/>
          <w:szCs w:val="18"/>
          <w:lang w:val="en-GB"/>
        </w:rPr>
      </w:pPr>
      <w:r w:rsidRPr="00BA6895">
        <w:rPr>
          <w:rFonts w:eastAsia="Calibri" w:cstheme="minorHAnsi"/>
          <w:kern w:val="0"/>
          <w:sz w:val="18"/>
          <w:szCs w:val="18"/>
          <w:lang w:val="en-GB"/>
        </w:rPr>
        <w:t>In order to comply with the obligation imposed by Articles 13 and 14 of the GDPR</w:t>
      </w:r>
      <w:hyperlink r:id="rId27" w:anchor="_ftn1" w:history="1">
        <w:r w:rsidRPr="00BA6895">
          <w:rPr>
            <w:rFonts w:eastAsia="Calibri" w:cstheme="minorHAnsi"/>
            <w:color w:val="0563C1"/>
            <w:kern w:val="0"/>
            <w:sz w:val="18"/>
            <w:szCs w:val="18"/>
            <w:u w:val="single"/>
            <w:vertAlign w:val="superscript"/>
            <w:lang w:val="en-GB"/>
          </w:rPr>
          <w:t>[1]</w:t>
        </w:r>
      </w:hyperlink>
      <w:r w:rsidRPr="00BA6895">
        <w:rPr>
          <w:rFonts w:eastAsia="Calibri" w:cstheme="minorHAnsi"/>
          <w:kern w:val="0"/>
          <w:sz w:val="18"/>
          <w:szCs w:val="18"/>
          <w:lang w:val="en-GB"/>
        </w:rPr>
        <w:t>, in connection with Article 88 of the Act on the principles of implementation of tasks financed from European funds in the 2021-2027 financial perspective</w:t>
      </w:r>
      <w:hyperlink r:id="rId28" w:anchor="_ftn2" w:history="1">
        <w:r w:rsidRPr="00BA6895">
          <w:rPr>
            <w:rFonts w:eastAsia="Calibri" w:cstheme="minorHAnsi"/>
            <w:color w:val="0563C1"/>
            <w:kern w:val="0"/>
            <w:sz w:val="18"/>
            <w:szCs w:val="18"/>
            <w:u w:val="single"/>
            <w:vertAlign w:val="superscript"/>
            <w:lang w:val="en-GB"/>
          </w:rPr>
          <w:t>[2]</w:t>
        </w:r>
      </w:hyperlink>
      <w:r w:rsidRPr="00BA6895">
        <w:rPr>
          <w:rFonts w:eastAsia="Calibri" w:cstheme="minorHAnsi"/>
          <w:kern w:val="0"/>
          <w:sz w:val="18"/>
          <w:szCs w:val="18"/>
          <w:lang w:val="en-GB"/>
        </w:rPr>
        <w:t>, we hereby inform you about the rules for the processing of your personal data:</w:t>
      </w:r>
    </w:p>
    <w:p w14:paraId="4B3E4730"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Data controller</w:t>
      </w:r>
    </w:p>
    <w:p w14:paraId="2F3DCD49"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A separate controller of your data is the Minister responsible for regional development, with its registered office at ul. Wspólna 2/4, 00-926 Warsaw.</w:t>
      </w:r>
    </w:p>
    <w:p w14:paraId="70F942FB"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Purpose of data processing</w:t>
      </w:r>
    </w:p>
    <w:p w14:paraId="258B92BE"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Personal data will be processed in connection with the implementation of the EFSD, in particular for the purposes of monitoring, reporting, communication, publication, evaluation, financial management, verification and audits, and for the purposes of determining the eligibility of participants.</w:t>
      </w:r>
    </w:p>
    <w:p w14:paraId="76894ABA"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The provision of data is voluntary, but necessary for the above-mentioned purpose. Refusal to provide such data will make it impossible to take appropriate action.</w:t>
      </w:r>
    </w:p>
    <w:p w14:paraId="0C04BB42"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Basis for processing </w:t>
      </w:r>
    </w:p>
    <w:p w14:paraId="2C9085DB"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We will process your personal data because: </w:t>
      </w:r>
    </w:p>
    <w:p w14:paraId="3F6BE2D9" w14:textId="77777777" w:rsidR="00B616F1" w:rsidRPr="00BA6895" w:rsidRDefault="00B616F1" w:rsidP="00B616F1">
      <w:pPr>
        <w:numPr>
          <w:ilvl w:val="0"/>
          <w:numId w:val="61"/>
        </w:numPr>
        <w:spacing w:after="0" w:line="264" w:lineRule="auto"/>
        <w:contextualSpacing/>
        <w:rPr>
          <w:rFonts w:cstheme="minorHAnsi"/>
          <w:kern w:val="0"/>
          <w:sz w:val="18"/>
          <w:szCs w:val="18"/>
          <w:lang w:val="en-GB"/>
        </w:rPr>
      </w:pPr>
      <w:r w:rsidRPr="00BA6895">
        <w:rPr>
          <w:rFonts w:eastAsia="Calibri" w:cstheme="minorHAnsi"/>
          <w:kern w:val="0"/>
          <w:sz w:val="18"/>
          <w:szCs w:val="18"/>
          <w:lang w:val="en-GB"/>
        </w:rPr>
        <w:t xml:space="preserve">We are required to do so by </w:t>
      </w:r>
      <w:r w:rsidRPr="00BA6895">
        <w:rPr>
          <w:rFonts w:eastAsia="Calibri" w:cstheme="minorHAnsi"/>
          <w:b/>
          <w:bCs/>
          <w:kern w:val="0"/>
          <w:sz w:val="18"/>
          <w:szCs w:val="18"/>
          <w:lang w:val="en-GB"/>
        </w:rPr>
        <w:t>law</w:t>
      </w:r>
      <w:r w:rsidRPr="00BA6895">
        <w:rPr>
          <w:rFonts w:eastAsia="Calibri" w:cstheme="minorHAnsi"/>
          <w:kern w:val="0"/>
          <w:sz w:val="18"/>
          <w:szCs w:val="18"/>
          <w:lang w:val="en-GB"/>
        </w:rPr>
        <w:t xml:space="preserve"> (Article 6(1)(c), Article 9(2)(g) and Article 10</w:t>
      </w:r>
      <w:hyperlink r:id="rId29" w:anchor="_ftn3" w:history="1">
        <w:r w:rsidRPr="00BA6895">
          <w:rPr>
            <w:rFonts w:eastAsia="Calibri" w:cstheme="minorHAnsi"/>
            <w:color w:val="0563C1"/>
            <w:kern w:val="0"/>
            <w:sz w:val="18"/>
            <w:szCs w:val="18"/>
            <w:u w:val="single"/>
            <w:vertAlign w:val="superscript"/>
            <w:lang w:val="en-GB"/>
          </w:rPr>
          <w:t>[3]</w:t>
        </w:r>
      </w:hyperlink>
      <w:r w:rsidRPr="00BA6895">
        <w:rPr>
          <w:rFonts w:eastAsia="Calibri" w:cstheme="minorHAnsi"/>
          <w:kern w:val="0"/>
          <w:sz w:val="18"/>
          <w:szCs w:val="18"/>
          <w:lang w:val="en-GB"/>
        </w:rPr>
        <w:t xml:space="preserve"> of the GDPR)</w:t>
      </w:r>
      <w:hyperlink r:id="rId30" w:anchor="_ftn4" w:history="1">
        <w:r w:rsidRPr="00BA6895">
          <w:rPr>
            <w:rFonts w:eastAsia="Calibri" w:cstheme="minorHAnsi"/>
            <w:color w:val="0563C1"/>
            <w:kern w:val="0"/>
            <w:sz w:val="18"/>
            <w:szCs w:val="18"/>
            <w:u w:val="single"/>
            <w:vertAlign w:val="superscript"/>
            <w:lang w:val="en-GB"/>
          </w:rPr>
          <w:t>[4]</w:t>
        </w:r>
      </w:hyperlink>
      <w:r w:rsidRPr="00BA6895">
        <w:rPr>
          <w:rFonts w:eastAsia="Calibri" w:cstheme="minorHAnsi"/>
          <w:kern w:val="0"/>
          <w:sz w:val="18"/>
          <w:szCs w:val="18"/>
          <w:lang w:val="en-GB"/>
        </w:rPr>
        <w:t>:</w:t>
      </w:r>
    </w:p>
    <w:p w14:paraId="28EA72D4"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4543FA3E"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Regulation (EU) 2021/1057 of the European Parliament and of the Council of 24 June 2021 establishing the European Social Fund Plus (ESF+) and repealing Regulation (EU) No 1296/2013 (OJ L 231, 30.06.2021, p. 21, as amended)</w:t>
      </w:r>
    </w:p>
    <w:p w14:paraId="5BE40473"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Act of 28 April 2022 on the principles of implementing tasks financed from European funds in the 2021-2027 financial perspective, in particular Articles 87-93,</w:t>
      </w:r>
    </w:p>
    <w:p w14:paraId="558B8725"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Act of 14 June 1960 - Code of Administrative Procedure,</w:t>
      </w:r>
    </w:p>
    <w:p w14:paraId="64CC6856"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 xml:space="preserve">Act of 27 August 2009 on public finance. </w:t>
      </w:r>
    </w:p>
    <w:p w14:paraId="10CB998A"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Method of data collection </w:t>
      </w:r>
    </w:p>
    <w:p w14:paraId="6DCE04FE"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We obtain data directly from the persons to whom they relate, or from institutions and entities involved in the implementation of the Programme, including in particular applicants, beneficiaries, and partners. </w:t>
      </w:r>
    </w:p>
    <w:p w14:paraId="13A27784"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Access to personal data</w:t>
      </w:r>
    </w:p>
    <w:p w14:paraId="5ACFC484"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Your personal data are accessible to the controller’s employees and associates. In addition, your personal data may be entrusted or made available to: </w:t>
      </w:r>
    </w:p>
    <w:p w14:paraId="6FB2D351" w14:textId="77777777" w:rsidR="00B616F1" w:rsidRPr="00BA6895" w:rsidRDefault="00B616F1" w:rsidP="00B616F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entities to which we have outsourced tasks related to EFSD,</w:t>
      </w:r>
    </w:p>
    <w:p w14:paraId="3A61C2B0" w14:textId="77777777" w:rsidR="00B616F1" w:rsidRPr="00BA6895" w:rsidRDefault="00B616F1" w:rsidP="00B616F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 xml:space="preserve">European Commission bodies, the minister responsible for public finance, the president of the social insurance institution, </w:t>
      </w:r>
    </w:p>
    <w:p w14:paraId="5376A1F1" w14:textId="77777777" w:rsidR="00B616F1" w:rsidRPr="00BA6895" w:rsidRDefault="00B616F1" w:rsidP="00B616F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entities that provide us with services related to the operation and development of ICT systems, as well as ensuring connectivity, e.g. IT solution providers and telecommunications operators.</w:t>
      </w:r>
    </w:p>
    <w:p w14:paraId="092F89BF"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Data Retention Period </w:t>
      </w:r>
    </w:p>
    <w:p w14:paraId="7FC42D23"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Personal data are stored for the period necessary to achieve the purposes specified in point II. </w:t>
      </w:r>
    </w:p>
    <w:p w14:paraId="2404A63B"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Rights of data subjects</w:t>
      </w:r>
    </w:p>
    <w:p w14:paraId="6169EB7D"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You have the following rights: </w:t>
      </w:r>
    </w:p>
    <w:p w14:paraId="377C143F" w14:textId="77777777" w:rsidR="00B616F1" w:rsidRPr="00BA6895" w:rsidRDefault="00B616F1" w:rsidP="00B616F1">
      <w:pPr>
        <w:numPr>
          <w:ilvl w:val="0"/>
          <w:numId w:val="57"/>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the right to access your data and receive a copy thereof (Article 15 of the GDPR),</w:t>
      </w:r>
    </w:p>
    <w:p w14:paraId="2E2175B3"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 xml:space="preserve">the right to rectify your data (Article 16 of the GDPR),  </w:t>
      </w:r>
    </w:p>
    <w:p w14:paraId="54AD3270"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erase your data (Article 17 of the GDPR) - if the circumstances referred to in Article 17(3) of the GDPR do not apply,</w:t>
      </w:r>
    </w:p>
    <w:p w14:paraId="1374C76F"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request the controller to restrict the processing of your data (Article 18 of the GDPR),</w:t>
      </w:r>
    </w:p>
    <w:p w14:paraId="0213B183"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eastAsia="Calibri" w:cstheme="minorHAnsi"/>
          <w:color w:val="404040"/>
          <w:kern w:val="0"/>
          <w:sz w:val="18"/>
          <w:szCs w:val="18"/>
          <w:lang w:val="en-GB"/>
        </w:rPr>
        <w:t>the right to transfer your data (Article 20 of the GDPR) - if the processing is based on a contract: for the purpose of its conclusion or performance (within the meaning of Article 6(1)(b) of the GDPR), and in an automated manner</w:t>
      </w:r>
      <w:hyperlink r:id="rId31" w:anchor="_ftn5" w:history="1">
        <w:r w:rsidRPr="00BA6895">
          <w:rPr>
            <w:rFonts w:eastAsia="Calibri" w:cstheme="minorHAnsi"/>
            <w:kern w:val="0"/>
            <w:sz w:val="18"/>
            <w:szCs w:val="18"/>
            <w:u w:val="single"/>
            <w:vertAlign w:val="superscript"/>
            <w:lang w:val="en-GB"/>
          </w:rPr>
          <w:t>[5]</w:t>
        </w:r>
      </w:hyperlink>
      <w:r w:rsidRPr="00BA6895">
        <w:rPr>
          <w:rFonts w:eastAsia="Calibri" w:cstheme="minorHAnsi"/>
          <w:color w:val="404040"/>
          <w:kern w:val="0"/>
          <w:sz w:val="18"/>
          <w:szCs w:val="18"/>
          <w:lang w:val="en-GB"/>
        </w:rPr>
        <w:t>,</w:t>
      </w:r>
    </w:p>
    <w:p w14:paraId="488DAD4E"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lodge a complaint with the supervisory authority, the President of the Personal Data Protection Office (Article 77 of the GDPR) – if a person considers that the processing of their personal data violates the provisions of the GDPR or other national provisions regulating the protection of personal data in force in Poland.</w:t>
      </w:r>
    </w:p>
    <w:p w14:paraId="7E3E6473"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Automated decision-making</w:t>
      </w:r>
    </w:p>
    <w:p w14:paraId="3AA07BD3"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Personal data will not be subject to automated decision-making, including profiling.</w:t>
      </w:r>
    </w:p>
    <w:p w14:paraId="39BB24CB"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Transfer of data to a third country</w:t>
      </w:r>
    </w:p>
    <w:p w14:paraId="5B7F631A"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Your personal data will not be transferred to a third country.</w:t>
      </w:r>
    </w:p>
    <w:p w14:paraId="4109B0BD"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Contacting the data controller and Data Protection Officer</w:t>
      </w:r>
    </w:p>
    <w:p w14:paraId="2BCE29C3"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If you have any questions regarding the processing of personal data by the Minister responsible for regional development, please contact the Data Protection Officer (DPO) as follows:</w:t>
      </w:r>
    </w:p>
    <w:p w14:paraId="1F24F549" w14:textId="77777777" w:rsidR="00B616F1" w:rsidRPr="00BA6895" w:rsidRDefault="00B616F1" w:rsidP="00B616F1">
      <w:pPr>
        <w:numPr>
          <w:ilvl w:val="0"/>
          <w:numId w:val="58"/>
        </w:numPr>
        <w:spacing w:after="0" w:line="264" w:lineRule="auto"/>
        <w:contextualSpacing/>
        <w:rPr>
          <w:rFonts w:cstheme="minorHAnsi"/>
          <w:kern w:val="0"/>
          <w:sz w:val="18"/>
          <w:szCs w:val="18"/>
          <w:lang w:val="en-GB"/>
        </w:rPr>
      </w:pPr>
      <w:r w:rsidRPr="00BA6895">
        <w:rPr>
          <w:rFonts w:cstheme="minorHAnsi"/>
          <w:kern w:val="0"/>
          <w:sz w:val="18"/>
          <w:szCs w:val="18"/>
          <w:lang w:val="en-GB"/>
        </w:rPr>
        <w:t>by post (ul. Wspólna 2/4, 00-926 Warsaw),</w:t>
      </w:r>
    </w:p>
    <w:p w14:paraId="67E2A405" w14:textId="77777777" w:rsidR="00B616F1" w:rsidRPr="00BA6895" w:rsidRDefault="00B616F1" w:rsidP="00B616F1">
      <w:pPr>
        <w:numPr>
          <w:ilvl w:val="0"/>
          <w:numId w:val="58"/>
        </w:numPr>
        <w:spacing w:after="0" w:line="264" w:lineRule="auto"/>
        <w:contextualSpacing/>
        <w:rPr>
          <w:rFonts w:cstheme="minorHAnsi"/>
          <w:kern w:val="0"/>
          <w:sz w:val="18"/>
          <w:szCs w:val="18"/>
          <w:lang w:val="en-GB"/>
        </w:rPr>
      </w:pPr>
      <w:r w:rsidRPr="00BA6895">
        <w:rPr>
          <w:rFonts w:eastAsia="Calibri Light" w:cstheme="minorHAnsi"/>
          <w:kern w:val="0"/>
          <w:sz w:val="18"/>
          <w:szCs w:val="18"/>
          <w:lang w:val="en-GB"/>
        </w:rPr>
        <w:t xml:space="preserve">by e-mail (e-mail address: </w:t>
      </w:r>
      <w:hyperlink r:id="rId32" w:history="1">
        <w:r w:rsidRPr="00BA6895">
          <w:rPr>
            <w:rFonts w:eastAsia="Calibri Light" w:cstheme="minorHAnsi"/>
            <w:i/>
            <w:iCs/>
            <w:color w:val="0563C1"/>
            <w:kern w:val="0"/>
            <w:sz w:val="18"/>
            <w:szCs w:val="18"/>
            <w:u w:val="single"/>
            <w:lang w:val="en-GB"/>
          </w:rPr>
          <w:t>IOD@mfipr.gov.pl</w:t>
        </w:r>
      </w:hyperlink>
      <w:r w:rsidRPr="00BA6895">
        <w:rPr>
          <w:rFonts w:eastAsia="Calibri Light" w:cstheme="minorHAnsi"/>
          <w:kern w:val="0"/>
          <w:sz w:val="18"/>
          <w:szCs w:val="18"/>
          <w:lang w:val="en-GB"/>
        </w:rPr>
        <w:t>).</w:t>
      </w:r>
    </w:p>
    <w:p w14:paraId="7CBB3DFD" w14:textId="77777777" w:rsidR="00B616F1" w:rsidRPr="00BA6895" w:rsidRDefault="00B616F1" w:rsidP="00B616F1">
      <w:pPr>
        <w:spacing w:after="0"/>
        <w:ind w:firstLine="708"/>
        <w:rPr>
          <w:rFonts w:cstheme="minorHAnsi"/>
          <w:kern w:val="0"/>
          <w:sz w:val="18"/>
          <w:szCs w:val="18"/>
          <w:lang w:val="en-GB"/>
        </w:rPr>
      </w:pPr>
      <w:r w:rsidRPr="00BA6895">
        <w:rPr>
          <w:rFonts w:cstheme="minorHAnsi"/>
          <w:kern w:val="0"/>
          <w:sz w:val="18"/>
          <w:szCs w:val="18"/>
          <w:lang w:val="en-GB"/>
        </w:rPr>
        <w:t xml:space="preserve"> </w:t>
      </w:r>
    </w:p>
    <w:p w14:paraId="3645FB83" w14:textId="77777777" w:rsidR="00B616F1" w:rsidRPr="00BA6895" w:rsidRDefault="00B616F1" w:rsidP="00B616F1">
      <w:pPr>
        <w:spacing w:after="0"/>
        <w:rPr>
          <w:rFonts w:cstheme="minorHAnsi"/>
          <w:kern w:val="0"/>
          <w:sz w:val="18"/>
          <w:szCs w:val="18"/>
          <w:lang w:val="en-GB"/>
        </w:rPr>
      </w:pPr>
    </w:p>
    <w:p w14:paraId="35CE99F2" w14:textId="77777777" w:rsidR="00B616F1" w:rsidRPr="00BA6895" w:rsidRDefault="00B616F1" w:rsidP="00B616F1">
      <w:pPr>
        <w:spacing w:after="0"/>
        <w:rPr>
          <w:rFonts w:cstheme="minorHAnsi"/>
          <w:kern w:val="0"/>
          <w:sz w:val="18"/>
          <w:szCs w:val="18"/>
          <w:lang w:val="en-GB"/>
        </w:rPr>
      </w:pPr>
    </w:p>
    <w:p w14:paraId="51F4AC15" w14:textId="77777777" w:rsidR="00B616F1" w:rsidRPr="00BA6895" w:rsidRDefault="00B616F1" w:rsidP="00B616F1">
      <w:pPr>
        <w:shd w:val="clear" w:color="auto" w:fill="FFFFFF" w:themeFill="background1"/>
        <w:spacing w:after="0"/>
        <w:rPr>
          <w:rFonts w:cstheme="minorHAnsi"/>
          <w:kern w:val="0"/>
          <w:sz w:val="18"/>
          <w:szCs w:val="18"/>
          <w:lang w:val="en-GB"/>
        </w:rPr>
      </w:pPr>
      <w:r w:rsidRPr="00BA6895">
        <w:rPr>
          <w:rFonts w:cstheme="minorHAnsi"/>
          <w:kern w:val="0"/>
          <w:sz w:val="18"/>
          <w:szCs w:val="18"/>
          <w:lang w:val="en-GB"/>
        </w:rPr>
        <w:t>Signature of the project participant</w:t>
      </w:r>
    </w:p>
    <w:p w14:paraId="327A934C" w14:textId="77777777" w:rsidR="00B616F1" w:rsidRPr="00BA6895" w:rsidRDefault="00B616F1" w:rsidP="00B616F1">
      <w:pPr>
        <w:shd w:val="clear" w:color="auto" w:fill="FFFFFF" w:themeFill="background1"/>
        <w:rPr>
          <w:rFonts w:eastAsia="Aptos" w:cstheme="minorHAnsi"/>
          <w:sz w:val="18"/>
          <w:szCs w:val="18"/>
          <w:lang w:val="en-GB"/>
        </w:rPr>
      </w:pPr>
      <w:r w:rsidRPr="00BA6895">
        <w:rPr>
          <w:rFonts w:cstheme="minorHAnsi"/>
          <w:i/>
          <w:iCs/>
          <w:kern w:val="0"/>
          <w:sz w:val="18"/>
          <w:szCs w:val="18"/>
          <w:lang w:val="en-GB"/>
        </w:rPr>
        <w:t>[signed: qualified electronic signature; trusted profile; handwritten signature; electronic authorisation]</w:t>
      </w:r>
    </w:p>
    <w:p w14:paraId="23719324" w14:textId="77777777" w:rsidR="00B616F1" w:rsidRPr="00BA6895" w:rsidRDefault="00B616F1" w:rsidP="00B616F1">
      <w:pPr>
        <w:spacing w:after="0" w:line="240" w:lineRule="auto"/>
        <w:rPr>
          <w:rFonts w:eastAsia="Aptos"/>
          <w:sz w:val="20"/>
          <w:szCs w:val="20"/>
          <w:lang w:val="en-GB"/>
        </w:rPr>
      </w:pPr>
    </w:p>
    <w:p w14:paraId="57269F53" w14:textId="77777777" w:rsidR="00B616F1" w:rsidRPr="00BA6895" w:rsidRDefault="00B616F1" w:rsidP="00B616F1">
      <w:pPr>
        <w:spacing w:after="0" w:line="240" w:lineRule="auto"/>
        <w:rPr>
          <w:rFonts w:eastAsia="Aptos"/>
          <w:sz w:val="20"/>
          <w:szCs w:val="20"/>
          <w:lang w:val="en-GB"/>
        </w:rPr>
      </w:pPr>
      <w:r w:rsidRPr="00BA6895">
        <w:rPr>
          <w:rFonts w:eastAsia="Aptos"/>
          <w:sz w:val="20"/>
          <w:szCs w:val="20"/>
          <w:lang w:val="en-GB"/>
        </w:rPr>
        <w:br w:type="page"/>
      </w:r>
    </w:p>
    <w:p w14:paraId="313F4D91" w14:textId="77777777" w:rsidR="00B6570A" w:rsidRPr="00BA6895" w:rsidRDefault="00B6570A" w:rsidP="00B6570A">
      <w:pPr>
        <w:spacing w:after="0" w:line="276" w:lineRule="auto"/>
        <w:jc w:val="center"/>
        <w:rPr>
          <w:rFonts w:ascii="Calibri Light" w:hAnsi="Calibri Light" w:cs="Calibri Light"/>
          <w:b/>
          <w:bCs/>
          <w:kern w:val="0"/>
          <w:sz w:val="18"/>
          <w:szCs w:val="18"/>
          <w:lang w:val="en-GB"/>
        </w:rPr>
      </w:pPr>
      <w:r w:rsidRPr="00BA6895">
        <w:rPr>
          <w:rFonts w:ascii="Calibri Light" w:hAnsi="Calibri Light" w:cs="Calibri Light"/>
          <w:b/>
          <w:bCs/>
          <w:kern w:val="0"/>
          <w:sz w:val="18"/>
          <w:szCs w:val="18"/>
          <w:lang w:val="en-GB"/>
        </w:rPr>
        <w:t>INFORMATION CLAUSE OF THE INTERMEDIATE BODY – NATIONAL CENTRE FOR RESEARCH AND DEVELOPMENT</w:t>
      </w:r>
    </w:p>
    <w:p w14:paraId="648F8306" w14:textId="77777777" w:rsidR="00B6570A" w:rsidRPr="00BA6895" w:rsidRDefault="00B6570A" w:rsidP="00B6570A">
      <w:pPr>
        <w:spacing w:after="0" w:line="276" w:lineRule="auto"/>
        <w:jc w:val="both"/>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In accordance with Articles 13 and 14 of Regulation (EU) 2016/679 of the European Parliament and of the Council of 27 April 2016 on the protection of natural persons with regard to the processing of personal data and on the free movement of such data, and repealing Directive 95/46/EC (hereinafter: “</w:t>
      </w:r>
      <w:r w:rsidRPr="00BA6895">
        <w:rPr>
          <w:rFonts w:ascii="Calibri Light" w:eastAsia="Calibri" w:hAnsi="Calibri Light" w:cs="Calibri Light"/>
          <w:b/>
          <w:bCs/>
          <w:kern w:val="0"/>
          <w:sz w:val="18"/>
          <w:szCs w:val="18"/>
          <w:lang w:val="en-GB"/>
        </w:rPr>
        <w:t>GDPR</w:t>
      </w:r>
      <w:r w:rsidRPr="00BA6895">
        <w:rPr>
          <w:rFonts w:ascii="Calibri Light" w:eastAsia="Calibri" w:hAnsi="Calibri Light" w:cs="Calibri Light"/>
          <w:kern w:val="0"/>
          <w:sz w:val="18"/>
          <w:szCs w:val="18"/>
          <w:lang w:val="en-GB"/>
        </w:rPr>
        <w:t>”), I hereby inform you that:</w:t>
      </w:r>
    </w:p>
    <w:p w14:paraId="70A264BA"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the controller of your personal data is the </w:t>
      </w:r>
      <w:r w:rsidRPr="00BA6895">
        <w:rPr>
          <w:rFonts w:ascii="Calibri Light" w:eastAsia="Calibri Light" w:hAnsi="Calibri Light" w:cs="Calibri Light"/>
          <w:b/>
          <w:bCs/>
          <w:kern w:val="0"/>
          <w:sz w:val="18"/>
          <w:szCs w:val="18"/>
          <w:lang w:val="en-GB"/>
        </w:rPr>
        <w:t>National Centre for Research and Development</w:t>
      </w:r>
      <w:r w:rsidRPr="00BA6895">
        <w:rPr>
          <w:rFonts w:ascii="Calibri Light" w:eastAsia="Calibri Light" w:hAnsi="Calibri Light" w:cs="Calibri Light"/>
          <w:kern w:val="0"/>
          <w:sz w:val="18"/>
          <w:szCs w:val="18"/>
          <w:lang w:val="en-GB"/>
        </w:rPr>
        <w:t xml:space="preserve"> (hereinafter: “</w:t>
      </w:r>
      <w:r w:rsidRPr="00BA6895">
        <w:rPr>
          <w:rFonts w:ascii="Calibri Light" w:eastAsia="Calibri Light" w:hAnsi="Calibri Light" w:cs="Calibri Light"/>
          <w:b/>
          <w:bCs/>
          <w:kern w:val="0"/>
          <w:sz w:val="18"/>
          <w:szCs w:val="18"/>
          <w:lang w:val="en-GB"/>
        </w:rPr>
        <w:t>NCBR</w:t>
      </w:r>
      <w:r w:rsidRPr="00BA6895">
        <w:rPr>
          <w:rFonts w:ascii="Calibri Light" w:eastAsia="Calibri Light" w:hAnsi="Calibri Light" w:cs="Calibri Light"/>
          <w:kern w:val="0"/>
          <w:sz w:val="18"/>
          <w:szCs w:val="18"/>
          <w:lang w:val="en-GB"/>
        </w:rPr>
        <w:t>”) with its registered office in Warsaw (00-801), ul. Chmielna 69;</w:t>
      </w:r>
    </w:p>
    <w:p w14:paraId="20FF34D3"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the Data Protection Officer (DPO) can be contacted at the following e-mail address: </w:t>
      </w:r>
      <w:hyperlink r:id="rId33" w:history="1">
        <w:r w:rsidRPr="00BA6895">
          <w:rPr>
            <w:rFonts w:ascii="Calibri Light" w:eastAsia="Calibri Light" w:hAnsi="Calibri Light" w:cs="Calibri Light"/>
            <w:kern w:val="0"/>
            <w:sz w:val="18"/>
            <w:szCs w:val="18"/>
            <w:u w:val="single"/>
            <w:lang w:val="en-GB"/>
          </w:rPr>
          <w:t>iod@ncbr.gov.pl</w:t>
        </w:r>
      </w:hyperlink>
      <w:r w:rsidRPr="00BA6895">
        <w:rPr>
          <w:rFonts w:ascii="Calibri Light" w:eastAsia="Calibri Light" w:hAnsi="Calibri Light" w:cs="Calibri Light"/>
          <w:kern w:val="0"/>
          <w:sz w:val="18"/>
          <w:szCs w:val="18"/>
          <w:lang w:val="en-GB"/>
        </w:rPr>
        <w:t xml:space="preserve"> and at the NCBR’s postal address indicated above with the note “Data Protection Officer”;</w:t>
      </w:r>
    </w:p>
    <w:p w14:paraId="799A42DD"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are processed for the purpose of implementing a project carried out under the European Funds for Social Development Programme 2021-2027 (“</w:t>
      </w:r>
      <w:r w:rsidRPr="00BA6895">
        <w:rPr>
          <w:rFonts w:ascii="Calibri Light" w:eastAsia="Calibri Light" w:hAnsi="Calibri Light" w:cs="Calibri Light"/>
          <w:b/>
          <w:bCs/>
          <w:kern w:val="0"/>
          <w:sz w:val="18"/>
          <w:szCs w:val="18"/>
          <w:lang w:val="en-GB"/>
        </w:rPr>
        <w:t>EFSD</w:t>
      </w:r>
      <w:r w:rsidRPr="00BA6895">
        <w:rPr>
          <w:rFonts w:ascii="Calibri Light" w:eastAsia="Calibri Light" w:hAnsi="Calibri Light" w:cs="Calibri Light"/>
          <w:kern w:val="0"/>
          <w:sz w:val="18"/>
          <w:szCs w:val="18"/>
          <w:lang w:val="en-GB"/>
        </w:rPr>
        <w:t>”), in particular for the purpose of project evaluation and selection, conclusion of a grant agreement, supervision of project implementation, reporting, communication, publication, evaluation, financial management, verification and control, audit, evaluation of information and promotion activities, its reception, evaluation and financial settlement, for the purposes of determining the eligibility of participants and possible establishment, investigation or defence of claims;</w:t>
      </w:r>
    </w:p>
    <w:p w14:paraId="2E040BAD"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personal data are processed for the purpose indicated above, i.e. processing is necessary for the performance of a task carried out in the public interest (Article 6(1)(e) of the GDPR), and the NCBR is authorised to process your personal data pursuant to the Act of 30 April 2010 on the National Centre for Research and Development in connection with the performance of the tasks of the NCBR specified therein and on the basis of the Act of 28 April 2022 on the principles of implementing tasks financed from European funds in the 2021-2027 financial perspective, in particular Chapter 18 of that Act (Article 6(1)(c) of the GDPR); </w:t>
      </w:r>
    </w:p>
    <w:p w14:paraId="6C40BB32"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have been obtained directly from you or from public registers or from institutions and entities involved in the implementation of the project, including in particular from applicants, beneficiaries, and partners;</w:t>
      </w:r>
    </w:p>
    <w:p w14:paraId="0A5A54B8"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NCBR processes your personal data contained in the grant application or provided in the course of the implementation of the tasks indicated in point 3 of the clause;</w:t>
      </w:r>
    </w:p>
    <w:p w14:paraId="4670CB85"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provision of personal data is necessary to achieve the above-mentioned purpose. Refusal to provide such data will make it impossible to take appropriate action.</w:t>
      </w:r>
    </w:p>
    <w:p w14:paraId="703C7B64"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will be processed for the period necessary to achieve the purpose specified in point 3), and then for archival purposes for a period consistent with the NCBR’s office instructions and the Uniform Subject File List;</w:t>
      </w:r>
    </w:p>
    <w:p w14:paraId="5B568F82"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recipients of personal data will be public authorities and entities performing public tasks or acting on behalf of public authorities, to the extent and for the purposes resulting from legal provisions, as well as entities providing services necessary for the performance of tasks by the NCBR, in particular the entity supporting the performance of tasks is NCBR+ sp. z o.o. These data may also be transferred to IT partners, entities providing technical or organisational support, document archiving and destruction, postal, courier and payment services, and marketing services;</w:t>
      </w:r>
    </w:p>
    <w:p w14:paraId="22CC4286"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You have the following rights in relation to the NCBR: to request access to your personal data, to rectify them, to delete them, to restrict their processing, and to object to their processing. Regarding the exercise of your rights, you may contact the data protection officer at the e-mail address provided in point 2 above; </w:t>
      </w:r>
    </w:p>
    <w:p w14:paraId="1120CF6C" w14:textId="77777777" w:rsidR="00B6570A" w:rsidRPr="00BA6895" w:rsidRDefault="00B6570A" w:rsidP="00B6570A">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you also have the right to lodge a complaint with the President of the Personal Data Protection Office; </w:t>
      </w:r>
    </w:p>
    <w:p w14:paraId="32C21350" w14:textId="77777777" w:rsidR="00B6570A" w:rsidRPr="00BA6895" w:rsidRDefault="00B6570A" w:rsidP="00B6570A">
      <w:pPr>
        <w:numPr>
          <w:ilvl w:val="0"/>
          <w:numId w:val="63"/>
        </w:numPr>
        <w:spacing w:after="0" w:line="276" w:lineRule="auto"/>
        <w:ind w:left="426" w:hanging="426"/>
        <w:contextualSpacing/>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personal data will not be subject to automated decision-making, including profiling;</w:t>
      </w:r>
    </w:p>
    <w:p w14:paraId="5A6BBCED" w14:textId="77777777" w:rsidR="00B6570A" w:rsidRPr="00BA6895" w:rsidRDefault="00B6570A" w:rsidP="00B6570A">
      <w:pPr>
        <w:numPr>
          <w:ilvl w:val="0"/>
          <w:numId w:val="63"/>
        </w:numPr>
        <w:spacing w:after="0" w:line="276" w:lineRule="auto"/>
        <w:ind w:left="426" w:hanging="426"/>
        <w:contextualSpacing/>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Your personal data will not be transferred to a third country.</w:t>
      </w:r>
    </w:p>
    <w:p w14:paraId="723BBA45" w14:textId="77777777" w:rsidR="00B6570A" w:rsidRPr="00BA6895" w:rsidRDefault="00B6570A" w:rsidP="00B6570A">
      <w:pPr>
        <w:spacing w:after="0" w:line="264" w:lineRule="auto"/>
        <w:rPr>
          <w:rFonts w:ascii="Calibri Light" w:hAnsi="Calibri Light" w:cs="Calibri Light"/>
          <w:kern w:val="0"/>
          <w:sz w:val="18"/>
          <w:szCs w:val="18"/>
          <w:lang w:val="en-GB"/>
        </w:rPr>
      </w:pPr>
    </w:p>
    <w:p w14:paraId="7865D1AA" w14:textId="77777777" w:rsidR="00B6570A" w:rsidRPr="00BA6895" w:rsidRDefault="00B6570A" w:rsidP="00B6570A">
      <w:pPr>
        <w:spacing w:after="0" w:line="276" w:lineRule="auto"/>
        <w:ind w:left="142" w:hanging="142"/>
        <w:rPr>
          <w:rFonts w:ascii="Calibri Light" w:eastAsia="Calibri" w:hAnsi="Calibri Light" w:cs="Calibri Light"/>
          <w:kern w:val="0"/>
          <w:sz w:val="16"/>
          <w:szCs w:val="16"/>
          <w:lang w:val="en-GB"/>
        </w:rPr>
      </w:pPr>
      <w:hyperlink r:id="rId34" w:anchor="_ftnref1" w:history="1">
        <w:r w:rsidRPr="00BA6895">
          <w:rPr>
            <w:rFonts w:ascii="Calibri Light" w:eastAsia="Calibri" w:hAnsi="Calibri Light" w:cs="Calibri Light"/>
            <w:kern w:val="0"/>
            <w:sz w:val="18"/>
            <w:szCs w:val="18"/>
            <w:u w:val="single"/>
            <w:vertAlign w:val="superscript"/>
            <w:lang w:val="en-GB"/>
          </w:rPr>
          <w:t>[1]</w:t>
        </w:r>
      </w:hyperlink>
      <w:r w:rsidRPr="00BA6895">
        <w:rPr>
          <w:rFonts w:ascii="Calibri Light" w:eastAsia="Calibri" w:hAnsi="Calibri Light" w:cs="Calibri Light"/>
          <w:kern w:val="0"/>
          <w:sz w:val="18"/>
          <w:szCs w:val="18"/>
          <w:lang w:val="en-GB"/>
        </w:rPr>
        <w:t xml:space="preserve"> </w:t>
      </w:r>
      <w:r w:rsidRPr="00BA6895">
        <w:rPr>
          <w:rFonts w:ascii="Calibri Light" w:eastAsia="Calibri" w:hAnsi="Calibri Light" w:cs="Calibri Light"/>
          <w:kern w:val="0"/>
          <w:sz w:val="16"/>
          <w:szCs w:val="16"/>
          <w:lang w:val="en-GB"/>
        </w:rPr>
        <w:t>Regulation (EU) 2016/679 of the European Parliament and of the Council of 27 April 2016 on the protection of natural persons with regard to the processing of personal data and on the free movement of such data (OJ L 119, 4 May 2016, pp. 1-88).</w:t>
      </w:r>
    </w:p>
    <w:p w14:paraId="75295679" w14:textId="77777777" w:rsidR="00B6570A" w:rsidRPr="00BA6895" w:rsidRDefault="00B6570A" w:rsidP="00B6570A">
      <w:pPr>
        <w:spacing w:after="0" w:line="276" w:lineRule="auto"/>
        <w:ind w:left="142" w:hanging="142"/>
        <w:rPr>
          <w:rFonts w:ascii="Calibri Light" w:eastAsia="Calibri" w:hAnsi="Calibri Light" w:cs="Calibri Light"/>
          <w:kern w:val="0"/>
          <w:sz w:val="16"/>
          <w:szCs w:val="16"/>
          <w:lang w:val="en-GB"/>
        </w:rPr>
      </w:pPr>
      <w:hyperlink r:id="rId35" w:anchor="_ftnref2" w:history="1">
        <w:r w:rsidRPr="00BA6895">
          <w:rPr>
            <w:rFonts w:ascii="Calibri Light" w:eastAsia="Calibri" w:hAnsi="Calibri Light" w:cs="Calibri Light"/>
            <w:kern w:val="0"/>
            <w:sz w:val="16"/>
            <w:szCs w:val="16"/>
            <w:u w:val="single"/>
            <w:vertAlign w:val="superscript"/>
            <w:lang w:val="en-GB"/>
          </w:rPr>
          <w:t>[2]</w:t>
        </w:r>
      </w:hyperlink>
      <w:r w:rsidRPr="00BA6895">
        <w:rPr>
          <w:rFonts w:ascii="Calibri Light" w:eastAsia="Calibri" w:hAnsi="Calibri Light" w:cs="Calibri Light"/>
          <w:kern w:val="0"/>
          <w:sz w:val="16"/>
          <w:szCs w:val="16"/>
          <w:lang w:val="en-GB"/>
        </w:rPr>
        <w:t xml:space="preserve"> Act of 28 April 2022 on the principles of implementing tasks financed from European funds in the 2021-2027 financial perspective (Polish Journal of Laws 2022, item 1079), hereinafter referred to as the “Implementing Act”.</w:t>
      </w:r>
    </w:p>
    <w:p w14:paraId="4DE75991" w14:textId="77777777" w:rsidR="00B6570A" w:rsidRPr="00BA6895" w:rsidRDefault="00B6570A" w:rsidP="00B6570A">
      <w:pPr>
        <w:spacing w:after="0" w:line="276" w:lineRule="auto"/>
        <w:rPr>
          <w:rFonts w:ascii="Calibri Light" w:eastAsia="Calibri" w:hAnsi="Calibri Light" w:cs="Calibri Light"/>
          <w:kern w:val="0"/>
          <w:sz w:val="16"/>
          <w:szCs w:val="16"/>
          <w:lang w:val="en-GB"/>
        </w:rPr>
      </w:pPr>
      <w:hyperlink r:id="rId36" w:anchor="_ftnref3" w:history="1">
        <w:r w:rsidRPr="00BA6895">
          <w:rPr>
            <w:rFonts w:ascii="Calibri Light" w:eastAsia="Calibri" w:hAnsi="Calibri Light" w:cs="Calibri Light"/>
            <w:kern w:val="0"/>
            <w:sz w:val="16"/>
            <w:szCs w:val="16"/>
            <w:u w:val="single"/>
            <w:vertAlign w:val="superscript"/>
            <w:lang w:val="en-GB"/>
          </w:rPr>
          <w:t>[3]</w:t>
        </w:r>
      </w:hyperlink>
      <w:r w:rsidRPr="00BA6895">
        <w:rPr>
          <w:rFonts w:ascii="Calibri Light" w:eastAsia="Calibri" w:hAnsi="Calibri Light" w:cs="Calibri Light"/>
          <w:kern w:val="0"/>
          <w:sz w:val="16"/>
          <w:szCs w:val="16"/>
          <w:lang w:val="en-GB"/>
        </w:rPr>
        <w:t xml:space="preserve"> Applies only to projects aimed at the activation of persons serving prison sentences.</w:t>
      </w:r>
    </w:p>
    <w:p w14:paraId="3F63E206" w14:textId="77777777" w:rsidR="00B6570A" w:rsidRPr="00BA6895" w:rsidRDefault="00B6570A" w:rsidP="00B6570A">
      <w:pPr>
        <w:spacing w:before="120" w:after="0" w:line="276" w:lineRule="auto"/>
        <w:ind w:left="142" w:hanging="142"/>
        <w:jc w:val="both"/>
        <w:rPr>
          <w:rFonts w:ascii="Calibri Light" w:eastAsia="Calibri" w:hAnsi="Calibri Light" w:cs="Calibri Light"/>
          <w:kern w:val="0"/>
          <w:sz w:val="16"/>
          <w:szCs w:val="16"/>
          <w:lang w:val="en-GB"/>
        </w:rPr>
      </w:pPr>
      <w:hyperlink r:id="rId37" w:anchor="_ftnref4" w:history="1">
        <w:r w:rsidRPr="00BA6895">
          <w:rPr>
            <w:rFonts w:ascii="Calibri Light" w:eastAsia="Calibri" w:hAnsi="Calibri Light" w:cs="Calibri Light"/>
            <w:kern w:val="0"/>
            <w:sz w:val="16"/>
            <w:szCs w:val="16"/>
            <w:u w:val="single"/>
            <w:vertAlign w:val="superscript"/>
            <w:lang w:val="en-GB"/>
          </w:rPr>
          <w:t>[4]</w:t>
        </w:r>
      </w:hyperlink>
      <w:r w:rsidRPr="00BA6895">
        <w:rPr>
          <w:rFonts w:ascii="Calibri Light" w:eastAsia="Calibri" w:hAnsi="Calibri Light" w:cs="Calibri Light"/>
          <w:kern w:val="0"/>
          <w:sz w:val="16"/>
          <w:szCs w:val="16"/>
          <w:lang w:val="en-GB"/>
        </w:rPr>
        <w:t xml:space="preserve"> One or more legal provisions should be indicated – it is possible to refer to them to a limited extent for the purposes of a specific clause.</w:t>
      </w:r>
    </w:p>
    <w:p w14:paraId="75E2CB8E" w14:textId="77777777" w:rsidR="00B6570A" w:rsidRPr="00BA6895" w:rsidRDefault="00B6570A" w:rsidP="00B6570A">
      <w:pPr>
        <w:spacing w:after="0" w:line="276" w:lineRule="auto"/>
        <w:rPr>
          <w:rFonts w:ascii="Calibri Light" w:eastAsia="Calibri" w:hAnsi="Calibri Light" w:cs="Calibri Light"/>
          <w:kern w:val="0"/>
          <w:sz w:val="16"/>
          <w:szCs w:val="16"/>
          <w:lang w:val="en-GB"/>
        </w:rPr>
      </w:pPr>
      <w:hyperlink r:id="rId38" w:anchor="_ftnref5" w:history="1">
        <w:r w:rsidRPr="00BA6895">
          <w:rPr>
            <w:rFonts w:ascii="Calibri Light" w:eastAsia="Calibri" w:hAnsi="Calibri Light" w:cs="Calibri Light"/>
            <w:kern w:val="0"/>
            <w:sz w:val="16"/>
            <w:szCs w:val="16"/>
            <w:u w:val="single"/>
            <w:vertAlign w:val="superscript"/>
            <w:lang w:val="en-GB"/>
          </w:rPr>
          <w:t>[5]</w:t>
        </w:r>
      </w:hyperlink>
      <w:r w:rsidRPr="00BA6895">
        <w:rPr>
          <w:rFonts w:ascii="Calibri Light" w:eastAsia="Calibri" w:hAnsi="Calibri Light" w:cs="Calibri Light"/>
          <w:kern w:val="0"/>
          <w:sz w:val="16"/>
          <w:szCs w:val="16"/>
          <w:lang w:val="en-GB"/>
        </w:rPr>
        <w:t xml:space="preserve"> To automate the processing of personal data, it is sufficient for the data to be stored on a computer hard drive.</w:t>
      </w:r>
    </w:p>
    <w:p w14:paraId="18A7FC73" w14:textId="77777777" w:rsidR="00B6570A" w:rsidRPr="00BA6895" w:rsidRDefault="00B6570A" w:rsidP="00B6570A">
      <w:pPr>
        <w:spacing w:after="0" w:line="276" w:lineRule="auto"/>
        <w:rPr>
          <w:rFonts w:ascii="Calibri Light" w:eastAsia="Calibri" w:hAnsi="Calibri Light" w:cs="Calibri Light"/>
          <w:kern w:val="0"/>
          <w:sz w:val="16"/>
          <w:szCs w:val="16"/>
          <w:lang w:val="en-GB"/>
        </w:rPr>
      </w:pPr>
      <w:hyperlink r:id="rId39" w:anchor="_ftnref6" w:history="1">
        <w:r w:rsidRPr="00BA6895">
          <w:rPr>
            <w:rFonts w:ascii="Calibri Light" w:eastAsia="Calibri" w:hAnsi="Calibri Light" w:cs="Calibri Light"/>
            <w:kern w:val="0"/>
            <w:sz w:val="16"/>
            <w:szCs w:val="16"/>
            <w:u w:val="single"/>
            <w:vertAlign w:val="superscript"/>
            <w:lang w:val="en-GB"/>
          </w:rPr>
          <w:t>[6]</w:t>
        </w:r>
      </w:hyperlink>
      <w:r w:rsidRPr="00BA6895">
        <w:rPr>
          <w:rFonts w:ascii="Calibri Light" w:eastAsia="Calibri" w:hAnsi="Calibri Light" w:cs="Calibri Light"/>
          <w:kern w:val="0"/>
          <w:sz w:val="16"/>
          <w:szCs w:val="16"/>
          <w:lang w:val="en-GB"/>
        </w:rPr>
        <w:t xml:space="preserve"> The template is specified by the Intermediate Body.</w:t>
      </w:r>
    </w:p>
    <w:p w14:paraId="7F8C96F9" w14:textId="77777777" w:rsidR="00B6570A" w:rsidRPr="00BA6895" w:rsidRDefault="00B6570A" w:rsidP="00B6570A">
      <w:pPr>
        <w:spacing w:after="0" w:line="276" w:lineRule="auto"/>
        <w:rPr>
          <w:rFonts w:ascii="Calibri Light" w:hAnsi="Calibri Light" w:cs="Calibri Light"/>
          <w:kern w:val="0"/>
          <w:sz w:val="18"/>
          <w:szCs w:val="18"/>
          <w:lang w:val="en-GB"/>
        </w:rPr>
      </w:pPr>
    </w:p>
    <w:p w14:paraId="4F88CE6F" w14:textId="77777777" w:rsidR="00B6570A" w:rsidRPr="00BA6895" w:rsidRDefault="00B6570A" w:rsidP="00B6570A">
      <w:pPr>
        <w:spacing w:after="0" w:line="264" w:lineRule="auto"/>
        <w:rPr>
          <w:rFonts w:ascii="Calibri Light" w:hAnsi="Calibri Light" w:cs="Calibri Light"/>
          <w:kern w:val="0"/>
          <w:sz w:val="18"/>
          <w:szCs w:val="18"/>
          <w:lang w:val="en-GB"/>
        </w:rPr>
      </w:pPr>
      <w:r w:rsidRPr="00BA6895">
        <w:rPr>
          <w:rFonts w:ascii="Calibri Light" w:hAnsi="Calibri Light" w:cs="Calibri Light"/>
          <w:kern w:val="0"/>
          <w:sz w:val="18"/>
          <w:szCs w:val="18"/>
          <w:lang w:val="en-GB"/>
        </w:rPr>
        <w:t>Signature of the project participant</w:t>
      </w:r>
    </w:p>
    <w:p w14:paraId="4E645B74" w14:textId="77777777" w:rsidR="00B6570A" w:rsidRPr="00BA6895" w:rsidRDefault="00B6570A" w:rsidP="00B6570A">
      <w:pPr>
        <w:spacing w:after="0" w:line="276" w:lineRule="auto"/>
        <w:rPr>
          <w:rFonts w:ascii="Calibri Light" w:hAnsi="Calibri Light" w:cs="Calibri Light"/>
          <w:kern w:val="0"/>
          <w:sz w:val="18"/>
          <w:szCs w:val="18"/>
          <w:lang w:val="en-GB"/>
        </w:rPr>
      </w:pPr>
      <w:r w:rsidRPr="00BA6895">
        <w:rPr>
          <w:rFonts w:ascii="Calibri Light" w:hAnsi="Calibri Light" w:cs="Calibri Light"/>
          <w:i/>
          <w:iCs/>
          <w:kern w:val="0"/>
          <w:sz w:val="18"/>
          <w:szCs w:val="18"/>
          <w:lang w:val="en-GB"/>
        </w:rPr>
        <w:t>[signed: qualified electronic signature; trusted profile; handwritten signature; electronic authorisation]</w:t>
      </w:r>
    </w:p>
    <w:p w14:paraId="7B1556E4" w14:textId="77777777" w:rsidR="00B6570A" w:rsidRPr="00BA6895" w:rsidRDefault="00B6570A" w:rsidP="00B6570A">
      <w:pPr>
        <w:spacing w:after="120" w:line="264" w:lineRule="auto"/>
        <w:rPr>
          <w:rFonts w:ascii="Calibri Light" w:eastAsia="Calibri" w:hAnsi="Calibri Light" w:cs="Calibri Light"/>
          <w:b/>
          <w:bCs/>
          <w:kern w:val="0"/>
          <w:sz w:val="18"/>
          <w:szCs w:val="18"/>
          <w:lang w:val="en-GB"/>
        </w:rPr>
      </w:pPr>
    </w:p>
    <w:p w14:paraId="28A027F0" w14:textId="77777777" w:rsidR="00B616F1" w:rsidRPr="00BA6895" w:rsidRDefault="00B616F1" w:rsidP="00B616F1">
      <w:pPr>
        <w:spacing w:after="0" w:line="240" w:lineRule="auto"/>
        <w:rPr>
          <w:rFonts w:eastAsia="Aptos"/>
          <w:sz w:val="20"/>
          <w:szCs w:val="20"/>
          <w:lang w:val="en-GB"/>
        </w:rPr>
      </w:pPr>
      <w:r w:rsidRPr="00BA6895">
        <w:rPr>
          <w:rFonts w:eastAsia="Aptos"/>
          <w:sz w:val="20"/>
          <w:szCs w:val="20"/>
          <w:lang w:val="en-GB"/>
        </w:rPr>
        <w:br w:type="page"/>
      </w:r>
    </w:p>
    <w:p w14:paraId="2328FD87" w14:textId="77777777" w:rsidR="00B616F1" w:rsidRPr="00BA6895" w:rsidRDefault="00B616F1" w:rsidP="00B616F1">
      <w:pPr>
        <w:tabs>
          <w:tab w:val="left" w:pos="2430"/>
        </w:tabs>
        <w:spacing w:after="120" w:line="264" w:lineRule="auto"/>
        <w:jc w:val="center"/>
        <w:rPr>
          <w:rFonts w:ascii="Calibri Light" w:hAnsi="Calibri Light" w:cs="Calibri Light"/>
          <w:b/>
          <w:bCs/>
          <w:kern w:val="0"/>
          <w:sz w:val="18"/>
          <w:szCs w:val="18"/>
          <w:lang w:val="en-GB"/>
        </w:rPr>
      </w:pPr>
      <w:r w:rsidRPr="00BA6895">
        <w:rPr>
          <w:rFonts w:ascii="Calibri Light" w:hAnsi="Calibri Light" w:cs="Calibri Light"/>
          <w:b/>
          <w:bCs/>
          <w:kern w:val="0"/>
          <w:sz w:val="18"/>
          <w:szCs w:val="18"/>
          <w:lang w:val="en-GB"/>
        </w:rPr>
        <w:t>Information clause of the National Academic Exchange Agency regarding the processing of personal data of participants in projects financed by the European Funds for Social Development 2021-2027 (EFSD)</w:t>
      </w:r>
    </w:p>
    <w:tbl>
      <w:tblPr>
        <w:tblStyle w:val="Tabela-Siatka2"/>
        <w:tblW w:w="0" w:type="auto"/>
        <w:tblLook w:val="04A0" w:firstRow="1" w:lastRow="0" w:firstColumn="1" w:lastColumn="0" w:noHBand="0" w:noVBand="1"/>
      </w:tblPr>
      <w:tblGrid>
        <w:gridCol w:w="2439"/>
        <w:gridCol w:w="6623"/>
      </w:tblGrid>
      <w:tr w:rsidR="00B616F1" w:rsidRPr="00BA6895" w14:paraId="032494BE" w14:textId="77777777" w:rsidTr="00397ED8">
        <w:tc>
          <w:tcPr>
            <w:tcW w:w="2439" w:type="dxa"/>
          </w:tcPr>
          <w:p w14:paraId="7692E7A0"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Data controller</w:t>
            </w:r>
          </w:p>
        </w:tc>
        <w:tc>
          <w:tcPr>
            <w:tcW w:w="6623" w:type="dxa"/>
          </w:tcPr>
          <w:p w14:paraId="7CCCDF2E"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National Agency for Academic Exchange (Agency)</w:t>
            </w:r>
          </w:p>
          <w:p w14:paraId="5A9AE3DE"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ul. Polna 40, 00-635 Warsaw</w:t>
            </w:r>
          </w:p>
        </w:tc>
      </w:tr>
      <w:tr w:rsidR="00B616F1" w:rsidRPr="00BA6895" w14:paraId="666D650A" w14:textId="77777777" w:rsidTr="00397ED8">
        <w:tc>
          <w:tcPr>
            <w:tcW w:w="2439" w:type="dxa"/>
          </w:tcPr>
          <w:p w14:paraId="2D6AEF60"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Purpose and legal basis for data processing </w:t>
            </w:r>
          </w:p>
        </w:tc>
        <w:tc>
          <w:tcPr>
            <w:tcW w:w="6623" w:type="dxa"/>
          </w:tcPr>
          <w:p w14:paraId="7A6E121C" w14:textId="5F96F429" w:rsidR="00B616F1" w:rsidRPr="00BA6895" w:rsidRDefault="00B616F1" w:rsidP="00397ED8">
            <w:pPr>
              <w:shd w:val="clear" w:color="auto" w:fill="FFFFFF"/>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 xml:space="preserve">The Agency processes your personal data on the basis of Article 6(1)(c) and (e) </w:t>
            </w:r>
            <w:r w:rsidRPr="00BA6895">
              <w:rPr>
                <w:rFonts w:ascii="Calibri Light" w:eastAsia="Calibri" w:hAnsi="Calibri Light" w:cs="Calibri Light"/>
                <w:sz w:val="18"/>
                <w:szCs w:val="18"/>
                <w:lang w:val="en-GB"/>
              </w:rPr>
              <w:t>of the GDPR</w:t>
            </w:r>
            <w:r w:rsidRPr="00BA6895">
              <w:rPr>
                <w:rFonts w:ascii="Calibri Light" w:eastAsia="Calibri" w:hAnsi="Calibri Light" w:cs="Calibri Light"/>
                <w:sz w:val="18"/>
                <w:szCs w:val="18"/>
                <w:vertAlign w:val="superscript"/>
                <w:lang w:val="en-GB"/>
              </w:rPr>
              <w:footnoteReference w:id="3"/>
            </w:r>
            <w:r w:rsidRPr="00BA6895">
              <w:rPr>
                <w:rFonts w:ascii="Calibri Light" w:eastAsia="Calibri" w:hAnsi="Calibri Light" w:cs="Calibri Light"/>
                <w:color w:val="000000"/>
                <w:sz w:val="18"/>
                <w:szCs w:val="18"/>
                <w:lang w:val="en-GB"/>
              </w:rPr>
              <w:t>, as well as on the basis of Article 9(2)(g) and (j) of the GDPR in conjunction with Article 6(1)(c) and (e) of the GDPR for the purpose of:</w:t>
            </w:r>
          </w:p>
          <w:p w14:paraId="6BB9C404" w14:textId="77777777" w:rsidR="00B616F1" w:rsidRPr="00BA6895" w:rsidRDefault="00B616F1" w:rsidP="00B616F1">
            <w:pPr>
              <w:numPr>
                <w:ilvl w:val="0"/>
                <w:numId w:val="64"/>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 xml:space="preserve">performing a public task </w:t>
            </w:r>
            <w:r w:rsidRPr="00BA6895">
              <w:rPr>
                <w:rFonts w:ascii="Calibri Light" w:eastAsia="Calibri" w:hAnsi="Calibri Light" w:cs="Calibri Light"/>
                <w:sz w:val="18"/>
                <w:szCs w:val="18"/>
                <w:lang w:val="en-GB"/>
              </w:rPr>
              <w:t>in the field of internationalisation of higher education and science</w:t>
            </w:r>
            <w:r w:rsidRPr="00BA6895">
              <w:rPr>
                <w:rFonts w:ascii="Calibri Light" w:eastAsia="Calibri" w:hAnsi="Calibri Light" w:cs="Calibri Light"/>
                <w:color w:val="000000"/>
                <w:sz w:val="18"/>
                <w:szCs w:val="18"/>
                <w:lang w:val="en-GB"/>
              </w:rPr>
              <w:t xml:space="preserve"> entrusted to the Agency, i.e. </w:t>
            </w:r>
            <w:r w:rsidRPr="00BA6895">
              <w:rPr>
                <w:rFonts w:ascii="Calibri Light" w:eastAsia="Calibri" w:hAnsi="Calibri Light" w:cs="Calibri Light"/>
                <w:sz w:val="18"/>
                <w:szCs w:val="18"/>
                <w:lang w:val="en-GB"/>
              </w:rPr>
              <w:t xml:space="preserve">the task </w:t>
            </w:r>
            <w:r w:rsidRPr="00BA6895">
              <w:rPr>
                <w:rFonts w:ascii="Calibri Light" w:eastAsia="Calibri" w:hAnsi="Calibri Light" w:cs="Calibri Light"/>
                <w:color w:val="000000"/>
                <w:sz w:val="18"/>
                <w:szCs w:val="18"/>
                <w:lang w:val="en-GB"/>
              </w:rPr>
              <w:t>specified in Article 2 of the Act of 7 July 2017 on the National Agency for Academic Exchange;</w:t>
            </w:r>
          </w:p>
          <w:p w14:paraId="50A1B36E" w14:textId="77777777" w:rsidR="00B616F1" w:rsidRPr="00BA6895" w:rsidRDefault="00B616F1" w:rsidP="00B616F1">
            <w:pPr>
              <w:numPr>
                <w:ilvl w:val="0"/>
                <w:numId w:val="64"/>
              </w:numPr>
              <w:shd w:val="clear" w:color="auto" w:fill="FFFFFF"/>
              <w:spacing w:after="0" w:line="240" w:lineRule="auto"/>
              <w:contextualSpacing/>
              <w:jc w:val="both"/>
              <w:rPr>
                <w:rFonts w:ascii="Calibri Light" w:eastAsia="Calibri" w:hAnsi="Calibri Light" w:cs="Calibri Light"/>
                <w:sz w:val="18"/>
                <w:szCs w:val="18"/>
                <w:lang w:val="en-GB"/>
              </w:rPr>
            </w:pPr>
            <w:r w:rsidRPr="00BA6895">
              <w:rPr>
                <w:rFonts w:ascii="Calibri Light" w:eastAsia="Calibri" w:hAnsi="Calibri Light" w:cs="Calibri Light"/>
                <w:color w:val="000000"/>
                <w:sz w:val="18"/>
                <w:szCs w:val="18"/>
                <w:lang w:val="en-GB"/>
              </w:rPr>
              <w:t xml:space="preserve">fulfilment by the Agency of legal obligations related to the implementation of the project financing agreement, including statistical obligations and </w:t>
            </w:r>
            <w:r w:rsidRPr="00BA6895">
              <w:rPr>
                <w:rFonts w:ascii="Calibri Light" w:eastAsia="Calibri" w:hAnsi="Calibri Light" w:cs="Calibri Light"/>
                <w:sz w:val="18"/>
                <w:szCs w:val="18"/>
                <w:lang w:val="en-GB"/>
              </w:rPr>
              <w:t xml:space="preserve">obligations related to monitoring, reporting, communication, publication, evaluation, financial management, verification and auditing of projects, and for the purpose of determining the eligibility of participants; </w:t>
            </w:r>
          </w:p>
        </w:tc>
      </w:tr>
      <w:tr w:rsidR="00B616F1" w:rsidRPr="00BA6895" w14:paraId="2D4ED743" w14:textId="77777777" w:rsidTr="00397ED8">
        <w:tc>
          <w:tcPr>
            <w:tcW w:w="2439" w:type="dxa"/>
          </w:tcPr>
          <w:p w14:paraId="0DCA27EC"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Categories of data processed</w:t>
            </w:r>
          </w:p>
        </w:tc>
        <w:tc>
          <w:tcPr>
            <w:tcW w:w="6623" w:type="dxa"/>
          </w:tcPr>
          <w:p w14:paraId="1F6A42CE" w14:textId="77777777" w:rsidR="00B616F1" w:rsidRPr="00BA6895" w:rsidRDefault="00B616F1" w:rsidP="00397ED8">
            <w:pPr>
              <w:shd w:val="clear" w:color="auto" w:fill="FFFFFF"/>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The Agency may process the following categories of your data:</w:t>
            </w:r>
          </w:p>
          <w:p w14:paraId="4A91A9E8"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identification data, as specified in Article 87(2)(1) of the Implementing Act</w:t>
            </w:r>
            <w:r w:rsidRPr="00BA6895">
              <w:rPr>
                <w:rFonts w:ascii="Calibri Light" w:eastAsia="Calibri" w:hAnsi="Calibri Light" w:cs="Calibri Light"/>
                <w:color w:val="000000"/>
                <w:sz w:val="18"/>
                <w:szCs w:val="18"/>
                <w:vertAlign w:val="superscript"/>
                <w:lang w:val="en-GB"/>
              </w:rPr>
              <w:footnoteReference w:id="4"/>
            </w:r>
            <w:r w:rsidRPr="00BA6895">
              <w:rPr>
                <w:rFonts w:ascii="Calibri Light" w:eastAsia="Calibri" w:hAnsi="Calibri Light" w:cs="Calibri Light"/>
                <w:color w:val="000000"/>
                <w:sz w:val="18"/>
                <w:szCs w:val="18"/>
                <w:lang w:val="en-GB"/>
              </w:rPr>
              <w:t>, including: name, surname, address, e-mail address, telephone number, fax number, PESEL (Personal Identification Number), REGON (National Business Registry Number), education, internet identifiers;</w:t>
            </w:r>
          </w:p>
          <w:p w14:paraId="513017A6"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data related to the scope of your participation in the project, as specified in Article 87(2)(2) of the Implementing Act, including: remuneration, form and period of involvement in the project;</w:t>
            </w:r>
          </w:p>
          <w:p w14:paraId="3D082A80"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Your data appearing on documents confirming the eligibility of expenditure, specified in Article 87(2)(3) of the Implementing Act, including bank account number, professional experience;</w:t>
            </w:r>
          </w:p>
          <w:p w14:paraId="7D533941"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data specified in Article 87(3) of the Implementing Act concerning racial or ethnic origin or health, referred to in Article 9 of the GDPR;</w:t>
            </w:r>
          </w:p>
          <w:p w14:paraId="7CC85AC3"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sz w:val="18"/>
                <w:szCs w:val="18"/>
                <w:lang w:val="en-GB"/>
              </w:rPr>
              <w:t>data concerning the image of persons participating in the implementation of the Programme or taking part in events related to it – on the basis of separate consent given voluntarily.</w:t>
            </w:r>
          </w:p>
        </w:tc>
      </w:tr>
      <w:tr w:rsidR="00B616F1" w:rsidRPr="00BA6895" w14:paraId="25FD1F2D" w14:textId="77777777" w:rsidTr="00397ED8">
        <w:tc>
          <w:tcPr>
            <w:tcW w:w="2439" w:type="dxa"/>
          </w:tcPr>
          <w:p w14:paraId="44A4F8E3"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Data processing period </w:t>
            </w:r>
          </w:p>
        </w:tc>
        <w:tc>
          <w:tcPr>
            <w:tcW w:w="6623" w:type="dxa"/>
          </w:tcPr>
          <w:p w14:paraId="07ECE440"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Times New Roman" w:hAnsi="Calibri Light" w:cs="Calibri Light"/>
                <w:color w:val="1C1C1C"/>
                <w:sz w:val="18"/>
                <w:szCs w:val="18"/>
                <w:lang w:val="en-GB"/>
              </w:rPr>
              <w:t xml:space="preserve">Your personal data will be processed by the Agency until the purpose of processing ceases to exist or for the period resulting from the archival category of the documents in which the data are included, as specified in the implementing provisions to the Act of 14 July 1983 on national archival resources and archives. </w:t>
            </w:r>
          </w:p>
        </w:tc>
      </w:tr>
      <w:tr w:rsidR="00B616F1" w:rsidRPr="00BA6895" w14:paraId="73380686" w14:textId="77777777" w:rsidTr="00397ED8">
        <w:tc>
          <w:tcPr>
            <w:tcW w:w="2439" w:type="dxa"/>
          </w:tcPr>
          <w:p w14:paraId="7AA1D677"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Data sharing/entrusting</w:t>
            </w:r>
          </w:p>
        </w:tc>
        <w:tc>
          <w:tcPr>
            <w:tcW w:w="6623" w:type="dxa"/>
          </w:tcPr>
          <w:p w14:paraId="2DAD7A42" w14:textId="77777777" w:rsidR="00B616F1" w:rsidRPr="00BA6895" w:rsidRDefault="00B616F1" w:rsidP="00397ED8">
            <w:pPr>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While maintaining all security guarantees, your Agency may disclose your data to entities authorised to receive them under the law, including in particular under the Implementing Act, or transfer them to entities processing them on behalf of the Agency on the basis of an appropriate data processing agreement.</w:t>
            </w:r>
          </w:p>
        </w:tc>
      </w:tr>
      <w:tr w:rsidR="00B616F1" w:rsidRPr="00BA6895" w14:paraId="1EF2B948" w14:textId="77777777" w:rsidTr="00397ED8">
        <w:tc>
          <w:tcPr>
            <w:tcW w:w="2439" w:type="dxa"/>
          </w:tcPr>
          <w:p w14:paraId="475F26A2"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Transfer of data to third countries</w:t>
            </w:r>
          </w:p>
        </w:tc>
        <w:tc>
          <w:tcPr>
            <w:tcW w:w="6623" w:type="dxa"/>
          </w:tcPr>
          <w:p w14:paraId="2859FAAE"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Times New Roman" w:hAnsi="Calibri Light" w:cs="Calibri Light"/>
                <w:color w:val="1C1C1C"/>
                <w:sz w:val="18"/>
                <w:szCs w:val="18"/>
                <w:lang w:val="en-GB"/>
              </w:rPr>
              <w:t>Your data will not be transferred to a third country or international organisation. If it becomes necessary to transfer data to a third country, the Agency will ensure appropriate safeguards for the transfer of such data and effective legal protection measures, in particular standard contractual clauses adopted by the European Commission, and will inform you of this fact.</w:t>
            </w:r>
          </w:p>
        </w:tc>
      </w:tr>
      <w:tr w:rsidR="00B616F1" w:rsidRPr="00BA6895" w14:paraId="311FBBF9" w14:textId="77777777" w:rsidTr="00397ED8">
        <w:tc>
          <w:tcPr>
            <w:tcW w:w="2439" w:type="dxa"/>
          </w:tcPr>
          <w:p w14:paraId="60BAD15A" w14:textId="77777777" w:rsidR="00B616F1" w:rsidRPr="00BA6895" w:rsidRDefault="00B616F1" w:rsidP="00397ED8">
            <w:pPr>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Making decisions based solely on </w:t>
            </w:r>
          </w:p>
          <w:p w14:paraId="79FE4D7F"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automated processing of personal data, including profiling</w:t>
            </w:r>
          </w:p>
        </w:tc>
        <w:tc>
          <w:tcPr>
            <w:tcW w:w="6623" w:type="dxa"/>
          </w:tcPr>
          <w:p w14:paraId="2BEFFF3E"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Not applicable.</w:t>
            </w:r>
          </w:p>
        </w:tc>
      </w:tr>
      <w:tr w:rsidR="00B616F1" w:rsidRPr="00BA6895" w14:paraId="57E42998" w14:textId="77777777" w:rsidTr="00397ED8">
        <w:tc>
          <w:tcPr>
            <w:tcW w:w="2439" w:type="dxa"/>
          </w:tcPr>
          <w:p w14:paraId="297B201E"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Requirement to provide data/source of data</w:t>
            </w:r>
          </w:p>
        </w:tc>
        <w:tc>
          <w:tcPr>
            <w:tcW w:w="6623" w:type="dxa"/>
          </w:tcPr>
          <w:p w14:paraId="738BDE82"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hAnsi="Calibri Light" w:cs="Calibri Light"/>
                <w:sz w:val="18"/>
                <w:szCs w:val="18"/>
                <w:lang w:val="en-GB"/>
              </w:rPr>
              <w:t>The Agency obtains data directly from the data subjects or from institutions and entities involved in the implementation of ERDF projects, including in particular applicants, beneficiaries, and partners. Refusal to provide data means that the application will not be considered or that the person concerned will not be able to participate in the Programme.</w:t>
            </w:r>
          </w:p>
        </w:tc>
      </w:tr>
      <w:tr w:rsidR="00B616F1" w:rsidRPr="00BA6895" w14:paraId="32428EB9" w14:textId="77777777" w:rsidTr="00397ED8">
        <w:tc>
          <w:tcPr>
            <w:tcW w:w="2439" w:type="dxa"/>
          </w:tcPr>
          <w:p w14:paraId="671C9C89"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Rights of the data subject</w:t>
            </w:r>
          </w:p>
        </w:tc>
        <w:tc>
          <w:tcPr>
            <w:tcW w:w="6623" w:type="dxa"/>
          </w:tcPr>
          <w:p w14:paraId="4FAE1853" w14:textId="77777777" w:rsidR="00B616F1" w:rsidRPr="00BA6895" w:rsidRDefault="00B616F1" w:rsidP="00397ED8">
            <w:pPr>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You may submit a request to us for access to your personal data, rectification of data, transfer of data and restriction of processing of personal data, in accordance with the rules set out in the GDPR.</w:t>
            </w:r>
          </w:p>
          <w:p w14:paraId="64E7F8D9" w14:textId="77777777" w:rsidR="00B616F1" w:rsidRPr="00BA6895" w:rsidRDefault="00B616F1" w:rsidP="00397ED8">
            <w:pPr>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You may also lodge a complaint with the President of the Personal Data Protection Office if you believe that the processing of your personal data by the Agency violates the law.</w:t>
            </w:r>
          </w:p>
        </w:tc>
      </w:tr>
      <w:tr w:rsidR="00B616F1" w:rsidRPr="00BA6895" w14:paraId="40A47E0C" w14:textId="77777777" w:rsidTr="00397ED8">
        <w:tc>
          <w:tcPr>
            <w:tcW w:w="2439" w:type="dxa"/>
          </w:tcPr>
          <w:p w14:paraId="3E6A2CA5"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Contact details for the Data Protection Officer at the Agency</w:t>
            </w:r>
          </w:p>
        </w:tc>
        <w:tc>
          <w:tcPr>
            <w:tcW w:w="6623" w:type="dxa"/>
          </w:tcPr>
          <w:p w14:paraId="0A3F7CD4"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odo@nawa.gov.pl</w:t>
            </w:r>
          </w:p>
        </w:tc>
      </w:tr>
    </w:tbl>
    <w:p w14:paraId="01847292" w14:textId="77777777" w:rsidR="00B616F1" w:rsidRPr="00BA6895" w:rsidRDefault="00B616F1" w:rsidP="00B616F1">
      <w:pPr>
        <w:tabs>
          <w:tab w:val="left" w:pos="2430"/>
        </w:tabs>
        <w:spacing w:after="120" w:line="264" w:lineRule="auto"/>
        <w:rPr>
          <w:rFonts w:ascii="Calibri Light" w:hAnsi="Calibri Light" w:cs="Calibri Light"/>
          <w:kern w:val="0"/>
          <w:sz w:val="18"/>
          <w:szCs w:val="18"/>
          <w:lang w:val="en-GB"/>
        </w:rPr>
      </w:pPr>
    </w:p>
    <w:p w14:paraId="512C0735" w14:textId="77777777" w:rsidR="00B616F1" w:rsidRPr="00BA6895" w:rsidRDefault="00B616F1" w:rsidP="00B616F1">
      <w:pPr>
        <w:spacing w:after="0" w:line="276" w:lineRule="auto"/>
        <w:rPr>
          <w:rFonts w:ascii="Calibri Light" w:hAnsi="Calibri Light" w:cs="Calibri Light"/>
          <w:kern w:val="0"/>
          <w:lang w:val="en-GB"/>
        </w:rPr>
      </w:pPr>
    </w:p>
    <w:p w14:paraId="211D50A0" w14:textId="77777777" w:rsidR="00B616F1" w:rsidRPr="00BA6895" w:rsidRDefault="00B616F1" w:rsidP="00B616F1">
      <w:pPr>
        <w:spacing w:after="0" w:line="240" w:lineRule="auto"/>
        <w:rPr>
          <w:rFonts w:ascii="Calibri Light" w:hAnsi="Calibri Light" w:cs="Calibri Light"/>
          <w:kern w:val="0"/>
          <w:sz w:val="18"/>
          <w:szCs w:val="18"/>
          <w:lang w:val="en-GB"/>
        </w:rPr>
      </w:pPr>
      <w:r w:rsidRPr="00BA6895">
        <w:rPr>
          <w:rFonts w:ascii="Calibri Light" w:hAnsi="Calibri Light" w:cs="Calibri Light"/>
          <w:kern w:val="0"/>
          <w:sz w:val="18"/>
          <w:szCs w:val="18"/>
          <w:lang w:val="en-GB"/>
        </w:rPr>
        <w:t>Signature of the project participant</w:t>
      </w:r>
    </w:p>
    <w:p w14:paraId="7CAADD4B" w14:textId="77777777" w:rsidR="00B616F1" w:rsidRPr="00BA6895" w:rsidRDefault="00B616F1" w:rsidP="00B616F1">
      <w:pPr>
        <w:spacing w:after="0" w:line="240" w:lineRule="auto"/>
        <w:rPr>
          <w:rFonts w:ascii="Calibri Light" w:eastAsia="Calibri" w:hAnsi="Calibri Light" w:cs="Calibri Light"/>
          <w:b/>
          <w:bCs/>
          <w:kern w:val="0"/>
          <w:sz w:val="18"/>
          <w:szCs w:val="18"/>
          <w:lang w:val="en-GB"/>
        </w:rPr>
      </w:pPr>
      <w:r w:rsidRPr="00BA6895">
        <w:rPr>
          <w:rFonts w:ascii="Calibri Light" w:hAnsi="Calibri Light" w:cs="Calibri Light"/>
          <w:i/>
          <w:iCs/>
          <w:kern w:val="0"/>
          <w:sz w:val="18"/>
          <w:szCs w:val="18"/>
          <w:lang w:val="en-GB"/>
        </w:rPr>
        <w:t>[signed: qualified electronic signature; trusted profile; handwritten signature; electronic authorisation]</w:t>
      </w:r>
    </w:p>
    <w:p w14:paraId="41F877EA" w14:textId="77777777" w:rsidR="00B616F1" w:rsidRPr="00BA6895" w:rsidRDefault="00B616F1" w:rsidP="00B616F1">
      <w:pPr>
        <w:spacing w:after="0" w:line="240" w:lineRule="auto"/>
        <w:rPr>
          <w:rFonts w:eastAsia="Aptos"/>
          <w:sz w:val="20"/>
          <w:szCs w:val="20"/>
          <w:lang w:val="en-GB"/>
        </w:rPr>
      </w:pPr>
    </w:p>
    <w:p w14:paraId="34922AF0" w14:textId="11B62E99" w:rsidR="00B616F1" w:rsidRPr="00BA6895" w:rsidRDefault="00B616F1" w:rsidP="00B616F1">
      <w:pPr>
        <w:spacing w:after="0" w:line="240" w:lineRule="auto"/>
        <w:rPr>
          <w:rFonts w:eastAsia="Aptos"/>
          <w:sz w:val="20"/>
          <w:szCs w:val="20"/>
          <w:lang w:val="en-GB"/>
        </w:rPr>
      </w:pPr>
      <w:r w:rsidRPr="00BA6895">
        <w:rPr>
          <w:rFonts w:eastAsia="Aptos"/>
          <w:sz w:val="20"/>
          <w:szCs w:val="20"/>
          <w:lang w:val="en-GB"/>
        </w:rPr>
        <w:br w:type="page"/>
      </w:r>
    </w:p>
    <w:p w14:paraId="19CCF38B" w14:textId="77777777" w:rsidR="00771890" w:rsidRPr="00BA6895" w:rsidRDefault="00771890" w:rsidP="00F0127D">
      <w:pPr>
        <w:rPr>
          <w:rFonts w:cstheme="minorHAnsi"/>
          <w:b/>
          <w:bCs/>
          <w:sz w:val="20"/>
          <w:szCs w:val="20"/>
          <w:lang w:val="en-GB"/>
        </w:rPr>
      </w:pPr>
      <w:r w:rsidRPr="00BA6895">
        <w:rPr>
          <w:rFonts w:cstheme="minorHAnsi"/>
          <w:b/>
          <w:bCs/>
          <w:sz w:val="20"/>
          <w:szCs w:val="20"/>
          <w:lang w:val="en-GB"/>
        </w:rPr>
        <w:t>Appendix 1c to Regulations on the Selection of Participants and Implementation of the Project entitled “PROM- SHORT-TERM ACADEMIC EXCHANGE” implemented at Cardinal Stefan Wyszyński University in Warsaw</w:t>
      </w:r>
    </w:p>
    <w:p w14:paraId="66A7CAEC" w14:textId="77777777" w:rsidR="00771890" w:rsidRPr="00BA6895" w:rsidRDefault="00771890" w:rsidP="00771890">
      <w:pPr>
        <w:rPr>
          <w:rFonts w:eastAsia="Aptos"/>
          <w:sz w:val="20"/>
          <w:szCs w:val="20"/>
          <w:u w:val="single"/>
          <w:lang w:val="en-GB"/>
        </w:rPr>
      </w:pPr>
      <w:r w:rsidRPr="00BA6895">
        <w:rPr>
          <w:rFonts w:eastAsia="Aptos"/>
          <w:b/>
          <w:bCs/>
          <w:sz w:val="20"/>
          <w:szCs w:val="20"/>
          <w:u w:val="single"/>
          <w:lang w:val="en-GB"/>
        </w:rPr>
        <w:t>Application Form for Academic Staff</w:t>
      </w:r>
    </w:p>
    <w:p w14:paraId="4E20BF1D" w14:textId="77777777" w:rsidR="00771890" w:rsidRPr="00BA6895" w:rsidRDefault="00771890" w:rsidP="00771890">
      <w:pPr>
        <w:rPr>
          <w:rFonts w:eastAsia="Aptos"/>
          <w:b/>
          <w:bCs/>
          <w:i/>
          <w:iCs/>
          <w:sz w:val="20"/>
          <w:szCs w:val="20"/>
          <w:lang w:val="en-GB"/>
        </w:rPr>
      </w:pPr>
      <w:r w:rsidRPr="00BA6895">
        <w:rPr>
          <w:rFonts w:eastAsia="Aptos"/>
          <w:b/>
          <w:bCs/>
          <w:i/>
          <w:iCs/>
          <w:sz w:val="20"/>
          <w:szCs w:val="20"/>
          <w:lang w:val="en-GB"/>
        </w:rPr>
        <w:t xml:space="preserve">Name </w:t>
      </w:r>
    </w:p>
    <w:p w14:paraId="59508D48" w14:textId="77777777" w:rsidR="00771890" w:rsidRPr="00BA6895" w:rsidRDefault="00771890" w:rsidP="00771890">
      <w:pPr>
        <w:rPr>
          <w:rFonts w:eastAsia="Aptos"/>
          <w:b/>
          <w:bCs/>
          <w:sz w:val="20"/>
          <w:szCs w:val="20"/>
          <w:lang w:val="en-GB"/>
        </w:rPr>
      </w:pPr>
      <w:r w:rsidRPr="00BA6895">
        <w:rPr>
          <w:rFonts w:eastAsia="Aptos"/>
          <w:b/>
          <w:bCs/>
          <w:i/>
          <w:iCs/>
          <w:sz w:val="20"/>
          <w:szCs w:val="20"/>
          <w:lang w:val="en-GB"/>
        </w:rPr>
        <w:t>Surname</w:t>
      </w:r>
    </w:p>
    <w:p w14:paraId="0248E385" w14:textId="77777777" w:rsidR="00771890" w:rsidRPr="00BA6895" w:rsidRDefault="00771890" w:rsidP="00771890">
      <w:pPr>
        <w:rPr>
          <w:rFonts w:eastAsia="Aptos"/>
          <w:b/>
          <w:bCs/>
          <w:i/>
          <w:iCs/>
          <w:sz w:val="20"/>
          <w:szCs w:val="20"/>
          <w:lang w:val="en-GB"/>
        </w:rPr>
      </w:pPr>
      <w:r w:rsidRPr="00BA6895">
        <w:rPr>
          <w:rFonts w:eastAsia="Aptos"/>
          <w:b/>
          <w:bCs/>
          <w:i/>
          <w:iCs/>
          <w:sz w:val="20"/>
          <w:szCs w:val="20"/>
          <w:lang w:val="en-GB"/>
        </w:rPr>
        <w:t xml:space="preserve">Name of the Faculty of Cardinal Stefan Wyszyński University in Warsaw </w:t>
      </w:r>
    </w:p>
    <w:p w14:paraId="414D090F" w14:textId="77777777" w:rsidR="00771890" w:rsidRPr="00BA6895" w:rsidRDefault="00771890" w:rsidP="00771890">
      <w:pPr>
        <w:rPr>
          <w:rFonts w:eastAsia="Aptos"/>
          <w:sz w:val="20"/>
          <w:szCs w:val="20"/>
          <w:lang w:val="en-GB"/>
        </w:rPr>
      </w:pPr>
      <w:r w:rsidRPr="00BA6895">
        <w:rPr>
          <w:rFonts w:eastAsia="Aptos"/>
          <w:b/>
          <w:bCs/>
          <w:sz w:val="20"/>
          <w:szCs w:val="20"/>
          <w:lang w:val="en-GB"/>
        </w:rPr>
        <w:t>Contact details</w:t>
      </w:r>
      <w:r w:rsidRPr="00BA6895">
        <w:rPr>
          <w:rFonts w:eastAsia="Aptos"/>
          <w:sz w:val="20"/>
          <w:szCs w:val="20"/>
          <w:lang w:val="en-GB"/>
        </w:rPr>
        <w:t xml:space="preserve"> (e-mail address*, phone number)</w:t>
      </w:r>
    </w:p>
    <w:p w14:paraId="43615094" w14:textId="77777777" w:rsidR="00771890" w:rsidRPr="00BA6895" w:rsidRDefault="00771890" w:rsidP="00771890">
      <w:pPr>
        <w:rPr>
          <w:rFonts w:eastAsia="Aptos"/>
          <w:i/>
          <w:iCs/>
          <w:sz w:val="20"/>
          <w:szCs w:val="20"/>
          <w:lang w:val="en-GB"/>
        </w:rPr>
      </w:pPr>
      <w:r w:rsidRPr="00BA6895">
        <w:rPr>
          <w:rFonts w:eastAsia="Aptos"/>
          <w:i/>
          <w:iCs/>
          <w:sz w:val="20"/>
          <w:szCs w:val="20"/>
          <w:lang w:val="en-GB"/>
        </w:rPr>
        <w:t>*if relates to academic staff from Cardinal Stefan Wyszyński University in Warsaw, please provide an address in the @uksw.edu.pl domain</w:t>
      </w:r>
    </w:p>
    <w:p w14:paraId="075D1D3A" w14:textId="77777777" w:rsidR="00771890" w:rsidRPr="00BA6895" w:rsidRDefault="00771890" w:rsidP="00771890">
      <w:pPr>
        <w:rPr>
          <w:rFonts w:eastAsia="Aptos"/>
          <w:b/>
          <w:bCs/>
          <w:sz w:val="20"/>
          <w:szCs w:val="20"/>
          <w:u w:val="single"/>
          <w:lang w:val="en-GB"/>
        </w:rPr>
      </w:pPr>
      <w:r w:rsidRPr="00BA6895">
        <w:rPr>
          <w:rFonts w:eastAsia="Aptos"/>
          <w:b/>
          <w:bCs/>
          <w:sz w:val="20"/>
          <w:szCs w:val="20"/>
          <w:u w:val="single"/>
          <w:lang w:val="en-GB"/>
        </w:rPr>
        <w:t>INFORMATION ABOUT THE DEPARTURE</w:t>
      </w:r>
    </w:p>
    <w:p w14:paraId="1A36FD49" w14:textId="77777777" w:rsidR="00771890" w:rsidRPr="00BA6895" w:rsidRDefault="00771890" w:rsidP="00771890">
      <w:pPr>
        <w:rPr>
          <w:rFonts w:eastAsia="Aptos"/>
          <w:sz w:val="20"/>
          <w:szCs w:val="20"/>
          <w:lang w:val="en-GB"/>
        </w:rPr>
      </w:pPr>
      <w:r w:rsidRPr="00BA6895">
        <w:rPr>
          <w:rFonts w:eastAsia="Aptos"/>
          <w:b/>
          <w:bCs/>
          <w:sz w:val="20"/>
          <w:szCs w:val="20"/>
          <w:lang w:val="en-GB"/>
        </w:rPr>
        <w:t>Name of the host entity</w:t>
      </w:r>
    </w:p>
    <w:p w14:paraId="4A9F8A5F" w14:textId="77777777" w:rsidR="00771890" w:rsidRPr="00BA6895" w:rsidRDefault="00771890" w:rsidP="00771890">
      <w:pPr>
        <w:rPr>
          <w:rFonts w:eastAsia="Aptos"/>
          <w:sz w:val="10"/>
          <w:szCs w:val="10"/>
          <w:lang w:val="en-GB"/>
        </w:rPr>
      </w:pPr>
      <w:r w:rsidRPr="00BA6895">
        <w:rPr>
          <w:rFonts w:eastAsia="Aptos"/>
          <w:b/>
          <w:bCs/>
          <w:sz w:val="20"/>
          <w:szCs w:val="20"/>
          <w:lang w:val="en-GB"/>
        </w:rPr>
        <w:t>Address of host entity</w:t>
      </w:r>
      <w:r w:rsidRPr="00BA6895">
        <w:rPr>
          <w:rFonts w:eastAsia="Aptos"/>
          <w:sz w:val="20"/>
          <w:szCs w:val="20"/>
          <w:lang w:val="en-GB"/>
        </w:rPr>
        <w:t xml:space="preserve"> (country, city...)  </w:t>
      </w:r>
      <w:r w:rsidRPr="00BA6895">
        <w:rPr>
          <w:rFonts w:eastAsia="Aptos"/>
          <w:sz w:val="20"/>
          <w:szCs w:val="20"/>
          <w:lang w:val="en-GB"/>
        </w:rPr>
        <w:br/>
      </w:r>
    </w:p>
    <w:p w14:paraId="658C48D5" w14:textId="77777777" w:rsidR="00771890" w:rsidRPr="00BA6895" w:rsidRDefault="00771890" w:rsidP="00771890">
      <w:pPr>
        <w:rPr>
          <w:rFonts w:eastAsia="Aptos"/>
          <w:sz w:val="20"/>
          <w:szCs w:val="20"/>
          <w:lang w:val="en-GB"/>
        </w:rPr>
      </w:pPr>
      <w:r w:rsidRPr="00BA6895">
        <w:rPr>
          <w:rFonts w:eastAsia="Aptos"/>
          <w:b/>
          <w:bCs/>
          <w:sz w:val="20"/>
          <w:szCs w:val="20"/>
          <w:lang w:val="en-GB"/>
        </w:rPr>
        <w:t xml:space="preserve">Length of stay: </w:t>
      </w:r>
    </w:p>
    <w:p w14:paraId="51D309EA" w14:textId="77777777" w:rsidR="00771890" w:rsidRPr="00BA6895" w:rsidRDefault="00771890" w:rsidP="00771890">
      <w:pPr>
        <w:rPr>
          <w:rFonts w:eastAsia="Aptos"/>
          <w:b/>
          <w:bCs/>
          <w:i/>
          <w:iCs/>
          <w:sz w:val="20"/>
          <w:szCs w:val="20"/>
          <w:lang w:val="en-GB"/>
        </w:rPr>
      </w:pPr>
      <w:r w:rsidRPr="00BA6895">
        <w:rPr>
          <w:rFonts w:eastAsia="Aptos"/>
          <w:sz w:val="20"/>
          <w:szCs w:val="20"/>
          <w:lang w:val="en-GB"/>
        </w:rPr>
        <w:t xml:space="preserve">Arriving staff (6 days’ stay including travel time) ………… </w:t>
      </w:r>
      <w:r w:rsidRPr="00BA6895">
        <w:rPr>
          <w:rFonts w:eastAsia="Aptos"/>
          <w:i/>
          <w:iCs/>
          <w:sz w:val="20"/>
          <w:szCs w:val="20"/>
          <w:lang w:val="en-GB"/>
        </w:rPr>
        <w:t xml:space="preserve">(to be completed): </w:t>
      </w:r>
      <w:r w:rsidRPr="00BA6895">
        <w:rPr>
          <w:rFonts w:eastAsia="Aptos"/>
          <w:sz w:val="20"/>
          <w:szCs w:val="20"/>
          <w:lang w:val="en-GB"/>
        </w:rPr>
        <w:t>planned dates of mobility (day/month/year - day/month/year)</w:t>
      </w:r>
    </w:p>
    <w:p w14:paraId="28303D7C" w14:textId="77777777" w:rsidR="00771890" w:rsidRPr="00BA6895" w:rsidRDefault="00771890" w:rsidP="00771890">
      <w:pPr>
        <w:rPr>
          <w:rFonts w:eastAsia="Aptos"/>
          <w:sz w:val="20"/>
          <w:szCs w:val="20"/>
          <w:lang w:val="en-GB"/>
        </w:rPr>
      </w:pPr>
      <w:r w:rsidRPr="00BA6895">
        <w:rPr>
          <w:rFonts w:eastAsia="Aptos"/>
          <w:sz w:val="20"/>
          <w:szCs w:val="20"/>
          <w:lang w:val="en-GB"/>
        </w:rPr>
        <w:t>Departing staff: (single selection)</w:t>
      </w:r>
    </w:p>
    <w:p w14:paraId="5DB391F7" w14:textId="77777777" w:rsidR="00771890" w:rsidRPr="00BA6895" w:rsidRDefault="00771890" w:rsidP="00771890">
      <w:pPr>
        <w:rPr>
          <w:rFonts w:eastAsia="Aptos"/>
          <w:sz w:val="20"/>
          <w:szCs w:val="20"/>
          <w:lang w:val="en-GB"/>
        </w:rPr>
      </w:pPr>
      <w:r w:rsidRPr="00BA6895">
        <w:rPr>
          <w:sz w:val="20"/>
          <w:szCs w:val="20"/>
          <w:lang w:val="en-GB"/>
        </w:rPr>
        <w:t xml:space="preserve">☐ Human biology scientific area - Chancay culture cemetery (Macaton site) and excavations in the Barranca Valley of </w:t>
      </w:r>
      <w:r w:rsidRPr="00BA6895">
        <w:rPr>
          <w:kern w:val="0"/>
          <w:sz w:val="20"/>
          <w:szCs w:val="20"/>
          <w:lang w:val="en-GB"/>
        </w:rPr>
        <w:t xml:space="preserve">Peru, Lima (26 </w:t>
      </w:r>
      <w:r w:rsidRPr="00BA6895">
        <w:rPr>
          <w:sz w:val="20"/>
          <w:szCs w:val="20"/>
          <w:lang w:val="en-GB"/>
        </w:rPr>
        <w:t>days stay including travel time)</w:t>
      </w:r>
      <w:r w:rsidRPr="00BA6895">
        <w:rPr>
          <w:sz w:val="20"/>
          <w:szCs w:val="20"/>
          <w:lang w:val="en-GB"/>
        </w:rPr>
        <w:br/>
        <w:t>☐ other scientific areas - (6 days’ stay including travel time)</w:t>
      </w:r>
    </w:p>
    <w:p w14:paraId="4CF39B5A" w14:textId="515D29A3" w:rsidR="00771890" w:rsidRPr="00BA6895" w:rsidRDefault="00771890" w:rsidP="00771890">
      <w:pPr>
        <w:spacing w:after="0"/>
        <w:rPr>
          <w:rFonts w:eastAsia="Aptos"/>
          <w:sz w:val="20"/>
          <w:szCs w:val="20"/>
          <w:lang w:val="en-GB"/>
        </w:rPr>
      </w:pPr>
      <w:r w:rsidRPr="00BA6895">
        <w:rPr>
          <w:rFonts w:eastAsia="Aptos"/>
          <w:b/>
          <w:bCs/>
          <w:sz w:val="20"/>
          <w:szCs w:val="20"/>
          <w:lang w:val="en-GB"/>
        </w:rPr>
        <w:t>Purpose of the trip</w:t>
      </w:r>
      <w:r w:rsidRPr="00BA6895">
        <w:rPr>
          <w:rFonts w:eastAsia="Aptos"/>
          <w:sz w:val="20"/>
          <w:szCs w:val="20"/>
          <w:lang w:val="en-GB"/>
        </w:rPr>
        <w:t xml:space="preserve"> (multiple selections possible)</w:t>
      </w:r>
    </w:p>
    <w:p w14:paraId="389BB7BE" w14:textId="77777777" w:rsidR="00771890" w:rsidRPr="00BA6895" w:rsidRDefault="00771890" w:rsidP="00771890">
      <w:pPr>
        <w:pStyle w:val="Akapitzlist"/>
        <w:spacing w:after="0"/>
        <w:rPr>
          <w:sz w:val="20"/>
          <w:szCs w:val="20"/>
          <w:lang w:val="en-GB"/>
        </w:rPr>
      </w:pPr>
      <w:r w:rsidRPr="00BA6895">
        <w:rPr>
          <w:sz w:val="20"/>
          <w:szCs w:val="20"/>
          <w:lang w:val="en-GB"/>
        </w:rPr>
        <w:t xml:space="preserve">☐active participation in a conference abroad; </w:t>
      </w:r>
    </w:p>
    <w:p w14:paraId="48E4CB04" w14:textId="77777777" w:rsidR="00771890" w:rsidRPr="00BA6895" w:rsidRDefault="00771890" w:rsidP="00771890">
      <w:pPr>
        <w:pStyle w:val="Akapitzlist"/>
        <w:spacing w:after="0"/>
        <w:rPr>
          <w:sz w:val="20"/>
          <w:szCs w:val="20"/>
          <w:lang w:val="en-GB"/>
        </w:rPr>
      </w:pPr>
      <w:r w:rsidRPr="00BA6895">
        <w:rPr>
          <w:sz w:val="20"/>
          <w:szCs w:val="20"/>
          <w:lang w:val="en-GB"/>
        </w:rPr>
        <w:t xml:space="preserve">☐gathering materials for a doctoral thesis or scientific article; </w:t>
      </w:r>
    </w:p>
    <w:p w14:paraId="0C4D2DE0" w14:textId="77777777" w:rsidR="00771890" w:rsidRPr="00BA6895" w:rsidRDefault="00771890" w:rsidP="00771890">
      <w:pPr>
        <w:pStyle w:val="Akapitzlist"/>
        <w:spacing w:after="0"/>
        <w:rPr>
          <w:sz w:val="20"/>
          <w:szCs w:val="20"/>
          <w:lang w:val="en-GB"/>
        </w:rPr>
      </w:pPr>
      <w:r w:rsidRPr="00BA6895">
        <w:rPr>
          <w:sz w:val="20"/>
          <w:szCs w:val="20"/>
          <w:lang w:val="en-GB"/>
        </w:rPr>
        <w:t xml:space="preserve">☐taking measurements using unique equipment, testing research equipment; </w:t>
      </w:r>
    </w:p>
    <w:p w14:paraId="07E5A08D" w14:textId="77777777" w:rsidR="00771890" w:rsidRPr="00BA6895" w:rsidRDefault="00771890" w:rsidP="00771890">
      <w:pPr>
        <w:pStyle w:val="Akapitzlist"/>
        <w:spacing w:after="0"/>
        <w:rPr>
          <w:sz w:val="20"/>
          <w:szCs w:val="20"/>
          <w:lang w:val="en-GB"/>
        </w:rPr>
      </w:pPr>
      <w:r w:rsidRPr="00BA6895">
        <w:rPr>
          <w:sz w:val="20"/>
          <w:szCs w:val="20"/>
          <w:lang w:val="en-GB"/>
        </w:rPr>
        <w:t xml:space="preserve">☐participation in courses, workshops, study visits, including ☐those carried out at businesses/ </w:t>
      </w:r>
    </w:p>
    <w:p w14:paraId="0F4D0137" w14:textId="77777777" w:rsidR="00771890" w:rsidRPr="00BA6895" w:rsidRDefault="00771890" w:rsidP="00771890">
      <w:pPr>
        <w:pStyle w:val="Akapitzlist"/>
        <w:spacing w:after="0"/>
        <w:rPr>
          <w:sz w:val="20"/>
          <w:szCs w:val="20"/>
          <w:lang w:val="en-GB"/>
        </w:rPr>
      </w:pPr>
      <w:r w:rsidRPr="00BA6895">
        <w:rPr>
          <w:sz w:val="20"/>
          <w:szCs w:val="20"/>
          <w:lang w:val="en-GB"/>
        </w:rPr>
        <w:t xml:space="preserve">☐conducting archival or library searches; </w:t>
      </w:r>
    </w:p>
    <w:p w14:paraId="1834531B" w14:textId="77777777" w:rsidR="00771890" w:rsidRPr="00BA6895" w:rsidRDefault="00771890" w:rsidP="00771890">
      <w:pPr>
        <w:pStyle w:val="Akapitzlist"/>
        <w:spacing w:after="0"/>
        <w:rPr>
          <w:sz w:val="20"/>
          <w:szCs w:val="20"/>
          <w:lang w:val="en-GB"/>
        </w:rPr>
      </w:pPr>
      <w:r w:rsidRPr="00BA6895">
        <w:rPr>
          <w:sz w:val="20"/>
          <w:szCs w:val="20"/>
          <w:lang w:val="en-GB"/>
        </w:rPr>
        <w:t xml:space="preserve">☐conducting classes; </w:t>
      </w:r>
    </w:p>
    <w:p w14:paraId="2A64E829" w14:textId="77777777" w:rsidR="00771890" w:rsidRPr="00BA6895" w:rsidRDefault="00771890" w:rsidP="00771890">
      <w:pPr>
        <w:pStyle w:val="Akapitzlist"/>
        <w:spacing w:after="0"/>
        <w:rPr>
          <w:rFonts w:eastAsia="Aptos"/>
          <w:sz w:val="20"/>
          <w:szCs w:val="20"/>
          <w:lang w:val="en-GB"/>
        </w:rPr>
      </w:pPr>
      <w:r w:rsidRPr="00BA6895">
        <w:rPr>
          <w:sz w:val="20"/>
          <w:szCs w:val="20"/>
          <w:lang w:val="en-GB"/>
        </w:rPr>
        <w:t>☐participation in the preparation of an international grant application.</w:t>
      </w:r>
    </w:p>
    <w:p w14:paraId="7C2B2CF4" w14:textId="77777777" w:rsidR="00771890" w:rsidRPr="00BA6895" w:rsidRDefault="00771890" w:rsidP="00771890">
      <w:pPr>
        <w:rPr>
          <w:rFonts w:eastAsia="Aptos"/>
          <w:i/>
          <w:iCs/>
          <w:sz w:val="20"/>
          <w:szCs w:val="20"/>
          <w:lang w:val="en-GB"/>
        </w:rPr>
      </w:pPr>
      <w:r w:rsidRPr="00BA6895">
        <w:rPr>
          <w:b/>
          <w:bCs/>
          <w:sz w:val="20"/>
          <w:szCs w:val="20"/>
          <w:lang w:val="en-GB"/>
        </w:rPr>
        <w:t xml:space="preserve">A brief description of the </w:t>
      </w:r>
      <w:bookmarkStart w:id="72" w:name="_Hlk214643201"/>
      <w:r w:rsidRPr="00BA6895">
        <w:rPr>
          <w:b/>
          <w:bCs/>
          <w:sz w:val="20"/>
          <w:szCs w:val="20"/>
          <w:lang w:val="en-GB"/>
        </w:rPr>
        <w:t>activities carried out during the trip</w:t>
      </w:r>
      <w:bookmarkEnd w:id="72"/>
      <w:r w:rsidRPr="00BA6895">
        <w:rPr>
          <w:b/>
          <w:bCs/>
          <w:sz w:val="20"/>
          <w:szCs w:val="20"/>
          <w:lang w:val="en-GB"/>
        </w:rPr>
        <w:t xml:space="preserve">, including scientific and research plans related to the trip </w:t>
      </w:r>
      <w:r w:rsidRPr="00BA6895">
        <w:rPr>
          <w:sz w:val="20"/>
          <w:szCs w:val="20"/>
          <w:lang w:val="en-GB"/>
        </w:rPr>
        <w:t>/… (field to be completed)</w:t>
      </w:r>
      <w:r w:rsidRPr="00BA6895">
        <w:rPr>
          <w:sz w:val="20"/>
          <w:szCs w:val="20"/>
          <w:lang w:val="en-GB"/>
        </w:rPr>
        <w:br/>
      </w:r>
      <w:r w:rsidRPr="00BA6895">
        <w:rPr>
          <w:i/>
          <w:iCs/>
          <w:sz w:val="20"/>
          <w:szCs w:val="20"/>
          <w:lang w:val="en-GB"/>
        </w:rPr>
        <w:t>Describe how</w:t>
      </w:r>
      <w:r w:rsidRPr="00BA6895">
        <w:rPr>
          <w:sz w:val="20"/>
          <w:szCs w:val="20"/>
          <w:lang w:val="en-GB"/>
        </w:rPr>
        <w:t xml:space="preserve"> </w:t>
      </w:r>
      <w:r w:rsidRPr="00BA6895">
        <w:rPr>
          <w:i/>
          <w:iCs/>
          <w:sz w:val="20"/>
          <w:szCs w:val="20"/>
          <w:lang w:val="en-GB"/>
        </w:rPr>
        <w:t>the activities carried out during the trip will be related to the scope and subject matter of teaching/research activities and will contribute to the Candidate’s scientific development.</w:t>
      </w:r>
    </w:p>
    <w:p w14:paraId="1F689876" w14:textId="77777777" w:rsidR="00771890" w:rsidRPr="00BA6895" w:rsidRDefault="00771890" w:rsidP="00771890">
      <w:pPr>
        <w:rPr>
          <w:rFonts w:eastAsia="Aptos"/>
          <w:i/>
          <w:iCs/>
          <w:sz w:val="20"/>
          <w:szCs w:val="20"/>
          <w:lang w:val="en-GB"/>
        </w:rPr>
      </w:pPr>
      <w:r w:rsidRPr="00BA6895">
        <w:rPr>
          <w:rFonts w:eastAsia="Aptos"/>
          <w:i/>
          <w:iCs/>
          <w:sz w:val="20"/>
          <w:szCs w:val="20"/>
          <w:lang w:val="en-GB"/>
        </w:rPr>
        <w:t>The relationship between the purpose of the support offered under the project and the scope and subject matter of the scientific activity, scientific and teaching achievements; the quality of the departure/arrival programme, including the adequacy of the length of stay, the adequacy of the host institution and the programme of the stay in relation to the subject matter of the research/teaching activity.</w:t>
      </w:r>
    </w:p>
    <w:p w14:paraId="0AAD9840" w14:textId="77777777" w:rsidR="00771890" w:rsidRPr="00BA6895" w:rsidRDefault="00771890" w:rsidP="00771890">
      <w:pPr>
        <w:rPr>
          <w:rFonts w:eastAsia="Aptos"/>
          <w:sz w:val="10"/>
          <w:szCs w:val="10"/>
          <w:lang w:val="en-GB"/>
        </w:rPr>
      </w:pPr>
    </w:p>
    <w:p w14:paraId="40B67743" w14:textId="77777777" w:rsidR="00771890" w:rsidRPr="00BA6895" w:rsidRDefault="00771890" w:rsidP="00771890">
      <w:pPr>
        <w:rPr>
          <w:rFonts w:eastAsia="Aptos"/>
          <w:sz w:val="20"/>
          <w:szCs w:val="20"/>
          <w:lang w:val="en-GB"/>
        </w:rPr>
      </w:pPr>
      <w:r w:rsidRPr="00BA6895">
        <w:rPr>
          <w:rFonts w:eastAsia="Aptos"/>
          <w:sz w:val="20"/>
          <w:szCs w:val="20"/>
          <w:lang w:val="en-GB"/>
        </w:rPr>
        <w:t>INFORMATION ABOUT ACHIEVEMENTS AND SUCCESSES</w:t>
      </w:r>
    </w:p>
    <w:p w14:paraId="330A1F08" w14:textId="7EF4E2E9" w:rsidR="00771890" w:rsidRPr="00BA6895" w:rsidRDefault="00771890" w:rsidP="00771890">
      <w:pPr>
        <w:rPr>
          <w:rFonts w:eastAsia="Aptos"/>
          <w:sz w:val="20"/>
          <w:szCs w:val="20"/>
          <w:lang w:val="en-GB"/>
        </w:rPr>
      </w:pPr>
      <w:r w:rsidRPr="00BA6895">
        <w:rPr>
          <w:rFonts w:eastAsia="Aptos"/>
          <w:b/>
          <w:bCs/>
          <w:i/>
          <w:iCs/>
          <w:sz w:val="20"/>
          <w:szCs w:val="20"/>
          <w:lang w:val="en-GB"/>
        </w:rPr>
        <w:t>English language proficiency (e.g. English B1)</w:t>
      </w:r>
    </w:p>
    <w:p w14:paraId="265539A5" w14:textId="77777777" w:rsidR="00771890" w:rsidRPr="00BA6895" w:rsidRDefault="00771890" w:rsidP="00771890">
      <w:pPr>
        <w:rPr>
          <w:rFonts w:eastAsia="Aptos"/>
          <w:sz w:val="20"/>
          <w:szCs w:val="20"/>
          <w:lang w:val="en-GB"/>
        </w:rPr>
      </w:pPr>
      <w:r w:rsidRPr="00BA6895">
        <w:rPr>
          <w:rFonts w:eastAsia="Aptos"/>
          <w:b/>
          <w:bCs/>
          <w:sz w:val="20"/>
          <w:szCs w:val="20"/>
          <w:lang w:val="en-GB"/>
        </w:rPr>
        <w:t>Other,</w:t>
      </w:r>
      <w:r w:rsidRPr="00BA6895">
        <w:rPr>
          <w:rFonts w:eastAsia="Aptos"/>
          <w:sz w:val="20"/>
          <w:szCs w:val="20"/>
          <w:lang w:val="en-GB"/>
        </w:rPr>
        <w:t xml:space="preserve"> brief description: </w:t>
      </w:r>
      <w:r w:rsidRPr="00BA6895">
        <w:rPr>
          <w:rFonts w:eastAsia="Aptos"/>
          <w:i/>
          <w:iCs/>
          <w:sz w:val="20"/>
          <w:szCs w:val="20"/>
          <w:lang w:val="en-GB"/>
        </w:rPr>
        <w:t>e.g. scientific activity, including research plans, educational/scientific achievements, other significant educational/scientific activities of participants.</w:t>
      </w:r>
    </w:p>
    <w:p w14:paraId="2E912A36" w14:textId="77777777" w:rsidR="00771890" w:rsidRPr="00BA6895" w:rsidRDefault="00771890" w:rsidP="00771890">
      <w:pPr>
        <w:rPr>
          <w:rFonts w:eastAsia="Aptos"/>
          <w:b/>
          <w:bCs/>
          <w:sz w:val="20"/>
          <w:szCs w:val="20"/>
          <w:u w:val="single"/>
          <w:lang w:val="en-GB"/>
        </w:rPr>
      </w:pPr>
      <w:r w:rsidRPr="00BA6895">
        <w:rPr>
          <w:rFonts w:eastAsia="Aptos"/>
          <w:b/>
          <w:bCs/>
          <w:sz w:val="20"/>
          <w:szCs w:val="20"/>
          <w:u w:val="single"/>
          <w:lang w:val="en-GB"/>
        </w:rPr>
        <w:t>REPRESENTATIONS</w:t>
      </w:r>
    </w:p>
    <w:p w14:paraId="120D2719" w14:textId="77777777" w:rsidR="00771890" w:rsidRPr="00BA6895" w:rsidRDefault="00771890" w:rsidP="00915D02">
      <w:pPr>
        <w:pStyle w:val="Akapitzlist"/>
        <w:numPr>
          <w:ilvl w:val="0"/>
          <w:numId w:val="32"/>
        </w:numPr>
        <w:rPr>
          <w:rFonts w:eastAsia="Aptos"/>
          <w:sz w:val="20"/>
          <w:szCs w:val="20"/>
          <w:lang w:val="en-GB"/>
        </w:rPr>
      </w:pPr>
      <w:r w:rsidRPr="00BA6895">
        <w:rPr>
          <w:rFonts w:eastAsia="Aptos"/>
          <w:sz w:val="20"/>
          <w:szCs w:val="20"/>
          <w:lang w:val="en-GB"/>
        </w:rPr>
        <w:t>☐ I confirm that I am employed at Cardinal Stefan Wyszyński University in Warsaw during the selection process and implementation of the project entitled “PROM - SHORT-TERM ACADEMIC EXCHANGE” at Cardinal Stefan Wyszyński University in Warsaw, i.e. until 30 September 2026.</w:t>
      </w:r>
    </w:p>
    <w:p w14:paraId="1DA19684" w14:textId="77777777" w:rsidR="00771890" w:rsidRPr="00BA6895" w:rsidRDefault="00771890" w:rsidP="00915D02">
      <w:pPr>
        <w:pStyle w:val="Akapitzlist"/>
        <w:numPr>
          <w:ilvl w:val="0"/>
          <w:numId w:val="32"/>
        </w:numPr>
        <w:rPr>
          <w:rFonts w:eastAsia="Aptos"/>
          <w:sz w:val="20"/>
          <w:szCs w:val="20"/>
          <w:lang w:val="en-GB"/>
        </w:rPr>
      </w:pPr>
      <w:r w:rsidRPr="00BA6895">
        <w:rPr>
          <w:rFonts w:eastAsia="Aptos"/>
          <w:sz w:val="20"/>
          <w:szCs w:val="20"/>
          <w:lang w:val="en-GB"/>
        </w:rPr>
        <w:t>☐ I declare that by entering the selection process for the project, I accept the Regulations on the Selection of Participants and Implementation of the Project entitled “PROM - SHORT-TERM ACADEMIC EXCHANGE” implemented at Cardinal Stefan Wyszyński University in Warsaw together with its appendices</w:t>
      </w:r>
    </w:p>
    <w:p w14:paraId="5B1814C7" w14:textId="77777777" w:rsidR="00771890" w:rsidRPr="00BA6895" w:rsidRDefault="00771890" w:rsidP="00915D02">
      <w:pPr>
        <w:pStyle w:val="Akapitzlist"/>
        <w:numPr>
          <w:ilvl w:val="0"/>
          <w:numId w:val="28"/>
        </w:numPr>
        <w:rPr>
          <w:rFonts w:eastAsia="Aptos"/>
          <w:sz w:val="20"/>
          <w:szCs w:val="20"/>
          <w:lang w:val="en-GB"/>
        </w:rPr>
      </w:pPr>
      <w:r w:rsidRPr="00BA6895">
        <w:rPr>
          <w:rFonts w:eastAsia="Aptos"/>
          <w:i/>
          <w:iCs/>
          <w:sz w:val="20"/>
          <w:szCs w:val="20"/>
          <w:lang w:val="en-GB"/>
        </w:rPr>
        <w:t xml:space="preserve">☐ </w:t>
      </w:r>
      <w:r w:rsidRPr="00BA6895">
        <w:rPr>
          <w:rFonts w:eastAsia="Aptos"/>
          <w:sz w:val="20"/>
          <w:szCs w:val="20"/>
          <w:lang w:val="en-GB"/>
        </w:rPr>
        <w:t>I declare that I voluntarily agree to participate in the Agency’s Project on the terms specified in the Selection Regulations for the NAWA Beneficiary’s project.</w:t>
      </w:r>
      <w:r w:rsidRPr="00BA6895">
        <w:rPr>
          <w:rFonts w:eastAsia="Aptos"/>
          <w:sz w:val="20"/>
          <w:szCs w:val="20"/>
          <w:lang w:val="en-GB"/>
        </w:rPr>
        <w:br/>
        <w:t xml:space="preserve">Furthermore, I declare that: </w:t>
      </w:r>
    </w:p>
    <w:p w14:paraId="45E1F36E" w14:textId="77777777" w:rsidR="00771890" w:rsidRPr="00BA6895" w:rsidRDefault="00771890" w:rsidP="00771890">
      <w:pPr>
        <w:rPr>
          <w:rFonts w:eastAsia="Aptos"/>
          <w:sz w:val="20"/>
          <w:szCs w:val="20"/>
          <w:lang w:val="en-GB"/>
        </w:rPr>
      </w:pPr>
      <w:r w:rsidRPr="00BA6895">
        <w:rPr>
          <w:rFonts w:eastAsia="Aptos"/>
          <w:sz w:val="20"/>
          <w:szCs w:val="20"/>
          <w:lang w:val="en-GB"/>
        </w:rPr>
        <w:t>1.</w:t>
      </w:r>
      <w:r w:rsidRPr="00BA6895">
        <w:rPr>
          <w:rFonts w:eastAsia="Aptos"/>
          <w:sz w:val="20"/>
          <w:szCs w:val="20"/>
          <w:lang w:val="en-GB"/>
        </w:rPr>
        <w:tab/>
        <w:t xml:space="preserve">I have read the rules for selection and participation in the NAWA Beneficiary’s project, contained in the NAWA Beneficiary’s Selection Regulations, I accept all the provisions of the above-mentioned Regulations and I declare that I meet the criteria for participation in the project specified in the above-mentioned Regulations. </w:t>
      </w:r>
    </w:p>
    <w:p w14:paraId="08449456" w14:textId="77777777" w:rsidR="00771890" w:rsidRPr="00BA6895" w:rsidRDefault="00771890" w:rsidP="00771890">
      <w:pPr>
        <w:rPr>
          <w:rFonts w:eastAsia="Aptos"/>
          <w:sz w:val="20"/>
          <w:szCs w:val="20"/>
          <w:lang w:val="en-GB"/>
        </w:rPr>
      </w:pPr>
      <w:r w:rsidRPr="00BA6895">
        <w:rPr>
          <w:rFonts w:eastAsia="Aptos"/>
          <w:sz w:val="20"/>
          <w:szCs w:val="20"/>
          <w:lang w:val="en-GB"/>
        </w:rPr>
        <w:t>2.</w:t>
      </w:r>
      <w:r w:rsidRPr="00BA6895">
        <w:rPr>
          <w:rFonts w:eastAsia="Aptos"/>
          <w:sz w:val="20"/>
          <w:szCs w:val="20"/>
          <w:lang w:val="en-GB"/>
        </w:rPr>
        <w:tab/>
        <w:t xml:space="preserve">I have been informed that the NAWA Beneficiary’s project is implemented as part of the Agency’s Project, in which I become a participant upon signing this Declaration. </w:t>
      </w:r>
    </w:p>
    <w:p w14:paraId="49FB64C2" w14:textId="77777777" w:rsidR="00771890" w:rsidRPr="00BA6895" w:rsidRDefault="00771890" w:rsidP="00771890">
      <w:pPr>
        <w:rPr>
          <w:rFonts w:eastAsia="Aptos"/>
          <w:sz w:val="20"/>
          <w:szCs w:val="20"/>
          <w:lang w:val="en-GB"/>
        </w:rPr>
      </w:pPr>
      <w:r w:rsidRPr="00BA6895">
        <w:rPr>
          <w:rFonts w:eastAsia="Aptos"/>
          <w:sz w:val="20"/>
          <w:szCs w:val="20"/>
          <w:lang w:val="en-GB"/>
        </w:rPr>
        <w:t>3.</w:t>
      </w:r>
      <w:r w:rsidRPr="00BA6895">
        <w:rPr>
          <w:rFonts w:eastAsia="Aptos"/>
          <w:sz w:val="20"/>
          <w:szCs w:val="20"/>
          <w:lang w:val="en-GB"/>
        </w:rPr>
        <w:tab/>
        <w:t xml:space="preserve">I have been informed of the obligation to participate in the measurement of the results of the Agency Project within 4 weeks of the end of my participation in the support, in surveys and evaluations carried out for the purposes of the Agency Project and the NAWA Beneficiary project. </w:t>
      </w:r>
    </w:p>
    <w:p w14:paraId="4C55452F" w14:textId="77777777" w:rsidR="00771890" w:rsidRPr="00BA6895" w:rsidRDefault="00771890" w:rsidP="00771890">
      <w:pPr>
        <w:rPr>
          <w:rFonts w:eastAsia="Aptos"/>
          <w:sz w:val="20"/>
          <w:szCs w:val="20"/>
          <w:lang w:val="en-GB"/>
        </w:rPr>
      </w:pPr>
      <w:r w:rsidRPr="00BA6895">
        <w:rPr>
          <w:rFonts w:eastAsia="Aptos"/>
          <w:sz w:val="20"/>
          <w:szCs w:val="20"/>
          <w:lang w:val="en-GB"/>
        </w:rPr>
        <w:t>Having been warned of the criminal liability under Article 233 of the Criminal Code for making a false statement or concealing the truth, which provides for a penalty of up to 3 years’ imprisonment, I declare that the information contained in this Declaration is complete and true.</w:t>
      </w:r>
    </w:p>
    <w:p w14:paraId="7E4C0CB0" w14:textId="77777777" w:rsidR="00771890" w:rsidRPr="00BA6895" w:rsidRDefault="00771890" w:rsidP="00771890">
      <w:pPr>
        <w:rPr>
          <w:rFonts w:eastAsia="Aptos"/>
          <w:sz w:val="20"/>
          <w:szCs w:val="20"/>
          <w:lang w:val="en-GB"/>
        </w:rPr>
      </w:pPr>
      <w:r w:rsidRPr="00BA6895">
        <w:rPr>
          <w:rFonts w:eastAsia="Aptos"/>
          <w:sz w:val="20"/>
          <w:szCs w:val="20"/>
          <w:lang w:val="en-GB"/>
        </w:rPr>
        <w:t>I acknowledge that this information may be subject to verification in terms of its accuracy.</w:t>
      </w:r>
    </w:p>
    <w:p w14:paraId="468FBC5D" w14:textId="77777777" w:rsidR="00771890" w:rsidRPr="00BA6895" w:rsidRDefault="00771890" w:rsidP="00771890">
      <w:pPr>
        <w:rPr>
          <w:rFonts w:eastAsia="Aptos"/>
          <w:sz w:val="20"/>
          <w:szCs w:val="20"/>
          <w:lang w:val="en-GB"/>
        </w:rPr>
      </w:pPr>
      <w:r w:rsidRPr="00BA6895">
        <w:rPr>
          <w:rFonts w:eastAsia="Aptos"/>
          <w:sz w:val="20"/>
          <w:szCs w:val="20"/>
          <w:lang w:val="en-GB"/>
        </w:rPr>
        <w:t xml:space="preserve">I undertake to immediately inform the National Academic Exchange Agency and the NAWA Beneficiary of any change in any personal and contact information provided in the Declaration and other application documents. </w:t>
      </w:r>
    </w:p>
    <w:p w14:paraId="133A2284" w14:textId="77777777" w:rsidR="00771890" w:rsidRPr="00BA6895" w:rsidRDefault="00771890" w:rsidP="00915D02">
      <w:pPr>
        <w:pStyle w:val="Akapitzlist"/>
        <w:numPr>
          <w:ilvl w:val="0"/>
          <w:numId w:val="29"/>
        </w:numPr>
        <w:spacing w:after="0" w:line="240" w:lineRule="auto"/>
        <w:rPr>
          <w:rFonts w:eastAsia="Aptos"/>
          <w:sz w:val="20"/>
          <w:szCs w:val="20"/>
          <w:lang w:val="en-GB"/>
        </w:rPr>
      </w:pPr>
      <w:r w:rsidRPr="00BA6895">
        <w:rPr>
          <w:rFonts w:eastAsia="Aptos"/>
          <w:sz w:val="20"/>
          <w:szCs w:val="20"/>
          <w:lang w:val="en-GB"/>
        </w:rPr>
        <w:t xml:space="preserve">I am reporting individual needs to the Beneficiary (pursuant to paragraph 4(7), including disability): </w:t>
      </w:r>
    </w:p>
    <w:p w14:paraId="384AD68E"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 xml:space="preserve">☐ YES  </w:t>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r>
      <w:r w:rsidRPr="00BA6895">
        <w:rPr>
          <w:rFonts w:eastAsia="Aptos"/>
          <w:sz w:val="20"/>
          <w:szCs w:val="20"/>
          <w:lang w:val="en-GB"/>
        </w:rPr>
        <w:tab/>
        <w:t xml:space="preserve">☐ NO </w:t>
      </w:r>
    </w:p>
    <w:p w14:paraId="2A15CCB2"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Specify …</w:t>
      </w:r>
      <w:r w:rsidRPr="00BA6895">
        <w:rPr>
          <w:sz w:val="20"/>
          <w:szCs w:val="20"/>
          <w:lang w:val="en-GB"/>
        </w:rPr>
        <w:tab/>
      </w:r>
    </w:p>
    <w:p w14:paraId="215A8A9A" w14:textId="77777777" w:rsidR="00771890" w:rsidRPr="00BA6895" w:rsidRDefault="00771890" w:rsidP="00771890">
      <w:pPr>
        <w:tabs>
          <w:tab w:val="left" w:pos="6924"/>
        </w:tabs>
        <w:spacing w:after="0" w:line="240" w:lineRule="auto"/>
        <w:rPr>
          <w:rFonts w:cstheme="minorHAnsi"/>
          <w:sz w:val="20"/>
          <w:szCs w:val="20"/>
          <w:lang w:val="en-GB"/>
        </w:rPr>
      </w:pPr>
      <w:r w:rsidRPr="00BA6895">
        <w:rPr>
          <w:rFonts w:cstheme="minorHAnsi"/>
          <w:sz w:val="20"/>
          <w:szCs w:val="20"/>
          <w:lang w:val="en-GB"/>
        </w:rPr>
        <w:t>----------------------------------------</w:t>
      </w:r>
      <w:r w:rsidRPr="00BA6895">
        <w:rPr>
          <w:rFonts w:cstheme="minorHAnsi"/>
          <w:sz w:val="20"/>
          <w:szCs w:val="20"/>
          <w:lang w:val="en-GB"/>
        </w:rPr>
        <w:tab/>
      </w:r>
    </w:p>
    <w:p w14:paraId="298409CB" w14:textId="77777777" w:rsidR="00771890" w:rsidRPr="00BA6895" w:rsidRDefault="00771890" w:rsidP="00771890">
      <w:pPr>
        <w:shd w:val="clear" w:color="auto" w:fill="FFFFFF" w:themeFill="background1"/>
        <w:spacing w:after="0" w:line="264" w:lineRule="auto"/>
        <w:contextualSpacing/>
        <w:rPr>
          <w:rFonts w:cs="Calibri Light"/>
          <w:b/>
          <w:bCs/>
          <w:kern w:val="0"/>
          <w:sz w:val="20"/>
          <w:szCs w:val="20"/>
          <w:lang w:val="en-GB"/>
        </w:rPr>
      </w:pPr>
      <w:bookmarkStart w:id="73" w:name="_Hlk215065965"/>
      <w:r w:rsidRPr="00BA6895">
        <w:rPr>
          <w:rFonts w:cs="Calibri Light"/>
          <w:b/>
          <w:bCs/>
          <w:kern w:val="0"/>
          <w:sz w:val="20"/>
          <w:szCs w:val="20"/>
          <w:lang w:val="en-GB"/>
        </w:rPr>
        <w:t>Information clauses on the processing of personal data</w:t>
      </w:r>
    </w:p>
    <w:p w14:paraId="49786E0A" w14:textId="77777777" w:rsidR="00771890" w:rsidRPr="00BA6895" w:rsidRDefault="00771890" w:rsidP="00771890">
      <w:pPr>
        <w:shd w:val="clear" w:color="auto" w:fill="FFFFFF" w:themeFill="background1"/>
        <w:spacing w:after="0" w:line="264" w:lineRule="auto"/>
        <w:rPr>
          <w:rFonts w:cs="Calibri Light"/>
          <w:kern w:val="0"/>
          <w:sz w:val="20"/>
          <w:szCs w:val="20"/>
          <w:lang w:val="en-GB"/>
        </w:rPr>
      </w:pPr>
      <w:r w:rsidRPr="00BA6895">
        <w:rPr>
          <w:kern w:val="0"/>
          <w:sz w:val="20"/>
          <w:szCs w:val="20"/>
          <w:lang w:val="en-GB"/>
        </w:rPr>
        <w:t xml:space="preserve">The data of candidates/participants in the project are processed on the basis of Article 88 of the Implementing Act by three separate data controllers: the Managing Authority – the Minister responsible for Regional Development, the Intermediate Body – the National Centre for Research and Development, and the National Agency for Academic Exchange. </w:t>
      </w:r>
    </w:p>
    <w:p w14:paraId="2C223F70" w14:textId="77777777" w:rsidR="00771890" w:rsidRPr="00BA6895" w:rsidRDefault="00771890" w:rsidP="00915D02">
      <w:pPr>
        <w:pStyle w:val="Akapitzlist"/>
        <w:numPr>
          <w:ilvl w:val="0"/>
          <w:numId w:val="30"/>
        </w:numPr>
        <w:tabs>
          <w:tab w:val="left" w:pos="900"/>
        </w:tabs>
        <w:spacing w:after="0" w:line="259" w:lineRule="auto"/>
        <w:rPr>
          <w:rFonts w:eastAsia="Aptos"/>
          <w:sz w:val="18"/>
          <w:szCs w:val="18"/>
          <w:lang w:val="en-GB"/>
        </w:rPr>
      </w:pPr>
      <w:bookmarkStart w:id="74" w:name="_Hlk215215473"/>
      <w:r w:rsidRPr="00BA6895">
        <w:rPr>
          <w:rFonts w:cstheme="minorHAnsi"/>
          <w:b/>
          <w:bCs/>
          <w:kern w:val="0"/>
          <w:sz w:val="18"/>
          <w:szCs w:val="18"/>
          <w:lang w:val="en-GB"/>
        </w:rPr>
        <w:t>Information clause of the managing authority – Minister responsible for Regional Development</w:t>
      </w:r>
    </w:p>
    <w:p w14:paraId="38E8824E" w14:textId="77777777" w:rsidR="00771890" w:rsidRPr="00BA6895" w:rsidRDefault="00771890" w:rsidP="00915D02">
      <w:pPr>
        <w:pStyle w:val="Akapitzlist"/>
        <w:numPr>
          <w:ilvl w:val="0"/>
          <w:numId w:val="30"/>
        </w:numPr>
        <w:tabs>
          <w:tab w:val="left" w:pos="900"/>
        </w:tabs>
        <w:spacing w:after="0" w:line="259" w:lineRule="auto"/>
        <w:rPr>
          <w:rFonts w:eastAsia="Aptos"/>
          <w:b/>
          <w:bCs/>
          <w:sz w:val="18"/>
          <w:szCs w:val="18"/>
          <w:lang w:val="en-GB"/>
        </w:rPr>
      </w:pPr>
      <w:bookmarkStart w:id="75" w:name="_Hlk215215508"/>
      <w:bookmarkEnd w:id="74"/>
      <w:r w:rsidRPr="00BA6895">
        <w:rPr>
          <w:rFonts w:eastAsia="Aptos"/>
          <w:b/>
          <w:bCs/>
          <w:sz w:val="18"/>
          <w:szCs w:val="18"/>
          <w:lang w:val="en-GB"/>
        </w:rPr>
        <w:t>Information clause of the intermediate body – National Centre for Research and Development</w:t>
      </w:r>
    </w:p>
    <w:p w14:paraId="4ADBC347" w14:textId="77777777" w:rsidR="00771890" w:rsidRPr="00BA6895" w:rsidRDefault="00771890" w:rsidP="00915D02">
      <w:pPr>
        <w:pStyle w:val="Akapitzlist"/>
        <w:numPr>
          <w:ilvl w:val="0"/>
          <w:numId w:val="30"/>
        </w:numPr>
        <w:tabs>
          <w:tab w:val="left" w:pos="900"/>
        </w:tabs>
        <w:spacing w:after="0" w:line="259" w:lineRule="auto"/>
        <w:rPr>
          <w:rFonts w:eastAsia="Aptos"/>
          <w:b/>
          <w:bCs/>
          <w:sz w:val="18"/>
          <w:szCs w:val="18"/>
          <w:lang w:val="en-GB"/>
        </w:rPr>
      </w:pPr>
      <w:bookmarkStart w:id="76" w:name="_Hlk215215527"/>
      <w:bookmarkEnd w:id="75"/>
      <w:r w:rsidRPr="00BA6895">
        <w:rPr>
          <w:rFonts w:eastAsia="Aptos"/>
          <w:b/>
          <w:bCs/>
          <w:sz w:val="18"/>
          <w:szCs w:val="18"/>
          <w:lang w:val="en-GB"/>
        </w:rPr>
        <w:t>Information clause of the National Academic Exchange Agency regarding the processing of personal data of participants in projects financed by the European Funds for Social Development 2021-2027 (EFSD)</w:t>
      </w:r>
      <w:bookmarkEnd w:id="76"/>
      <w:bookmarkEnd w:id="73"/>
    </w:p>
    <w:p w14:paraId="6BDF4592" w14:textId="77777777" w:rsidR="00771890" w:rsidRPr="00BA6895" w:rsidRDefault="00771890" w:rsidP="00771890">
      <w:pPr>
        <w:pStyle w:val="Akapitzlist"/>
        <w:tabs>
          <w:tab w:val="left" w:pos="900"/>
        </w:tabs>
        <w:spacing w:after="0"/>
        <w:rPr>
          <w:rFonts w:eastAsia="Aptos"/>
          <w:b/>
          <w:bCs/>
          <w:sz w:val="18"/>
          <w:szCs w:val="18"/>
          <w:lang w:val="en-GB"/>
        </w:rPr>
      </w:pPr>
    </w:p>
    <w:p w14:paraId="6F7CD684" w14:textId="77777777" w:rsidR="00771890" w:rsidRPr="00BA6895" w:rsidRDefault="00771890" w:rsidP="00771890">
      <w:pPr>
        <w:rPr>
          <w:rFonts w:eastAsia="Aptos"/>
          <w:sz w:val="20"/>
          <w:szCs w:val="20"/>
          <w:lang w:val="en-GB"/>
        </w:rPr>
      </w:pPr>
      <w:r w:rsidRPr="00BA6895">
        <w:rPr>
          <w:rFonts w:eastAsia="Aptos"/>
          <w:b/>
          <w:bCs/>
          <w:sz w:val="20"/>
          <w:szCs w:val="20"/>
          <w:lang w:val="en-GB"/>
        </w:rPr>
        <w:t>Appendices:</w:t>
      </w:r>
      <w:r w:rsidRPr="00BA6895">
        <w:rPr>
          <w:rFonts w:eastAsia="Aptos"/>
          <w:sz w:val="20"/>
          <w:szCs w:val="20"/>
          <w:lang w:val="en-GB"/>
        </w:rPr>
        <w:t xml:space="preserve"> </w:t>
      </w:r>
    </w:p>
    <w:p w14:paraId="233E761F" w14:textId="77777777" w:rsidR="00771890" w:rsidRPr="00BA6895" w:rsidRDefault="00771890" w:rsidP="00771890">
      <w:pPr>
        <w:rPr>
          <w:rFonts w:eastAsia="Aptos"/>
          <w:sz w:val="20"/>
          <w:szCs w:val="20"/>
          <w:lang w:val="en-GB"/>
        </w:rPr>
      </w:pPr>
      <w:r w:rsidRPr="00BA6895">
        <w:rPr>
          <w:rFonts w:eastAsia="Aptos"/>
          <w:sz w:val="20"/>
          <w:szCs w:val="20"/>
          <w:lang w:val="en-GB"/>
        </w:rPr>
        <w:t>Attachments to be included by the candidate as files:</w:t>
      </w:r>
    </w:p>
    <w:p w14:paraId="2E4659F5"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Appendix 1. Application for consent to mobility under the “PROM – short-term academic exchange – 2025 call for applications” programme (for academic staff) (download the Word file, sign it with a qualified electronic signature; trusted profile; handwritten signature; electronic authorisation, and attach to the application).</w:t>
      </w:r>
    </w:p>
    <w:p w14:paraId="5BF5C58C" w14:textId="77777777" w:rsidR="00771890" w:rsidRPr="00BA6895" w:rsidRDefault="00771890" w:rsidP="00771890">
      <w:pPr>
        <w:spacing w:after="0" w:line="240" w:lineRule="auto"/>
        <w:rPr>
          <w:rFonts w:eastAsia="Aptos"/>
          <w:sz w:val="10"/>
          <w:szCs w:val="10"/>
          <w:lang w:val="en-GB"/>
        </w:rPr>
      </w:pPr>
    </w:p>
    <w:p w14:paraId="7EA878E0"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Appendix 2. Candidate’s CV (for arriving academic staff)</w:t>
      </w:r>
    </w:p>
    <w:p w14:paraId="20323498" w14:textId="77777777" w:rsidR="00771890" w:rsidRPr="00BA6895" w:rsidRDefault="00771890" w:rsidP="00771890">
      <w:pPr>
        <w:spacing w:after="0" w:line="240" w:lineRule="auto"/>
        <w:rPr>
          <w:rFonts w:eastAsia="Aptos"/>
          <w:sz w:val="20"/>
          <w:szCs w:val="20"/>
          <w:lang w:val="en-GB"/>
        </w:rPr>
      </w:pPr>
    </w:p>
    <w:p w14:paraId="41187194"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Appendix 3. Invitation from the host entity, letter of recommendation (can be in the form of an e-mail)</w:t>
      </w:r>
    </w:p>
    <w:p w14:paraId="61CA03BE" w14:textId="77777777" w:rsidR="00771890" w:rsidRPr="00BA6895" w:rsidRDefault="00771890" w:rsidP="00771890">
      <w:pPr>
        <w:spacing w:after="0" w:line="240" w:lineRule="auto"/>
        <w:rPr>
          <w:rFonts w:eastAsia="Aptos"/>
          <w:sz w:val="10"/>
          <w:szCs w:val="10"/>
          <w:lang w:val="en-GB"/>
        </w:rPr>
      </w:pPr>
    </w:p>
    <w:p w14:paraId="1DFE8D15" w14:textId="77777777" w:rsidR="00771890" w:rsidRPr="00BA6895" w:rsidRDefault="00771890" w:rsidP="00771890">
      <w:pPr>
        <w:spacing w:after="0" w:line="240" w:lineRule="auto"/>
        <w:rPr>
          <w:rFonts w:eastAsia="Aptos"/>
          <w:sz w:val="20"/>
          <w:szCs w:val="20"/>
          <w:lang w:val="en-GB"/>
        </w:rPr>
      </w:pPr>
      <w:r w:rsidRPr="00BA6895">
        <w:rPr>
          <w:rFonts w:eastAsia="Aptos"/>
          <w:sz w:val="20"/>
          <w:szCs w:val="20"/>
          <w:lang w:val="en-GB"/>
        </w:rPr>
        <w:t>Appendix 4. Information about acceptance of the abstract for the conference/qualification for the conference (if applicable)</w:t>
      </w:r>
    </w:p>
    <w:p w14:paraId="4977182C" w14:textId="77777777" w:rsidR="00771890" w:rsidRPr="00BA6895" w:rsidRDefault="00771890" w:rsidP="00771890">
      <w:pPr>
        <w:spacing w:after="0" w:line="240" w:lineRule="auto"/>
        <w:rPr>
          <w:rFonts w:eastAsia="Aptos"/>
          <w:sz w:val="10"/>
          <w:szCs w:val="10"/>
          <w:lang w:val="en-GB"/>
        </w:rPr>
      </w:pPr>
    </w:p>
    <w:p w14:paraId="78E73D00"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 xml:space="preserve">Appendix 5: </w:t>
      </w:r>
      <w:r w:rsidRPr="00BA6895">
        <w:rPr>
          <w:b/>
          <w:bCs/>
          <w:kern w:val="0"/>
          <w:sz w:val="20"/>
          <w:szCs w:val="20"/>
          <w:lang w:val="en-GB"/>
        </w:rPr>
        <w:t xml:space="preserve">Information clause of the managing authority - Minister responsible for Regional Development </w:t>
      </w:r>
      <w:r w:rsidRPr="00BA6895">
        <w:rPr>
          <w:sz w:val="20"/>
          <w:szCs w:val="20"/>
          <w:lang w:val="en-GB"/>
        </w:rPr>
        <w:t>(download the file, sign it with a qualified electronic signature; trusted profile; handwritten signature; electronic authorisation, and attach to the application)</w:t>
      </w:r>
    </w:p>
    <w:p w14:paraId="5A1C3437" w14:textId="77777777" w:rsidR="00771890" w:rsidRPr="00BA6895" w:rsidRDefault="00771890" w:rsidP="00771890">
      <w:pPr>
        <w:tabs>
          <w:tab w:val="left" w:pos="900"/>
        </w:tabs>
        <w:spacing w:after="0"/>
        <w:rPr>
          <w:rFonts w:eastAsia="Aptos"/>
          <w:sz w:val="10"/>
          <w:szCs w:val="10"/>
          <w:lang w:val="en-GB"/>
        </w:rPr>
      </w:pPr>
    </w:p>
    <w:p w14:paraId="070C0EB5" w14:textId="77777777" w:rsidR="00771890" w:rsidRPr="00BA6895" w:rsidRDefault="00771890" w:rsidP="00771890">
      <w:pPr>
        <w:spacing w:after="0" w:line="240" w:lineRule="auto"/>
        <w:rPr>
          <w:rFonts w:eastAsia="Aptos"/>
          <w:sz w:val="20"/>
          <w:szCs w:val="20"/>
          <w:lang w:val="en-GB"/>
        </w:rPr>
      </w:pPr>
      <w:r w:rsidRPr="00BA6895">
        <w:rPr>
          <w:sz w:val="20"/>
          <w:szCs w:val="20"/>
          <w:lang w:val="en-GB"/>
        </w:rPr>
        <w:t>Appendix 6:</w:t>
      </w:r>
      <w:r w:rsidRPr="00BA6895">
        <w:rPr>
          <w:b/>
          <w:bCs/>
          <w:sz w:val="20"/>
          <w:szCs w:val="20"/>
          <w:lang w:val="en-GB"/>
        </w:rPr>
        <w:t xml:space="preserve"> Information clause of the intermediate body - National Centre for Research and Development </w:t>
      </w:r>
      <w:r w:rsidRPr="00BA6895">
        <w:rPr>
          <w:sz w:val="20"/>
          <w:szCs w:val="20"/>
          <w:lang w:val="en-GB"/>
        </w:rPr>
        <w:t>(download the file, sign it with a qualified electronic signature; trusted profile; handwritten signature; electronic authorisation, and attach to the application)</w:t>
      </w:r>
    </w:p>
    <w:p w14:paraId="749CD85E" w14:textId="77777777" w:rsidR="00771890" w:rsidRPr="00BA6895" w:rsidRDefault="00771890" w:rsidP="00771890">
      <w:pPr>
        <w:spacing w:after="0" w:line="240" w:lineRule="auto"/>
        <w:rPr>
          <w:rFonts w:eastAsia="Aptos"/>
          <w:sz w:val="10"/>
          <w:szCs w:val="10"/>
          <w:lang w:val="en-GB"/>
        </w:rPr>
      </w:pPr>
    </w:p>
    <w:p w14:paraId="7B569D0A" w14:textId="58B7313F" w:rsidR="00B616F1" w:rsidRPr="00BA6895" w:rsidRDefault="00771890" w:rsidP="00B616F1">
      <w:pPr>
        <w:spacing w:after="0" w:line="240" w:lineRule="auto"/>
        <w:rPr>
          <w:rFonts w:eastAsia="Aptos"/>
          <w:sz w:val="20"/>
          <w:szCs w:val="20"/>
          <w:lang w:val="en-GB"/>
        </w:rPr>
      </w:pPr>
      <w:r w:rsidRPr="00BA6895">
        <w:rPr>
          <w:sz w:val="20"/>
          <w:szCs w:val="20"/>
          <w:lang w:val="en-GB"/>
        </w:rPr>
        <w:t>Appendix 7:</w:t>
      </w:r>
      <w:r w:rsidRPr="00BA6895">
        <w:rPr>
          <w:b/>
          <w:bCs/>
          <w:sz w:val="20"/>
          <w:szCs w:val="20"/>
          <w:lang w:val="en-GB"/>
        </w:rPr>
        <w:t xml:space="preserve"> Information clause of the National Academic Exchange Agency </w:t>
      </w:r>
      <w:r w:rsidRPr="00BA6895">
        <w:rPr>
          <w:sz w:val="20"/>
          <w:szCs w:val="20"/>
          <w:lang w:val="en-GB"/>
        </w:rPr>
        <w:t>regarding the processing of personal data of participants in projects financed by the European Funds for Social Development 2021-2027 (EFSD) (download the file, sign it with a qualified electronic signature; trusted profile; handwritten signature; electronic authorisation, and attach to the application)</w:t>
      </w:r>
      <w:r w:rsidRPr="00BA6895">
        <w:rPr>
          <w:sz w:val="20"/>
          <w:szCs w:val="20"/>
          <w:lang w:val="en-GB"/>
        </w:rPr>
        <w:br w:type="page"/>
      </w:r>
      <w:r w:rsidRPr="00BA6895">
        <w:rPr>
          <w:b/>
          <w:bCs/>
          <w:kern w:val="0"/>
          <w:sz w:val="18"/>
          <w:szCs w:val="18"/>
          <w:lang w:val="en-GB"/>
        </w:rPr>
        <w:t>INFORMATION CLAUSE OF THE MANAGING AUTHORITY - MINISTER RESPONSIBLE FOR REGIONAL DEVELOPMENT</w:t>
      </w:r>
    </w:p>
    <w:p w14:paraId="44D38457" w14:textId="77777777" w:rsidR="00B616F1" w:rsidRPr="00BA6895" w:rsidRDefault="00B616F1" w:rsidP="00B616F1">
      <w:pPr>
        <w:tabs>
          <w:tab w:val="left" w:pos="900"/>
        </w:tabs>
        <w:spacing w:after="0"/>
        <w:rPr>
          <w:rFonts w:cstheme="minorHAnsi"/>
          <w:b/>
          <w:bCs/>
          <w:kern w:val="0"/>
          <w:sz w:val="18"/>
          <w:szCs w:val="18"/>
          <w:lang w:val="en-GB"/>
        </w:rPr>
      </w:pPr>
    </w:p>
    <w:p w14:paraId="0188D341" w14:textId="77777777" w:rsidR="00B616F1" w:rsidRPr="00BA6895" w:rsidRDefault="00B616F1" w:rsidP="00B616F1">
      <w:pPr>
        <w:spacing w:after="0"/>
        <w:rPr>
          <w:rFonts w:cstheme="minorHAnsi"/>
          <w:kern w:val="0"/>
          <w:sz w:val="18"/>
          <w:szCs w:val="18"/>
          <w:lang w:val="en-GB"/>
        </w:rPr>
      </w:pPr>
      <w:r w:rsidRPr="00BA6895">
        <w:rPr>
          <w:rFonts w:eastAsia="Calibri" w:cstheme="minorHAnsi"/>
          <w:kern w:val="0"/>
          <w:sz w:val="18"/>
          <w:szCs w:val="18"/>
          <w:lang w:val="en-GB"/>
        </w:rPr>
        <w:t>In order to comply with the obligation imposed by Articles 13 and 14 of the GDPR</w:t>
      </w:r>
      <w:hyperlink r:id="rId40" w:anchor="_ftn1" w:history="1">
        <w:r w:rsidRPr="00BA6895">
          <w:rPr>
            <w:rFonts w:eastAsia="Calibri" w:cstheme="minorHAnsi"/>
            <w:color w:val="0563C1"/>
            <w:kern w:val="0"/>
            <w:sz w:val="18"/>
            <w:szCs w:val="18"/>
            <w:u w:val="single"/>
            <w:vertAlign w:val="superscript"/>
            <w:lang w:val="en-GB"/>
          </w:rPr>
          <w:t>[1]</w:t>
        </w:r>
      </w:hyperlink>
      <w:r w:rsidRPr="00BA6895">
        <w:rPr>
          <w:rFonts w:eastAsia="Calibri" w:cstheme="minorHAnsi"/>
          <w:kern w:val="0"/>
          <w:sz w:val="18"/>
          <w:szCs w:val="18"/>
          <w:lang w:val="en-GB"/>
        </w:rPr>
        <w:t>, in connection with Article 88 of the Act on the principles of implementation of tasks financed from European funds in the 2021-2027 financial perspective</w:t>
      </w:r>
      <w:hyperlink r:id="rId41" w:anchor="_ftn2" w:history="1">
        <w:r w:rsidRPr="00BA6895">
          <w:rPr>
            <w:rFonts w:eastAsia="Calibri" w:cstheme="minorHAnsi"/>
            <w:color w:val="0563C1"/>
            <w:kern w:val="0"/>
            <w:sz w:val="18"/>
            <w:szCs w:val="18"/>
            <w:u w:val="single"/>
            <w:vertAlign w:val="superscript"/>
            <w:lang w:val="en-GB"/>
          </w:rPr>
          <w:t>[2]</w:t>
        </w:r>
      </w:hyperlink>
      <w:r w:rsidRPr="00BA6895">
        <w:rPr>
          <w:rFonts w:eastAsia="Calibri" w:cstheme="minorHAnsi"/>
          <w:kern w:val="0"/>
          <w:sz w:val="18"/>
          <w:szCs w:val="18"/>
          <w:lang w:val="en-GB"/>
        </w:rPr>
        <w:t>, we hereby inform you about the rules for the processing of your personal data:</w:t>
      </w:r>
    </w:p>
    <w:p w14:paraId="791D0953"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Data controller</w:t>
      </w:r>
    </w:p>
    <w:p w14:paraId="69FBB581"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A separate controller of your data is the Minister responsible for regional development, with its registered office at ul. Wspólna 2/4, 00-926 Warsaw.</w:t>
      </w:r>
    </w:p>
    <w:p w14:paraId="786F0115"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Purpose of data processing</w:t>
      </w:r>
    </w:p>
    <w:p w14:paraId="5589800F"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Personal data will be processed in connection with the implementation of the EFSD, in particular for the purposes of monitoring, reporting, communication, publication, evaluation, financial management, verification and audits, and for the purposes of determining the eligibility of participants.</w:t>
      </w:r>
    </w:p>
    <w:p w14:paraId="17029BFD"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The provision of data is voluntary, but necessary for the above-mentioned purpose. Refusal to provide such data will make it impossible to take appropriate action.</w:t>
      </w:r>
    </w:p>
    <w:p w14:paraId="5A26F8E6"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Basis for processing </w:t>
      </w:r>
    </w:p>
    <w:p w14:paraId="24276E0B"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We will process your personal data because: </w:t>
      </w:r>
    </w:p>
    <w:p w14:paraId="17B55159" w14:textId="77777777" w:rsidR="00B616F1" w:rsidRPr="00BA6895" w:rsidRDefault="00B616F1" w:rsidP="00B616F1">
      <w:pPr>
        <w:numPr>
          <w:ilvl w:val="0"/>
          <w:numId w:val="61"/>
        </w:numPr>
        <w:spacing w:after="0" w:line="264" w:lineRule="auto"/>
        <w:contextualSpacing/>
        <w:rPr>
          <w:rFonts w:cstheme="minorHAnsi"/>
          <w:kern w:val="0"/>
          <w:sz w:val="18"/>
          <w:szCs w:val="18"/>
          <w:lang w:val="en-GB"/>
        </w:rPr>
      </w:pPr>
      <w:r w:rsidRPr="00BA6895">
        <w:rPr>
          <w:rFonts w:eastAsia="Calibri" w:cstheme="minorHAnsi"/>
          <w:kern w:val="0"/>
          <w:sz w:val="18"/>
          <w:szCs w:val="18"/>
          <w:lang w:val="en-GB"/>
        </w:rPr>
        <w:t xml:space="preserve">We are required to do so by </w:t>
      </w:r>
      <w:r w:rsidRPr="00BA6895">
        <w:rPr>
          <w:rFonts w:eastAsia="Calibri" w:cstheme="minorHAnsi"/>
          <w:b/>
          <w:bCs/>
          <w:kern w:val="0"/>
          <w:sz w:val="18"/>
          <w:szCs w:val="18"/>
          <w:lang w:val="en-GB"/>
        </w:rPr>
        <w:t>law</w:t>
      </w:r>
      <w:r w:rsidRPr="00BA6895">
        <w:rPr>
          <w:rFonts w:eastAsia="Calibri" w:cstheme="minorHAnsi"/>
          <w:kern w:val="0"/>
          <w:sz w:val="18"/>
          <w:szCs w:val="18"/>
          <w:lang w:val="en-GB"/>
        </w:rPr>
        <w:t xml:space="preserve"> (Article 6(1)(c), Article 9(2)(g) and Article 10</w:t>
      </w:r>
      <w:hyperlink r:id="rId42" w:anchor="_ftn3" w:history="1">
        <w:r w:rsidRPr="00BA6895">
          <w:rPr>
            <w:rFonts w:eastAsia="Calibri" w:cstheme="minorHAnsi"/>
            <w:color w:val="0563C1"/>
            <w:kern w:val="0"/>
            <w:sz w:val="18"/>
            <w:szCs w:val="18"/>
            <w:u w:val="single"/>
            <w:vertAlign w:val="superscript"/>
            <w:lang w:val="en-GB"/>
          </w:rPr>
          <w:t>[3]</w:t>
        </w:r>
      </w:hyperlink>
      <w:r w:rsidRPr="00BA6895">
        <w:rPr>
          <w:rFonts w:eastAsia="Calibri" w:cstheme="minorHAnsi"/>
          <w:kern w:val="0"/>
          <w:sz w:val="18"/>
          <w:szCs w:val="18"/>
          <w:lang w:val="en-GB"/>
        </w:rPr>
        <w:t xml:space="preserve"> of the GDPR)</w:t>
      </w:r>
      <w:hyperlink r:id="rId43" w:anchor="_ftn4" w:history="1">
        <w:r w:rsidRPr="00BA6895">
          <w:rPr>
            <w:rFonts w:eastAsia="Calibri" w:cstheme="minorHAnsi"/>
            <w:color w:val="0563C1"/>
            <w:kern w:val="0"/>
            <w:sz w:val="18"/>
            <w:szCs w:val="18"/>
            <w:u w:val="single"/>
            <w:vertAlign w:val="superscript"/>
            <w:lang w:val="en-GB"/>
          </w:rPr>
          <w:t>[4]</w:t>
        </w:r>
      </w:hyperlink>
      <w:r w:rsidRPr="00BA6895">
        <w:rPr>
          <w:rFonts w:eastAsia="Calibri" w:cstheme="minorHAnsi"/>
          <w:kern w:val="0"/>
          <w:sz w:val="18"/>
          <w:szCs w:val="18"/>
          <w:lang w:val="en-GB"/>
        </w:rPr>
        <w:t>:</w:t>
      </w:r>
    </w:p>
    <w:p w14:paraId="21FE8366"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p w14:paraId="3C039F25"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Regulation (EU) 2021/1057 of the European Parliament and of the Council of 24 June 2021 establishing the European Social Fund Plus (ESF+) and repealing Regulation (EU) No 1296/2013 (OJ L 231, 30.06.2021, p. 21, as amended)</w:t>
      </w:r>
    </w:p>
    <w:p w14:paraId="71FD2608"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Act of 28 April 2022 on the principles of implementing tasks financed from European funds in the 2021-2027 financial perspective, in particular Articles 87-93,</w:t>
      </w:r>
    </w:p>
    <w:p w14:paraId="17A8E7B6"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Act of 14 June 1960 - Code of Administrative Procedure,</w:t>
      </w:r>
    </w:p>
    <w:p w14:paraId="45CDECAF" w14:textId="77777777" w:rsidR="00B616F1" w:rsidRPr="00BA6895" w:rsidRDefault="00B616F1" w:rsidP="00B616F1">
      <w:pPr>
        <w:numPr>
          <w:ilvl w:val="0"/>
          <w:numId w:val="60"/>
        </w:numPr>
        <w:spacing w:after="0" w:line="264" w:lineRule="auto"/>
        <w:contextualSpacing/>
        <w:rPr>
          <w:rFonts w:cstheme="minorHAnsi"/>
          <w:kern w:val="0"/>
          <w:sz w:val="18"/>
          <w:szCs w:val="18"/>
          <w:lang w:val="en-GB"/>
        </w:rPr>
      </w:pPr>
      <w:r w:rsidRPr="00BA6895">
        <w:rPr>
          <w:rFonts w:cstheme="minorHAnsi"/>
          <w:kern w:val="0"/>
          <w:sz w:val="18"/>
          <w:szCs w:val="18"/>
          <w:lang w:val="en-GB"/>
        </w:rPr>
        <w:t xml:space="preserve">Act of 27 August 2009 on public finance. </w:t>
      </w:r>
    </w:p>
    <w:p w14:paraId="07FDDEED"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Method of data collection </w:t>
      </w:r>
    </w:p>
    <w:p w14:paraId="315DEC69"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We obtain data directly from the persons to whom they relate, or from institutions and entities involved in the implementation of the Programme, including in particular applicants, beneficiaries, and partners. </w:t>
      </w:r>
    </w:p>
    <w:p w14:paraId="7B434877"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Access to personal data</w:t>
      </w:r>
    </w:p>
    <w:p w14:paraId="5F3FF2A4"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Your personal data are accessible to the controller’s employees and associates. In addition, your personal data may be entrusted or made available to: </w:t>
      </w:r>
    </w:p>
    <w:p w14:paraId="334C6FB2" w14:textId="77777777" w:rsidR="00B616F1" w:rsidRPr="00BA6895" w:rsidRDefault="00B616F1" w:rsidP="00B616F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entities to which we have outsourced tasks related to EFSD,</w:t>
      </w:r>
    </w:p>
    <w:p w14:paraId="1665CBA5" w14:textId="77777777" w:rsidR="00B616F1" w:rsidRPr="00BA6895" w:rsidRDefault="00B616F1" w:rsidP="00B616F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 xml:space="preserve">European Commission bodies, the minister responsible for public finance, the president of the social insurance institution, </w:t>
      </w:r>
    </w:p>
    <w:p w14:paraId="5A423376" w14:textId="77777777" w:rsidR="00B616F1" w:rsidRPr="00BA6895" w:rsidRDefault="00B616F1" w:rsidP="00B616F1">
      <w:pPr>
        <w:numPr>
          <w:ilvl w:val="0"/>
          <w:numId w:val="59"/>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entities that provide us with services related to the operation and development of ICT systems, as well as ensuring connectivity, e.g. IT solution providers and telecommunications operators.</w:t>
      </w:r>
    </w:p>
    <w:p w14:paraId="38BD0A63"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 xml:space="preserve">Data Retention Period </w:t>
      </w:r>
    </w:p>
    <w:p w14:paraId="47444D9C"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Personal data are stored for the period necessary to achieve the purposes specified in point II. </w:t>
      </w:r>
    </w:p>
    <w:p w14:paraId="226224C1"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Rights of data subjects</w:t>
      </w:r>
    </w:p>
    <w:p w14:paraId="2A28B3BE"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 xml:space="preserve">You have the following rights: </w:t>
      </w:r>
    </w:p>
    <w:p w14:paraId="76843944" w14:textId="77777777" w:rsidR="00B616F1" w:rsidRPr="00BA6895" w:rsidRDefault="00B616F1" w:rsidP="00B616F1">
      <w:pPr>
        <w:numPr>
          <w:ilvl w:val="0"/>
          <w:numId w:val="57"/>
        </w:numPr>
        <w:spacing w:after="0" w:line="264" w:lineRule="auto"/>
        <w:ind w:left="714" w:hanging="357"/>
        <w:contextualSpacing/>
        <w:rPr>
          <w:rFonts w:cstheme="minorHAnsi"/>
          <w:kern w:val="0"/>
          <w:sz w:val="18"/>
          <w:szCs w:val="18"/>
          <w:lang w:val="en-GB"/>
        </w:rPr>
      </w:pPr>
      <w:r w:rsidRPr="00BA6895">
        <w:rPr>
          <w:rFonts w:cstheme="minorHAnsi"/>
          <w:kern w:val="0"/>
          <w:sz w:val="18"/>
          <w:szCs w:val="18"/>
          <w:lang w:val="en-GB"/>
        </w:rPr>
        <w:t>the right to access your data and receive a copy thereof (Article 15 of the GDPR),</w:t>
      </w:r>
    </w:p>
    <w:p w14:paraId="4995DD37"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 xml:space="preserve">the right to rectify your data (Article 16 of the GDPR),  </w:t>
      </w:r>
    </w:p>
    <w:p w14:paraId="15545608"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erase your data (Article 17 of the GDPR) - if the circumstances referred to in Article 17(3) of the GDPR do not apply,</w:t>
      </w:r>
    </w:p>
    <w:p w14:paraId="5F753C95"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request the controller to restrict the processing of your data (Article 18 of the GDPR),</w:t>
      </w:r>
    </w:p>
    <w:p w14:paraId="2FA20B81"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eastAsia="Calibri" w:cstheme="minorHAnsi"/>
          <w:color w:val="404040"/>
          <w:kern w:val="0"/>
          <w:sz w:val="18"/>
          <w:szCs w:val="18"/>
          <w:lang w:val="en-GB"/>
        </w:rPr>
        <w:t>the right to transfer your data (Article 20 of the GDPR) - if the processing is based on a contract: for the purpose of its conclusion or performance (within the meaning of Article 6(1)(b) of the GDPR), and in an automated manner</w:t>
      </w:r>
      <w:hyperlink r:id="rId44" w:anchor="_ftn5" w:history="1">
        <w:r w:rsidRPr="00BA6895">
          <w:rPr>
            <w:rFonts w:eastAsia="Calibri" w:cstheme="minorHAnsi"/>
            <w:kern w:val="0"/>
            <w:sz w:val="18"/>
            <w:szCs w:val="18"/>
            <w:u w:val="single"/>
            <w:vertAlign w:val="superscript"/>
            <w:lang w:val="en-GB"/>
          </w:rPr>
          <w:t>[5]</w:t>
        </w:r>
      </w:hyperlink>
      <w:r w:rsidRPr="00BA6895">
        <w:rPr>
          <w:rFonts w:eastAsia="Calibri" w:cstheme="minorHAnsi"/>
          <w:color w:val="404040"/>
          <w:kern w:val="0"/>
          <w:sz w:val="18"/>
          <w:szCs w:val="18"/>
          <w:lang w:val="en-GB"/>
        </w:rPr>
        <w:t>,</w:t>
      </w:r>
    </w:p>
    <w:p w14:paraId="76A01280" w14:textId="77777777" w:rsidR="00B616F1" w:rsidRPr="00BA6895" w:rsidRDefault="00B616F1" w:rsidP="00B616F1">
      <w:pPr>
        <w:keepNext/>
        <w:widowControl w:val="0"/>
        <w:numPr>
          <w:ilvl w:val="0"/>
          <w:numId w:val="57"/>
        </w:numPr>
        <w:adjustRightInd w:val="0"/>
        <w:spacing w:after="0" w:line="264" w:lineRule="auto"/>
        <w:ind w:left="714" w:hanging="357"/>
        <w:jc w:val="both"/>
        <w:textAlignment w:val="baseline"/>
        <w:outlineLvl w:val="1"/>
        <w:rPr>
          <w:rFonts w:cstheme="minorHAnsi"/>
          <w:color w:val="404040"/>
          <w:kern w:val="0"/>
          <w:sz w:val="18"/>
          <w:szCs w:val="18"/>
          <w:lang w:val="en-GB"/>
        </w:rPr>
      </w:pPr>
      <w:r w:rsidRPr="00BA6895">
        <w:rPr>
          <w:rFonts w:cstheme="minorHAnsi"/>
          <w:color w:val="404040"/>
          <w:kern w:val="0"/>
          <w:sz w:val="18"/>
          <w:szCs w:val="18"/>
          <w:lang w:val="en-GB"/>
        </w:rPr>
        <w:t>the right to lodge a complaint with the supervisory authority, the President of the Personal Data Protection Office (Article 77 of the GDPR) – if a person considers that the processing of their personal data violates the provisions of the GDPR or other national provisions regulating the protection of personal data in force in Poland.</w:t>
      </w:r>
    </w:p>
    <w:p w14:paraId="75F2B301"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Automated decision-making</w:t>
      </w:r>
    </w:p>
    <w:p w14:paraId="7ACA2CF7"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Personal data will not be subject to automated decision-making, including profiling.</w:t>
      </w:r>
    </w:p>
    <w:p w14:paraId="392BE675"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Transfer of data to a third country</w:t>
      </w:r>
    </w:p>
    <w:p w14:paraId="6434F18A"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Your personal data will not be transferred to a third country.</w:t>
      </w:r>
    </w:p>
    <w:p w14:paraId="5E232F92" w14:textId="77777777" w:rsidR="00B616F1" w:rsidRPr="00BA6895" w:rsidRDefault="00B616F1" w:rsidP="00B616F1">
      <w:pPr>
        <w:numPr>
          <w:ilvl w:val="0"/>
          <w:numId w:val="62"/>
        </w:numPr>
        <w:spacing w:after="0" w:line="264" w:lineRule="auto"/>
        <w:contextualSpacing/>
        <w:rPr>
          <w:rFonts w:cstheme="minorHAnsi"/>
          <w:b/>
          <w:bCs/>
          <w:kern w:val="0"/>
          <w:sz w:val="18"/>
          <w:szCs w:val="18"/>
          <w:lang w:val="en-GB"/>
        </w:rPr>
      </w:pPr>
      <w:r w:rsidRPr="00BA6895">
        <w:rPr>
          <w:rFonts w:cstheme="minorHAnsi"/>
          <w:b/>
          <w:bCs/>
          <w:kern w:val="0"/>
          <w:sz w:val="18"/>
          <w:szCs w:val="18"/>
          <w:lang w:val="en-GB"/>
        </w:rPr>
        <w:t>Contacting the data controller and Data Protection Officer</w:t>
      </w:r>
    </w:p>
    <w:p w14:paraId="06E4D839" w14:textId="77777777" w:rsidR="00B616F1" w:rsidRPr="00BA6895" w:rsidRDefault="00B616F1" w:rsidP="00B616F1">
      <w:pPr>
        <w:spacing w:after="0"/>
        <w:rPr>
          <w:rFonts w:cstheme="minorHAnsi"/>
          <w:kern w:val="0"/>
          <w:sz w:val="18"/>
          <w:szCs w:val="18"/>
          <w:lang w:val="en-GB"/>
        </w:rPr>
      </w:pPr>
      <w:r w:rsidRPr="00BA6895">
        <w:rPr>
          <w:rFonts w:cstheme="minorHAnsi"/>
          <w:kern w:val="0"/>
          <w:sz w:val="18"/>
          <w:szCs w:val="18"/>
          <w:lang w:val="en-GB"/>
        </w:rPr>
        <w:t>If you have any questions regarding the processing of personal data by the Minister responsible for regional development, please contact the Data Protection Officer (DPO) as follows:</w:t>
      </w:r>
    </w:p>
    <w:p w14:paraId="1447B091" w14:textId="77777777" w:rsidR="00B616F1" w:rsidRPr="00BA6895" w:rsidRDefault="00B616F1" w:rsidP="00B616F1">
      <w:pPr>
        <w:numPr>
          <w:ilvl w:val="0"/>
          <w:numId w:val="58"/>
        </w:numPr>
        <w:spacing w:after="0" w:line="264" w:lineRule="auto"/>
        <w:contextualSpacing/>
        <w:rPr>
          <w:rFonts w:cstheme="minorHAnsi"/>
          <w:kern w:val="0"/>
          <w:sz w:val="18"/>
          <w:szCs w:val="18"/>
          <w:lang w:val="en-GB"/>
        </w:rPr>
      </w:pPr>
      <w:r w:rsidRPr="00BA6895">
        <w:rPr>
          <w:rFonts w:cstheme="minorHAnsi"/>
          <w:kern w:val="0"/>
          <w:sz w:val="18"/>
          <w:szCs w:val="18"/>
          <w:lang w:val="en-GB"/>
        </w:rPr>
        <w:t>by post (ul. Wspólna 2/4, 00-926 Warsaw),</w:t>
      </w:r>
    </w:p>
    <w:p w14:paraId="1D4D6473" w14:textId="77777777" w:rsidR="00B616F1" w:rsidRPr="00BA6895" w:rsidRDefault="00B616F1" w:rsidP="00B616F1">
      <w:pPr>
        <w:numPr>
          <w:ilvl w:val="0"/>
          <w:numId w:val="58"/>
        </w:numPr>
        <w:spacing w:after="0" w:line="264" w:lineRule="auto"/>
        <w:contextualSpacing/>
        <w:rPr>
          <w:rFonts w:cstheme="minorHAnsi"/>
          <w:kern w:val="0"/>
          <w:sz w:val="18"/>
          <w:szCs w:val="18"/>
          <w:lang w:val="en-GB"/>
        </w:rPr>
      </w:pPr>
      <w:r w:rsidRPr="00BA6895">
        <w:rPr>
          <w:rFonts w:eastAsia="Calibri Light" w:cstheme="minorHAnsi"/>
          <w:kern w:val="0"/>
          <w:sz w:val="18"/>
          <w:szCs w:val="18"/>
          <w:lang w:val="en-GB"/>
        </w:rPr>
        <w:t xml:space="preserve">by e-mail (e-mail address: </w:t>
      </w:r>
      <w:hyperlink r:id="rId45" w:history="1">
        <w:r w:rsidRPr="00BA6895">
          <w:rPr>
            <w:rFonts w:eastAsia="Calibri Light" w:cstheme="minorHAnsi"/>
            <w:i/>
            <w:iCs/>
            <w:color w:val="0563C1"/>
            <w:kern w:val="0"/>
            <w:sz w:val="18"/>
            <w:szCs w:val="18"/>
            <w:u w:val="single"/>
            <w:lang w:val="en-GB"/>
          </w:rPr>
          <w:t>IOD@mfipr.gov.pl</w:t>
        </w:r>
      </w:hyperlink>
      <w:r w:rsidRPr="00BA6895">
        <w:rPr>
          <w:rFonts w:eastAsia="Calibri Light" w:cstheme="minorHAnsi"/>
          <w:kern w:val="0"/>
          <w:sz w:val="18"/>
          <w:szCs w:val="18"/>
          <w:lang w:val="en-GB"/>
        </w:rPr>
        <w:t>).</w:t>
      </w:r>
    </w:p>
    <w:p w14:paraId="3D1344FA" w14:textId="77777777" w:rsidR="00B616F1" w:rsidRPr="00BA6895" w:rsidRDefault="00B616F1" w:rsidP="00B616F1">
      <w:pPr>
        <w:spacing w:after="0"/>
        <w:ind w:firstLine="708"/>
        <w:rPr>
          <w:rFonts w:cstheme="minorHAnsi"/>
          <w:kern w:val="0"/>
          <w:sz w:val="18"/>
          <w:szCs w:val="18"/>
          <w:lang w:val="en-GB"/>
        </w:rPr>
      </w:pPr>
      <w:r w:rsidRPr="00BA6895">
        <w:rPr>
          <w:rFonts w:cstheme="minorHAnsi"/>
          <w:kern w:val="0"/>
          <w:sz w:val="18"/>
          <w:szCs w:val="18"/>
          <w:lang w:val="en-GB"/>
        </w:rPr>
        <w:t xml:space="preserve"> </w:t>
      </w:r>
    </w:p>
    <w:p w14:paraId="274A0350" w14:textId="77777777" w:rsidR="00B616F1" w:rsidRPr="00BA6895" w:rsidRDefault="00B616F1" w:rsidP="00B616F1">
      <w:pPr>
        <w:spacing w:after="0"/>
        <w:rPr>
          <w:rFonts w:cstheme="minorHAnsi"/>
          <w:kern w:val="0"/>
          <w:sz w:val="18"/>
          <w:szCs w:val="18"/>
          <w:lang w:val="en-GB"/>
        </w:rPr>
      </w:pPr>
    </w:p>
    <w:p w14:paraId="5D6DDB65" w14:textId="77777777" w:rsidR="00B616F1" w:rsidRPr="00BA6895" w:rsidRDefault="00B616F1" w:rsidP="00B616F1">
      <w:pPr>
        <w:spacing w:after="0"/>
        <w:rPr>
          <w:rFonts w:cstheme="minorHAnsi"/>
          <w:kern w:val="0"/>
          <w:sz w:val="18"/>
          <w:szCs w:val="18"/>
          <w:lang w:val="en-GB"/>
        </w:rPr>
      </w:pPr>
    </w:p>
    <w:p w14:paraId="5A868888" w14:textId="77777777" w:rsidR="00B616F1" w:rsidRPr="00BA6895" w:rsidRDefault="00B616F1" w:rsidP="00B616F1">
      <w:pPr>
        <w:shd w:val="clear" w:color="auto" w:fill="FFFFFF" w:themeFill="background1"/>
        <w:spacing w:after="0"/>
        <w:rPr>
          <w:rFonts w:cstheme="minorHAnsi"/>
          <w:kern w:val="0"/>
          <w:sz w:val="18"/>
          <w:szCs w:val="18"/>
          <w:lang w:val="en-GB"/>
        </w:rPr>
      </w:pPr>
      <w:r w:rsidRPr="00BA6895">
        <w:rPr>
          <w:rFonts w:cstheme="minorHAnsi"/>
          <w:kern w:val="0"/>
          <w:sz w:val="18"/>
          <w:szCs w:val="18"/>
          <w:lang w:val="en-GB"/>
        </w:rPr>
        <w:t>Signature of the project participant</w:t>
      </w:r>
    </w:p>
    <w:p w14:paraId="7630B740" w14:textId="77777777" w:rsidR="00B616F1" w:rsidRPr="00BA6895" w:rsidRDefault="00B616F1" w:rsidP="00B616F1">
      <w:pPr>
        <w:shd w:val="clear" w:color="auto" w:fill="FFFFFF" w:themeFill="background1"/>
        <w:rPr>
          <w:rFonts w:eastAsia="Aptos" w:cstheme="minorHAnsi"/>
          <w:sz w:val="18"/>
          <w:szCs w:val="18"/>
          <w:lang w:val="en-GB"/>
        </w:rPr>
      </w:pPr>
      <w:r w:rsidRPr="00BA6895">
        <w:rPr>
          <w:rFonts w:cstheme="minorHAnsi"/>
          <w:i/>
          <w:iCs/>
          <w:kern w:val="0"/>
          <w:sz w:val="18"/>
          <w:szCs w:val="18"/>
          <w:lang w:val="en-GB"/>
        </w:rPr>
        <w:t>[signed: qualified electronic signature; trusted profile; handwritten signature; electronic authorisation]</w:t>
      </w:r>
    </w:p>
    <w:p w14:paraId="45F2F707" w14:textId="77777777" w:rsidR="00B616F1" w:rsidRPr="00BA6895" w:rsidRDefault="00B616F1" w:rsidP="00B616F1">
      <w:pPr>
        <w:spacing w:after="0" w:line="240" w:lineRule="auto"/>
        <w:rPr>
          <w:rFonts w:eastAsia="Aptos"/>
          <w:sz w:val="20"/>
          <w:szCs w:val="20"/>
          <w:lang w:val="en-GB"/>
        </w:rPr>
      </w:pPr>
    </w:p>
    <w:p w14:paraId="14FBAD39" w14:textId="77777777" w:rsidR="00B616F1" w:rsidRPr="00BA6895" w:rsidRDefault="00B616F1" w:rsidP="00B616F1">
      <w:pPr>
        <w:spacing w:after="0" w:line="240" w:lineRule="auto"/>
        <w:rPr>
          <w:rFonts w:eastAsia="Aptos"/>
          <w:sz w:val="20"/>
          <w:szCs w:val="20"/>
          <w:lang w:val="en-GB"/>
        </w:rPr>
      </w:pPr>
      <w:r w:rsidRPr="00BA6895">
        <w:rPr>
          <w:rFonts w:eastAsia="Aptos"/>
          <w:sz w:val="20"/>
          <w:szCs w:val="20"/>
          <w:lang w:val="en-GB"/>
        </w:rPr>
        <w:br w:type="page"/>
      </w:r>
    </w:p>
    <w:p w14:paraId="163129D8" w14:textId="77777777" w:rsidR="00B616F1" w:rsidRPr="00BA6895" w:rsidRDefault="00B616F1" w:rsidP="00B616F1">
      <w:pPr>
        <w:spacing w:after="0" w:line="276" w:lineRule="auto"/>
        <w:jc w:val="center"/>
        <w:rPr>
          <w:rFonts w:ascii="Calibri Light" w:hAnsi="Calibri Light" w:cs="Calibri Light"/>
          <w:b/>
          <w:bCs/>
          <w:kern w:val="0"/>
          <w:sz w:val="18"/>
          <w:szCs w:val="18"/>
          <w:lang w:val="en-GB"/>
        </w:rPr>
      </w:pPr>
      <w:r w:rsidRPr="00BA6895">
        <w:rPr>
          <w:rFonts w:ascii="Calibri Light" w:hAnsi="Calibri Light" w:cs="Calibri Light"/>
          <w:b/>
          <w:bCs/>
          <w:kern w:val="0"/>
          <w:sz w:val="18"/>
          <w:szCs w:val="18"/>
          <w:lang w:val="en-GB"/>
        </w:rPr>
        <w:t>INFORMATION CLAUSE OF THE INTERMEDIATE BODY – NATIONAL CENTRE FOR RESEARCH AND DEVELOPMENT</w:t>
      </w:r>
    </w:p>
    <w:p w14:paraId="771EF78A" w14:textId="77777777" w:rsidR="00B616F1" w:rsidRPr="00BA6895" w:rsidRDefault="00B616F1" w:rsidP="00B616F1">
      <w:pPr>
        <w:spacing w:after="0" w:line="276" w:lineRule="auto"/>
        <w:jc w:val="both"/>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In accordance with Articles 13 and 14 of Regulation (EU) 2016/679 of the European Parliament and of the Council of 27 April 2016 on the protection of natural persons with regard to the processing of personal data and on the free movement of such data, and repealing Directive 95/46/EC (hereinafter: “</w:t>
      </w:r>
      <w:r w:rsidRPr="00BA6895">
        <w:rPr>
          <w:rFonts w:ascii="Calibri Light" w:eastAsia="Calibri" w:hAnsi="Calibri Light" w:cs="Calibri Light"/>
          <w:b/>
          <w:bCs/>
          <w:kern w:val="0"/>
          <w:sz w:val="18"/>
          <w:szCs w:val="18"/>
          <w:lang w:val="en-GB"/>
        </w:rPr>
        <w:t>GDPR</w:t>
      </w:r>
      <w:r w:rsidRPr="00BA6895">
        <w:rPr>
          <w:rFonts w:ascii="Calibri Light" w:eastAsia="Calibri" w:hAnsi="Calibri Light" w:cs="Calibri Light"/>
          <w:kern w:val="0"/>
          <w:sz w:val="18"/>
          <w:szCs w:val="18"/>
          <w:lang w:val="en-GB"/>
        </w:rPr>
        <w:t>”), I hereby inform you that:</w:t>
      </w:r>
    </w:p>
    <w:p w14:paraId="7A0B728C"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the controller of your personal data is the </w:t>
      </w:r>
      <w:r w:rsidRPr="00BA6895">
        <w:rPr>
          <w:rFonts w:ascii="Calibri Light" w:eastAsia="Calibri Light" w:hAnsi="Calibri Light" w:cs="Calibri Light"/>
          <w:b/>
          <w:bCs/>
          <w:kern w:val="0"/>
          <w:sz w:val="18"/>
          <w:szCs w:val="18"/>
          <w:lang w:val="en-GB"/>
        </w:rPr>
        <w:t>National Centre for Research and Development</w:t>
      </w:r>
      <w:r w:rsidRPr="00BA6895">
        <w:rPr>
          <w:rFonts w:ascii="Calibri Light" w:eastAsia="Calibri Light" w:hAnsi="Calibri Light" w:cs="Calibri Light"/>
          <w:kern w:val="0"/>
          <w:sz w:val="18"/>
          <w:szCs w:val="18"/>
          <w:lang w:val="en-GB"/>
        </w:rPr>
        <w:t xml:space="preserve"> (hereinafter: “</w:t>
      </w:r>
      <w:r w:rsidRPr="00BA6895">
        <w:rPr>
          <w:rFonts w:ascii="Calibri Light" w:eastAsia="Calibri Light" w:hAnsi="Calibri Light" w:cs="Calibri Light"/>
          <w:b/>
          <w:bCs/>
          <w:kern w:val="0"/>
          <w:sz w:val="18"/>
          <w:szCs w:val="18"/>
          <w:lang w:val="en-GB"/>
        </w:rPr>
        <w:t>NCBR</w:t>
      </w:r>
      <w:r w:rsidRPr="00BA6895">
        <w:rPr>
          <w:rFonts w:ascii="Calibri Light" w:eastAsia="Calibri Light" w:hAnsi="Calibri Light" w:cs="Calibri Light"/>
          <w:kern w:val="0"/>
          <w:sz w:val="18"/>
          <w:szCs w:val="18"/>
          <w:lang w:val="en-GB"/>
        </w:rPr>
        <w:t>”) with its registered office in Warsaw (00-801), ul. Chmielna 69;</w:t>
      </w:r>
    </w:p>
    <w:p w14:paraId="24366A29"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the Data Protection Officer (DPO) can be contacted at the following e-mail address: </w:t>
      </w:r>
      <w:hyperlink r:id="rId46" w:history="1">
        <w:r w:rsidRPr="00BA6895">
          <w:rPr>
            <w:rFonts w:ascii="Calibri Light" w:eastAsia="Calibri Light" w:hAnsi="Calibri Light" w:cs="Calibri Light"/>
            <w:kern w:val="0"/>
            <w:sz w:val="18"/>
            <w:szCs w:val="18"/>
            <w:u w:val="single"/>
            <w:lang w:val="en-GB"/>
          </w:rPr>
          <w:t>iod@ncbr.gov.pl</w:t>
        </w:r>
      </w:hyperlink>
      <w:r w:rsidRPr="00BA6895">
        <w:rPr>
          <w:rFonts w:ascii="Calibri Light" w:eastAsia="Calibri Light" w:hAnsi="Calibri Light" w:cs="Calibri Light"/>
          <w:kern w:val="0"/>
          <w:sz w:val="18"/>
          <w:szCs w:val="18"/>
          <w:lang w:val="en-GB"/>
        </w:rPr>
        <w:t xml:space="preserve"> and at the NCBR’s postal address indicated above with the note “Data Protection Officer”;</w:t>
      </w:r>
    </w:p>
    <w:p w14:paraId="56935FC4"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are processed for the purpose of implementing a project carried out under the European Funds for Social Development Programme 2021-2027 (“</w:t>
      </w:r>
      <w:r w:rsidRPr="00BA6895">
        <w:rPr>
          <w:rFonts w:ascii="Calibri Light" w:eastAsia="Calibri Light" w:hAnsi="Calibri Light" w:cs="Calibri Light"/>
          <w:b/>
          <w:bCs/>
          <w:kern w:val="0"/>
          <w:sz w:val="18"/>
          <w:szCs w:val="18"/>
          <w:lang w:val="en-GB"/>
        </w:rPr>
        <w:t>EFSD</w:t>
      </w:r>
      <w:r w:rsidRPr="00BA6895">
        <w:rPr>
          <w:rFonts w:ascii="Calibri Light" w:eastAsia="Calibri Light" w:hAnsi="Calibri Light" w:cs="Calibri Light"/>
          <w:kern w:val="0"/>
          <w:sz w:val="18"/>
          <w:szCs w:val="18"/>
          <w:lang w:val="en-GB"/>
        </w:rPr>
        <w:t>”), in particular for the purpose of project evaluation and selection, conclusion of a grant agreement, supervision of project implementation, reporting, communication, publication, evaluation, financial management, verification and control, audit, evaluation of information and promotion activities, its reception, evaluation and financial settlement, for the purposes of determining the eligibility of participants and possible establishment, investigation or defence of claims;</w:t>
      </w:r>
    </w:p>
    <w:p w14:paraId="6ECDB6DF"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personal data are processed for the purpose indicated above, i.e. processing is necessary for the performance of a task carried out in the public interest (Article 6(1)(e) of the GDPR), and the NCBR is authorised to process your personal data pursuant to the Act of 30 April 2010 on the National Centre for Research and Development in connection with the performance of the tasks of the NCBR specified therein and on the basis of the Act of 28 April 2022 on the principles of implementing tasks financed from European funds in the 2021-2027 financial perspective, in particular Chapter 18 of that Act (Article 6(1)(c) of the GDPR); </w:t>
      </w:r>
    </w:p>
    <w:p w14:paraId="64ED6C97"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have been obtained directly from you or from public registers or from institutions and entities involved in the implementation of the project, including in particular from applicants, beneficiaries, and partners;</w:t>
      </w:r>
    </w:p>
    <w:p w14:paraId="036BC622"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NCBR processes your personal data contained in the grant application or provided in the course of the implementation of the tasks indicated in point 3 of the clause;</w:t>
      </w:r>
    </w:p>
    <w:p w14:paraId="589CC1B2"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provision of personal data is necessary to achieve the above-mentioned purpose. Refusal to provide such data will make it impossible to take appropriate action.</w:t>
      </w:r>
    </w:p>
    <w:p w14:paraId="10BF9E1D"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personal data will be processed for the period necessary to achieve the purpose specified in point 3), and then for archival purposes for a period consistent with the NCBR’s office instructions and the Uniform Subject File List;</w:t>
      </w:r>
    </w:p>
    <w:p w14:paraId="222166D9"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the recipients of personal data will be public authorities and entities performing public tasks or acting on behalf of public authorities, to the extent and for the purposes resulting from legal provisions, as well as entities providing services necessary for the performance of tasks by the NCBR, in particular the entity supporting the performance of tasks is NCBR+ sp. z o.o. These data may also be transferred to IT partners, entities providing technical or organisational support, document archiving and destruction, postal, courier and payment services, and marketing services;</w:t>
      </w:r>
    </w:p>
    <w:p w14:paraId="76736207"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You have the following rights in relation to the NCBR: to request access to your personal data, to rectify them, to delete them, to restrict their processing, and to object to their processing. Regarding the exercise of your rights, you may contact the data protection officer at the e-mail address provided in point 2 above; </w:t>
      </w:r>
    </w:p>
    <w:p w14:paraId="4384A685" w14:textId="77777777" w:rsidR="00B616F1" w:rsidRPr="00BA6895" w:rsidRDefault="00B616F1" w:rsidP="00B616F1">
      <w:pPr>
        <w:numPr>
          <w:ilvl w:val="0"/>
          <w:numId w:val="63"/>
        </w:numPr>
        <w:spacing w:after="0" w:line="264" w:lineRule="auto"/>
        <w:ind w:left="426" w:hanging="426"/>
        <w:contextualSpacing/>
        <w:jc w:val="both"/>
        <w:rPr>
          <w:rFonts w:ascii="Calibri Light" w:eastAsia="Calibri Light" w:hAnsi="Calibri Light" w:cs="Calibri Light"/>
          <w:kern w:val="0"/>
          <w:sz w:val="18"/>
          <w:szCs w:val="18"/>
          <w:lang w:val="en-GB"/>
        </w:rPr>
      </w:pPr>
      <w:r w:rsidRPr="00BA6895">
        <w:rPr>
          <w:rFonts w:ascii="Calibri Light" w:eastAsia="Calibri Light" w:hAnsi="Calibri Light" w:cs="Calibri Light"/>
          <w:kern w:val="0"/>
          <w:sz w:val="18"/>
          <w:szCs w:val="18"/>
          <w:lang w:val="en-GB"/>
        </w:rPr>
        <w:t xml:space="preserve">you also have the right to lodge a complaint with the President of the Personal Data Protection Office; </w:t>
      </w:r>
    </w:p>
    <w:p w14:paraId="52F51F72" w14:textId="77777777" w:rsidR="00B616F1" w:rsidRPr="00BA6895" w:rsidRDefault="00B616F1" w:rsidP="00B616F1">
      <w:pPr>
        <w:numPr>
          <w:ilvl w:val="0"/>
          <w:numId w:val="63"/>
        </w:numPr>
        <w:spacing w:after="0" w:line="276" w:lineRule="auto"/>
        <w:ind w:left="426" w:hanging="426"/>
        <w:contextualSpacing/>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personal data will not be subject to automated decision-making, including profiling;</w:t>
      </w:r>
    </w:p>
    <w:p w14:paraId="20C43E2B" w14:textId="77777777" w:rsidR="00B616F1" w:rsidRPr="00BA6895" w:rsidRDefault="00B616F1" w:rsidP="00B616F1">
      <w:pPr>
        <w:numPr>
          <w:ilvl w:val="0"/>
          <w:numId w:val="63"/>
        </w:numPr>
        <w:spacing w:after="0" w:line="276" w:lineRule="auto"/>
        <w:ind w:left="426" w:hanging="426"/>
        <w:contextualSpacing/>
        <w:rPr>
          <w:rFonts w:ascii="Calibri Light" w:eastAsia="Calibri" w:hAnsi="Calibri Light" w:cs="Calibri Light"/>
          <w:kern w:val="0"/>
          <w:sz w:val="18"/>
          <w:szCs w:val="18"/>
          <w:lang w:val="en-GB"/>
        </w:rPr>
      </w:pPr>
      <w:r w:rsidRPr="00BA6895">
        <w:rPr>
          <w:rFonts w:ascii="Calibri Light" w:eastAsia="Calibri" w:hAnsi="Calibri Light" w:cs="Calibri Light"/>
          <w:kern w:val="0"/>
          <w:sz w:val="18"/>
          <w:szCs w:val="18"/>
          <w:lang w:val="en-GB"/>
        </w:rPr>
        <w:t>Your personal data will not be transferred to a third country.</w:t>
      </w:r>
    </w:p>
    <w:p w14:paraId="2391C4B9" w14:textId="77777777" w:rsidR="00B616F1" w:rsidRPr="00BA6895" w:rsidRDefault="00B616F1" w:rsidP="00B616F1">
      <w:pPr>
        <w:spacing w:after="0" w:line="264" w:lineRule="auto"/>
        <w:rPr>
          <w:rFonts w:ascii="Calibri Light" w:hAnsi="Calibri Light" w:cs="Calibri Light"/>
          <w:kern w:val="0"/>
          <w:sz w:val="18"/>
          <w:szCs w:val="18"/>
          <w:lang w:val="en-GB"/>
        </w:rPr>
      </w:pPr>
    </w:p>
    <w:p w14:paraId="2A34C387" w14:textId="77777777" w:rsidR="00B616F1" w:rsidRPr="00BA6895" w:rsidRDefault="00B616F1" w:rsidP="00B616F1">
      <w:pPr>
        <w:spacing w:after="0" w:line="276" w:lineRule="auto"/>
        <w:ind w:left="142" w:hanging="142"/>
        <w:rPr>
          <w:rFonts w:ascii="Calibri Light" w:eastAsia="Calibri" w:hAnsi="Calibri Light" w:cs="Calibri Light"/>
          <w:kern w:val="0"/>
          <w:sz w:val="16"/>
          <w:szCs w:val="16"/>
          <w:lang w:val="en-GB"/>
        </w:rPr>
      </w:pPr>
      <w:hyperlink r:id="rId47" w:anchor="_ftnref1" w:history="1">
        <w:r w:rsidRPr="00BA6895">
          <w:rPr>
            <w:rFonts w:ascii="Calibri Light" w:eastAsia="Calibri" w:hAnsi="Calibri Light" w:cs="Calibri Light"/>
            <w:kern w:val="0"/>
            <w:sz w:val="18"/>
            <w:szCs w:val="18"/>
            <w:u w:val="single"/>
            <w:vertAlign w:val="superscript"/>
            <w:lang w:val="en-GB"/>
          </w:rPr>
          <w:t>[1]</w:t>
        </w:r>
      </w:hyperlink>
      <w:r w:rsidRPr="00BA6895">
        <w:rPr>
          <w:rFonts w:ascii="Calibri Light" w:eastAsia="Calibri" w:hAnsi="Calibri Light" w:cs="Calibri Light"/>
          <w:kern w:val="0"/>
          <w:sz w:val="18"/>
          <w:szCs w:val="18"/>
          <w:lang w:val="en-GB"/>
        </w:rPr>
        <w:t xml:space="preserve"> </w:t>
      </w:r>
      <w:r w:rsidRPr="00BA6895">
        <w:rPr>
          <w:rFonts w:ascii="Calibri Light" w:eastAsia="Calibri" w:hAnsi="Calibri Light" w:cs="Calibri Light"/>
          <w:kern w:val="0"/>
          <w:sz w:val="16"/>
          <w:szCs w:val="16"/>
          <w:lang w:val="en-GB"/>
        </w:rPr>
        <w:t>Regulation (EU) 2016/679 of the European Parliament and of the Council of 27 April 2016 on the protection of natural persons with regard to the processing of personal data and on the free movement of such data (OJ L 119, 4 May 2016, pp. 1-88).</w:t>
      </w:r>
    </w:p>
    <w:p w14:paraId="453DCF1C" w14:textId="77777777" w:rsidR="00B616F1" w:rsidRPr="00BA6895" w:rsidRDefault="00B616F1" w:rsidP="00B616F1">
      <w:pPr>
        <w:spacing w:after="0" w:line="276" w:lineRule="auto"/>
        <w:ind w:left="142" w:hanging="142"/>
        <w:rPr>
          <w:rFonts w:ascii="Calibri Light" w:eastAsia="Calibri" w:hAnsi="Calibri Light" w:cs="Calibri Light"/>
          <w:kern w:val="0"/>
          <w:sz w:val="16"/>
          <w:szCs w:val="16"/>
          <w:lang w:val="en-GB"/>
        </w:rPr>
      </w:pPr>
      <w:hyperlink r:id="rId48" w:anchor="_ftnref2" w:history="1">
        <w:r w:rsidRPr="00BA6895">
          <w:rPr>
            <w:rFonts w:ascii="Calibri Light" w:eastAsia="Calibri" w:hAnsi="Calibri Light" w:cs="Calibri Light"/>
            <w:kern w:val="0"/>
            <w:sz w:val="16"/>
            <w:szCs w:val="16"/>
            <w:u w:val="single"/>
            <w:vertAlign w:val="superscript"/>
            <w:lang w:val="en-GB"/>
          </w:rPr>
          <w:t>[2]</w:t>
        </w:r>
      </w:hyperlink>
      <w:r w:rsidRPr="00BA6895">
        <w:rPr>
          <w:rFonts w:ascii="Calibri Light" w:eastAsia="Calibri" w:hAnsi="Calibri Light" w:cs="Calibri Light"/>
          <w:kern w:val="0"/>
          <w:sz w:val="16"/>
          <w:szCs w:val="16"/>
          <w:lang w:val="en-GB"/>
        </w:rPr>
        <w:t xml:space="preserve"> Act of 28 April 2022 on the principles of implementing tasks financed from European funds in the 2021-2027 financial perspective (Polish Journal of Laws 2022, item 1079), hereinafter referred to as the “Implementing Act”.</w:t>
      </w:r>
    </w:p>
    <w:p w14:paraId="6F3F406F" w14:textId="77777777" w:rsidR="00B616F1" w:rsidRPr="00BA6895" w:rsidRDefault="00B616F1" w:rsidP="00B616F1">
      <w:pPr>
        <w:spacing w:after="0" w:line="276" w:lineRule="auto"/>
        <w:rPr>
          <w:rFonts w:ascii="Calibri Light" w:eastAsia="Calibri" w:hAnsi="Calibri Light" w:cs="Calibri Light"/>
          <w:kern w:val="0"/>
          <w:sz w:val="16"/>
          <w:szCs w:val="16"/>
          <w:lang w:val="en-GB"/>
        </w:rPr>
      </w:pPr>
      <w:hyperlink r:id="rId49" w:anchor="_ftnref3" w:history="1">
        <w:r w:rsidRPr="00BA6895">
          <w:rPr>
            <w:rFonts w:ascii="Calibri Light" w:eastAsia="Calibri" w:hAnsi="Calibri Light" w:cs="Calibri Light"/>
            <w:kern w:val="0"/>
            <w:sz w:val="16"/>
            <w:szCs w:val="16"/>
            <w:u w:val="single"/>
            <w:vertAlign w:val="superscript"/>
            <w:lang w:val="en-GB"/>
          </w:rPr>
          <w:t>[3]</w:t>
        </w:r>
      </w:hyperlink>
      <w:r w:rsidRPr="00BA6895">
        <w:rPr>
          <w:rFonts w:ascii="Calibri Light" w:eastAsia="Calibri" w:hAnsi="Calibri Light" w:cs="Calibri Light"/>
          <w:kern w:val="0"/>
          <w:sz w:val="16"/>
          <w:szCs w:val="16"/>
          <w:lang w:val="en-GB"/>
        </w:rPr>
        <w:t xml:space="preserve"> Applies only to projects aimed at the activation of persons serving prison sentences.</w:t>
      </w:r>
    </w:p>
    <w:p w14:paraId="6897C54D" w14:textId="77777777" w:rsidR="00B616F1" w:rsidRPr="00BA6895" w:rsidRDefault="00B616F1" w:rsidP="00B616F1">
      <w:pPr>
        <w:spacing w:before="120" w:after="0" w:line="276" w:lineRule="auto"/>
        <w:ind w:left="142" w:hanging="142"/>
        <w:jc w:val="both"/>
        <w:rPr>
          <w:rFonts w:ascii="Calibri Light" w:eastAsia="Calibri" w:hAnsi="Calibri Light" w:cs="Calibri Light"/>
          <w:kern w:val="0"/>
          <w:sz w:val="16"/>
          <w:szCs w:val="16"/>
          <w:lang w:val="en-GB"/>
        </w:rPr>
      </w:pPr>
      <w:hyperlink r:id="rId50" w:anchor="_ftnref4" w:history="1">
        <w:r w:rsidRPr="00BA6895">
          <w:rPr>
            <w:rFonts w:ascii="Calibri Light" w:eastAsia="Calibri" w:hAnsi="Calibri Light" w:cs="Calibri Light"/>
            <w:kern w:val="0"/>
            <w:sz w:val="16"/>
            <w:szCs w:val="16"/>
            <w:u w:val="single"/>
            <w:vertAlign w:val="superscript"/>
            <w:lang w:val="en-GB"/>
          </w:rPr>
          <w:t>[4]</w:t>
        </w:r>
      </w:hyperlink>
      <w:r w:rsidRPr="00BA6895">
        <w:rPr>
          <w:rFonts w:ascii="Calibri Light" w:eastAsia="Calibri" w:hAnsi="Calibri Light" w:cs="Calibri Light"/>
          <w:kern w:val="0"/>
          <w:sz w:val="16"/>
          <w:szCs w:val="16"/>
          <w:lang w:val="en-GB"/>
        </w:rPr>
        <w:t xml:space="preserve"> One or more legal provisions should be indicated – it is possible to refer to them to a limited extent for the purposes of a specific clause.</w:t>
      </w:r>
    </w:p>
    <w:p w14:paraId="2179193B" w14:textId="77777777" w:rsidR="00B616F1" w:rsidRPr="00BA6895" w:rsidRDefault="00B616F1" w:rsidP="00B616F1">
      <w:pPr>
        <w:spacing w:after="0" w:line="276" w:lineRule="auto"/>
        <w:rPr>
          <w:rFonts w:ascii="Calibri Light" w:eastAsia="Calibri" w:hAnsi="Calibri Light" w:cs="Calibri Light"/>
          <w:kern w:val="0"/>
          <w:sz w:val="16"/>
          <w:szCs w:val="16"/>
          <w:lang w:val="en-GB"/>
        </w:rPr>
      </w:pPr>
      <w:hyperlink r:id="rId51" w:anchor="_ftnref5" w:history="1">
        <w:r w:rsidRPr="00BA6895">
          <w:rPr>
            <w:rFonts w:ascii="Calibri Light" w:eastAsia="Calibri" w:hAnsi="Calibri Light" w:cs="Calibri Light"/>
            <w:kern w:val="0"/>
            <w:sz w:val="16"/>
            <w:szCs w:val="16"/>
            <w:u w:val="single"/>
            <w:vertAlign w:val="superscript"/>
            <w:lang w:val="en-GB"/>
          </w:rPr>
          <w:t>[5]</w:t>
        </w:r>
      </w:hyperlink>
      <w:r w:rsidRPr="00BA6895">
        <w:rPr>
          <w:rFonts w:ascii="Calibri Light" w:eastAsia="Calibri" w:hAnsi="Calibri Light" w:cs="Calibri Light"/>
          <w:kern w:val="0"/>
          <w:sz w:val="16"/>
          <w:szCs w:val="16"/>
          <w:lang w:val="en-GB"/>
        </w:rPr>
        <w:t xml:space="preserve"> To automate the processing of personal data, it is sufficient for the data to be stored on a computer hard drive.</w:t>
      </w:r>
    </w:p>
    <w:p w14:paraId="3DC9A262" w14:textId="77777777" w:rsidR="00B616F1" w:rsidRPr="00BA6895" w:rsidRDefault="00B616F1" w:rsidP="00B616F1">
      <w:pPr>
        <w:spacing w:after="0" w:line="276" w:lineRule="auto"/>
        <w:rPr>
          <w:rFonts w:ascii="Calibri Light" w:eastAsia="Calibri" w:hAnsi="Calibri Light" w:cs="Calibri Light"/>
          <w:kern w:val="0"/>
          <w:sz w:val="16"/>
          <w:szCs w:val="16"/>
          <w:lang w:val="en-GB"/>
        </w:rPr>
      </w:pPr>
      <w:hyperlink r:id="rId52" w:anchor="_ftnref6" w:history="1">
        <w:r w:rsidRPr="00BA6895">
          <w:rPr>
            <w:rFonts w:ascii="Calibri Light" w:eastAsia="Calibri" w:hAnsi="Calibri Light" w:cs="Calibri Light"/>
            <w:kern w:val="0"/>
            <w:sz w:val="16"/>
            <w:szCs w:val="16"/>
            <w:u w:val="single"/>
            <w:vertAlign w:val="superscript"/>
            <w:lang w:val="en-GB"/>
          </w:rPr>
          <w:t>[6]</w:t>
        </w:r>
      </w:hyperlink>
      <w:r w:rsidRPr="00BA6895">
        <w:rPr>
          <w:rFonts w:ascii="Calibri Light" w:eastAsia="Calibri" w:hAnsi="Calibri Light" w:cs="Calibri Light"/>
          <w:kern w:val="0"/>
          <w:sz w:val="16"/>
          <w:szCs w:val="16"/>
          <w:lang w:val="en-GB"/>
        </w:rPr>
        <w:t xml:space="preserve"> The template is specified by the Intermediate Body.</w:t>
      </w:r>
    </w:p>
    <w:p w14:paraId="7B675B0C" w14:textId="77777777" w:rsidR="00B616F1" w:rsidRPr="00BA6895" w:rsidRDefault="00B616F1" w:rsidP="00B616F1">
      <w:pPr>
        <w:spacing w:after="0" w:line="276" w:lineRule="auto"/>
        <w:rPr>
          <w:rFonts w:ascii="Calibri Light" w:hAnsi="Calibri Light" w:cs="Calibri Light"/>
          <w:kern w:val="0"/>
          <w:sz w:val="18"/>
          <w:szCs w:val="18"/>
          <w:lang w:val="en-GB"/>
        </w:rPr>
      </w:pPr>
    </w:p>
    <w:p w14:paraId="471CC635" w14:textId="77777777" w:rsidR="00B616F1" w:rsidRPr="00BA6895" w:rsidRDefault="00B616F1" w:rsidP="00B616F1">
      <w:pPr>
        <w:spacing w:after="0" w:line="264" w:lineRule="auto"/>
        <w:rPr>
          <w:rFonts w:ascii="Calibri Light" w:hAnsi="Calibri Light" w:cs="Calibri Light"/>
          <w:kern w:val="0"/>
          <w:sz w:val="18"/>
          <w:szCs w:val="18"/>
          <w:lang w:val="en-GB"/>
        </w:rPr>
      </w:pPr>
      <w:r w:rsidRPr="00BA6895">
        <w:rPr>
          <w:rFonts w:ascii="Calibri Light" w:hAnsi="Calibri Light" w:cs="Calibri Light"/>
          <w:kern w:val="0"/>
          <w:sz w:val="18"/>
          <w:szCs w:val="18"/>
          <w:lang w:val="en-GB"/>
        </w:rPr>
        <w:t>Signature of the project participant</w:t>
      </w:r>
    </w:p>
    <w:p w14:paraId="35ECB9FE" w14:textId="77777777" w:rsidR="00B616F1" w:rsidRPr="00BA6895" w:rsidRDefault="00B616F1" w:rsidP="00B616F1">
      <w:pPr>
        <w:spacing w:after="0" w:line="276" w:lineRule="auto"/>
        <w:rPr>
          <w:rFonts w:ascii="Calibri Light" w:hAnsi="Calibri Light" w:cs="Calibri Light"/>
          <w:kern w:val="0"/>
          <w:sz w:val="18"/>
          <w:szCs w:val="18"/>
          <w:lang w:val="en-GB"/>
        </w:rPr>
      </w:pPr>
      <w:r w:rsidRPr="00BA6895">
        <w:rPr>
          <w:rFonts w:ascii="Calibri Light" w:hAnsi="Calibri Light" w:cs="Calibri Light"/>
          <w:i/>
          <w:iCs/>
          <w:kern w:val="0"/>
          <w:sz w:val="18"/>
          <w:szCs w:val="18"/>
          <w:lang w:val="en-GB"/>
        </w:rPr>
        <w:t>[signed: qualified electronic signature; trusted profile; handwritten signature; electronic authorisation]</w:t>
      </w:r>
    </w:p>
    <w:p w14:paraId="55A81DD6" w14:textId="77777777" w:rsidR="00B616F1" w:rsidRPr="00BA6895" w:rsidRDefault="00B616F1" w:rsidP="00B616F1">
      <w:pPr>
        <w:spacing w:after="120" w:line="264" w:lineRule="auto"/>
        <w:rPr>
          <w:rFonts w:ascii="Calibri Light" w:eastAsia="Calibri" w:hAnsi="Calibri Light" w:cs="Calibri Light"/>
          <w:b/>
          <w:bCs/>
          <w:kern w:val="0"/>
          <w:sz w:val="18"/>
          <w:szCs w:val="18"/>
          <w:lang w:val="en-GB"/>
        </w:rPr>
      </w:pPr>
    </w:p>
    <w:p w14:paraId="2AC35B81" w14:textId="77777777" w:rsidR="00B616F1" w:rsidRPr="00BA6895" w:rsidRDefault="00B616F1" w:rsidP="00B616F1">
      <w:pPr>
        <w:spacing w:after="0" w:line="240" w:lineRule="auto"/>
        <w:rPr>
          <w:rFonts w:eastAsia="Aptos"/>
          <w:sz w:val="20"/>
          <w:szCs w:val="20"/>
          <w:lang w:val="en-GB"/>
        </w:rPr>
      </w:pPr>
      <w:r w:rsidRPr="00BA6895">
        <w:rPr>
          <w:rFonts w:eastAsia="Aptos"/>
          <w:sz w:val="20"/>
          <w:szCs w:val="20"/>
          <w:lang w:val="en-GB"/>
        </w:rPr>
        <w:br w:type="page"/>
      </w:r>
    </w:p>
    <w:p w14:paraId="239A2BB9" w14:textId="77777777" w:rsidR="00B616F1" w:rsidRPr="00BA6895" w:rsidRDefault="00B616F1" w:rsidP="00B616F1">
      <w:pPr>
        <w:tabs>
          <w:tab w:val="left" w:pos="2430"/>
        </w:tabs>
        <w:spacing w:after="120" w:line="264" w:lineRule="auto"/>
        <w:jc w:val="center"/>
        <w:rPr>
          <w:rFonts w:ascii="Calibri Light" w:hAnsi="Calibri Light" w:cs="Calibri Light"/>
          <w:b/>
          <w:bCs/>
          <w:kern w:val="0"/>
          <w:sz w:val="18"/>
          <w:szCs w:val="18"/>
          <w:lang w:val="en-GB"/>
        </w:rPr>
      </w:pPr>
      <w:r w:rsidRPr="00BA6895">
        <w:rPr>
          <w:rFonts w:ascii="Calibri Light" w:hAnsi="Calibri Light" w:cs="Calibri Light"/>
          <w:b/>
          <w:bCs/>
          <w:kern w:val="0"/>
          <w:sz w:val="18"/>
          <w:szCs w:val="18"/>
          <w:lang w:val="en-GB"/>
        </w:rPr>
        <w:t>Information clause of the National Academic Exchange Agency regarding the processing of personal data of participants in projects financed by the European Funds for Social Development 2021-2027 (EFSD)</w:t>
      </w:r>
    </w:p>
    <w:tbl>
      <w:tblPr>
        <w:tblStyle w:val="Tabela-Siatka2"/>
        <w:tblW w:w="0" w:type="auto"/>
        <w:tblLook w:val="04A0" w:firstRow="1" w:lastRow="0" w:firstColumn="1" w:lastColumn="0" w:noHBand="0" w:noVBand="1"/>
      </w:tblPr>
      <w:tblGrid>
        <w:gridCol w:w="2439"/>
        <w:gridCol w:w="6623"/>
      </w:tblGrid>
      <w:tr w:rsidR="00B616F1" w:rsidRPr="00BA6895" w14:paraId="79CD11F6" w14:textId="77777777" w:rsidTr="00397ED8">
        <w:tc>
          <w:tcPr>
            <w:tcW w:w="2439" w:type="dxa"/>
          </w:tcPr>
          <w:p w14:paraId="6C8C1319"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Data controller</w:t>
            </w:r>
          </w:p>
        </w:tc>
        <w:tc>
          <w:tcPr>
            <w:tcW w:w="6623" w:type="dxa"/>
          </w:tcPr>
          <w:p w14:paraId="54C59D71"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National Agency for Academic Exchange (Agency)</w:t>
            </w:r>
          </w:p>
          <w:p w14:paraId="3C35DF87"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ul. Polna 40, 00-635 Warsaw</w:t>
            </w:r>
          </w:p>
        </w:tc>
      </w:tr>
      <w:tr w:rsidR="00B616F1" w:rsidRPr="00BA6895" w14:paraId="071EB3D4" w14:textId="77777777" w:rsidTr="00397ED8">
        <w:tc>
          <w:tcPr>
            <w:tcW w:w="2439" w:type="dxa"/>
          </w:tcPr>
          <w:p w14:paraId="4B36F4FD"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Purpose and legal basis for data processing </w:t>
            </w:r>
          </w:p>
        </w:tc>
        <w:tc>
          <w:tcPr>
            <w:tcW w:w="6623" w:type="dxa"/>
          </w:tcPr>
          <w:p w14:paraId="16617A09" w14:textId="3D21AB47" w:rsidR="00B616F1" w:rsidRPr="00BA6895" w:rsidRDefault="00B616F1" w:rsidP="00397ED8">
            <w:pPr>
              <w:shd w:val="clear" w:color="auto" w:fill="FFFFFF"/>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 xml:space="preserve">The Agency processes your personal data on the basis of Article 6(1)(c) and (e) </w:t>
            </w:r>
            <w:r w:rsidRPr="00BA6895">
              <w:rPr>
                <w:rFonts w:ascii="Calibri Light" w:eastAsia="Calibri" w:hAnsi="Calibri Light" w:cs="Calibri Light"/>
                <w:sz w:val="18"/>
                <w:szCs w:val="18"/>
                <w:lang w:val="en-GB"/>
              </w:rPr>
              <w:t>of the GDPR</w:t>
            </w:r>
            <w:r w:rsidRPr="00BA6895">
              <w:rPr>
                <w:rFonts w:ascii="Calibri Light" w:eastAsia="Calibri" w:hAnsi="Calibri Light" w:cs="Calibri Light"/>
                <w:sz w:val="18"/>
                <w:szCs w:val="18"/>
                <w:vertAlign w:val="superscript"/>
                <w:lang w:val="en-GB"/>
              </w:rPr>
              <w:footnoteReference w:id="5"/>
            </w:r>
            <w:r w:rsidRPr="00BA6895">
              <w:rPr>
                <w:rFonts w:ascii="Calibri Light" w:eastAsia="Calibri" w:hAnsi="Calibri Light" w:cs="Calibri Light"/>
                <w:color w:val="000000"/>
                <w:sz w:val="18"/>
                <w:szCs w:val="18"/>
                <w:lang w:val="en-GB"/>
              </w:rPr>
              <w:t>, as well as on the basis of Article 9(2)(g) and (j) of the GDPR in conjunction with Article 6(1)(c) and (e) of the GDPR for the purpose of:</w:t>
            </w:r>
          </w:p>
          <w:p w14:paraId="349362DE" w14:textId="77777777" w:rsidR="00B616F1" w:rsidRPr="00BA6895" w:rsidRDefault="00B616F1" w:rsidP="00B616F1">
            <w:pPr>
              <w:numPr>
                <w:ilvl w:val="0"/>
                <w:numId w:val="64"/>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 xml:space="preserve">performing a public task </w:t>
            </w:r>
            <w:r w:rsidRPr="00BA6895">
              <w:rPr>
                <w:rFonts w:ascii="Calibri Light" w:eastAsia="Calibri" w:hAnsi="Calibri Light" w:cs="Calibri Light"/>
                <w:sz w:val="18"/>
                <w:szCs w:val="18"/>
                <w:lang w:val="en-GB"/>
              </w:rPr>
              <w:t>in the field of internationalisation of higher education and science</w:t>
            </w:r>
            <w:r w:rsidRPr="00BA6895">
              <w:rPr>
                <w:rFonts w:ascii="Calibri Light" w:eastAsia="Calibri" w:hAnsi="Calibri Light" w:cs="Calibri Light"/>
                <w:color w:val="000000"/>
                <w:sz w:val="18"/>
                <w:szCs w:val="18"/>
                <w:lang w:val="en-GB"/>
              </w:rPr>
              <w:t xml:space="preserve"> entrusted to the Agency, i.e. </w:t>
            </w:r>
            <w:r w:rsidRPr="00BA6895">
              <w:rPr>
                <w:rFonts w:ascii="Calibri Light" w:eastAsia="Calibri" w:hAnsi="Calibri Light" w:cs="Calibri Light"/>
                <w:sz w:val="18"/>
                <w:szCs w:val="18"/>
                <w:lang w:val="en-GB"/>
              </w:rPr>
              <w:t xml:space="preserve">the task </w:t>
            </w:r>
            <w:r w:rsidRPr="00BA6895">
              <w:rPr>
                <w:rFonts w:ascii="Calibri Light" w:eastAsia="Calibri" w:hAnsi="Calibri Light" w:cs="Calibri Light"/>
                <w:color w:val="000000"/>
                <w:sz w:val="18"/>
                <w:szCs w:val="18"/>
                <w:lang w:val="en-GB"/>
              </w:rPr>
              <w:t>specified in Article 2 of the Act of 7 July 2017 on the National Agency for Academic Exchange;</w:t>
            </w:r>
          </w:p>
          <w:p w14:paraId="1544AFF3" w14:textId="77777777" w:rsidR="00B616F1" w:rsidRPr="00BA6895" w:rsidRDefault="00B616F1" w:rsidP="00B616F1">
            <w:pPr>
              <w:numPr>
                <w:ilvl w:val="0"/>
                <w:numId w:val="64"/>
              </w:numPr>
              <w:shd w:val="clear" w:color="auto" w:fill="FFFFFF"/>
              <w:spacing w:after="0" w:line="240" w:lineRule="auto"/>
              <w:contextualSpacing/>
              <w:jc w:val="both"/>
              <w:rPr>
                <w:rFonts w:ascii="Calibri Light" w:eastAsia="Calibri" w:hAnsi="Calibri Light" w:cs="Calibri Light"/>
                <w:sz w:val="18"/>
                <w:szCs w:val="18"/>
                <w:lang w:val="en-GB"/>
              </w:rPr>
            </w:pPr>
            <w:r w:rsidRPr="00BA6895">
              <w:rPr>
                <w:rFonts w:ascii="Calibri Light" w:eastAsia="Calibri" w:hAnsi="Calibri Light" w:cs="Calibri Light"/>
                <w:color w:val="000000"/>
                <w:sz w:val="18"/>
                <w:szCs w:val="18"/>
                <w:lang w:val="en-GB"/>
              </w:rPr>
              <w:t xml:space="preserve">fulfilment by the Agency of legal obligations related to the implementation of the project financing agreement, including statistical obligations and </w:t>
            </w:r>
            <w:r w:rsidRPr="00BA6895">
              <w:rPr>
                <w:rFonts w:ascii="Calibri Light" w:eastAsia="Calibri" w:hAnsi="Calibri Light" w:cs="Calibri Light"/>
                <w:sz w:val="18"/>
                <w:szCs w:val="18"/>
                <w:lang w:val="en-GB"/>
              </w:rPr>
              <w:t xml:space="preserve">obligations related to monitoring, reporting, communication, publication, evaluation, financial management, verification and auditing of projects, and for the purpose of determining the eligibility of participants; </w:t>
            </w:r>
          </w:p>
        </w:tc>
      </w:tr>
      <w:tr w:rsidR="00B616F1" w:rsidRPr="00BA6895" w14:paraId="06749385" w14:textId="77777777" w:rsidTr="00397ED8">
        <w:tc>
          <w:tcPr>
            <w:tcW w:w="2439" w:type="dxa"/>
          </w:tcPr>
          <w:p w14:paraId="3FE5887C"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Categories of data processed</w:t>
            </w:r>
          </w:p>
        </w:tc>
        <w:tc>
          <w:tcPr>
            <w:tcW w:w="6623" w:type="dxa"/>
          </w:tcPr>
          <w:p w14:paraId="63B1C6ED" w14:textId="77777777" w:rsidR="00B616F1" w:rsidRPr="00BA6895" w:rsidRDefault="00B616F1" w:rsidP="00397ED8">
            <w:pPr>
              <w:shd w:val="clear" w:color="auto" w:fill="FFFFFF"/>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The Agency may process the following categories of your data:</w:t>
            </w:r>
          </w:p>
          <w:p w14:paraId="36294FAF"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identification data, as specified in Article 87(2)(1) of the Implementing Act</w:t>
            </w:r>
            <w:r w:rsidRPr="00BA6895">
              <w:rPr>
                <w:rFonts w:ascii="Calibri Light" w:eastAsia="Calibri" w:hAnsi="Calibri Light" w:cs="Calibri Light"/>
                <w:color w:val="000000"/>
                <w:sz w:val="18"/>
                <w:szCs w:val="18"/>
                <w:vertAlign w:val="superscript"/>
                <w:lang w:val="en-GB"/>
              </w:rPr>
              <w:footnoteReference w:id="6"/>
            </w:r>
            <w:r w:rsidRPr="00BA6895">
              <w:rPr>
                <w:rFonts w:ascii="Calibri Light" w:eastAsia="Calibri" w:hAnsi="Calibri Light" w:cs="Calibri Light"/>
                <w:color w:val="000000"/>
                <w:sz w:val="18"/>
                <w:szCs w:val="18"/>
                <w:lang w:val="en-GB"/>
              </w:rPr>
              <w:t>, including: name, surname, address, e-mail address, telephone number, fax number, PESEL (Personal Identification Number), REGON (National Business Registry Number), education, internet identifiers;</w:t>
            </w:r>
          </w:p>
          <w:p w14:paraId="69E2C164"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data related to the scope of your participation in the project, as specified in Article 87(2)(2) of the Implementing Act, including: remuneration, form and period of involvement in the project;</w:t>
            </w:r>
          </w:p>
          <w:p w14:paraId="3B220AD8"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Your data appearing on documents confirming the eligibility of expenditure, specified in Article 87(2)(3) of the Implementing Act, including bank account number, professional experience;</w:t>
            </w:r>
          </w:p>
          <w:p w14:paraId="2406E16E"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color w:val="000000"/>
                <w:sz w:val="18"/>
                <w:szCs w:val="18"/>
                <w:lang w:val="en-GB"/>
              </w:rPr>
              <w:t>data specified in Article 87(3) of the Implementing Act concerning racial or ethnic origin or health, referred to in Article 9 of the GDPR;</w:t>
            </w:r>
          </w:p>
          <w:p w14:paraId="3702EE16" w14:textId="77777777" w:rsidR="00B616F1" w:rsidRPr="00BA6895" w:rsidRDefault="00B616F1" w:rsidP="00B616F1">
            <w:pPr>
              <w:numPr>
                <w:ilvl w:val="0"/>
                <w:numId w:val="65"/>
              </w:numPr>
              <w:shd w:val="clear" w:color="auto" w:fill="FFFFFF"/>
              <w:spacing w:after="0" w:line="240" w:lineRule="auto"/>
              <w:contextualSpacing/>
              <w:jc w:val="both"/>
              <w:rPr>
                <w:rFonts w:ascii="Calibri Light" w:eastAsia="Calibri" w:hAnsi="Calibri Light" w:cs="Calibri Light"/>
                <w:color w:val="000000"/>
                <w:sz w:val="18"/>
                <w:szCs w:val="18"/>
                <w:lang w:val="en-GB"/>
              </w:rPr>
            </w:pPr>
            <w:r w:rsidRPr="00BA6895">
              <w:rPr>
                <w:rFonts w:ascii="Calibri Light" w:eastAsia="Calibri" w:hAnsi="Calibri Light" w:cs="Calibri Light"/>
                <w:sz w:val="18"/>
                <w:szCs w:val="18"/>
                <w:lang w:val="en-GB"/>
              </w:rPr>
              <w:t>data concerning the image of persons participating in the implementation of the Programme or taking part in events related to it – on the basis of separate consent given voluntarily.</w:t>
            </w:r>
          </w:p>
        </w:tc>
      </w:tr>
      <w:tr w:rsidR="00B616F1" w:rsidRPr="00BA6895" w14:paraId="0EAAE842" w14:textId="77777777" w:rsidTr="00397ED8">
        <w:tc>
          <w:tcPr>
            <w:tcW w:w="2439" w:type="dxa"/>
          </w:tcPr>
          <w:p w14:paraId="414BFA68"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Data processing period </w:t>
            </w:r>
          </w:p>
        </w:tc>
        <w:tc>
          <w:tcPr>
            <w:tcW w:w="6623" w:type="dxa"/>
          </w:tcPr>
          <w:p w14:paraId="1AD23E40"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Times New Roman" w:hAnsi="Calibri Light" w:cs="Calibri Light"/>
                <w:color w:val="1C1C1C"/>
                <w:sz w:val="18"/>
                <w:szCs w:val="18"/>
                <w:lang w:val="en-GB"/>
              </w:rPr>
              <w:t xml:space="preserve">Your personal data will be processed by the Agency until the purpose of processing ceases to exist or for the period resulting from the archival category of the documents in which the data are included, as specified in the implementing provisions to the Act of 14 July 1983 on national archival resources and archives. </w:t>
            </w:r>
          </w:p>
        </w:tc>
      </w:tr>
      <w:tr w:rsidR="00B616F1" w:rsidRPr="00BA6895" w14:paraId="5F7CFEE6" w14:textId="77777777" w:rsidTr="00397ED8">
        <w:tc>
          <w:tcPr>
            <w:tcW w:w="2439" w:type="dxa"/>
          </w:tcPr>
          <w:p w14:paraId="4D9CD8A2"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Data sharing/entrusting</w:t>
            </w:r>
          </w:p>
        </w:tc>
        <w:tc>
          <w:tcPr>
            <w:tcW w:w="6623" w:type="dxa"/>
          </w:tcPr>
          <w:p w14:paraId="152FA296" w14:textId="77777777" w:rsidR="00B616F1" w:rsidRPr="00BA6895" w:rsidRDefault="00B616F1" w:rsidP="00397ED8">
            <w:pPr>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While maintaining all security guarantees, your Agency may disclose your data to entities authorised to receive them under the law, including in particular under the Implementing Act, or transfer them to entities processing them on behalf of the Agency on the basis of an appropriate data processing agreement.</w:t>
            </w:r>
          </w:p>
        </w:tc>
      </w:tr>
      <w:tr w:rsidR="00B616F1" w:rsidRPr="00BA6895" w14:paraId="042E3AEA" w14:textId="77777777" w:rsidTr="00397ED8">
        <w:tc>
          <w:tcPr>
            <w:tcW w:w="2439" w:type="dxa"/>
          </w:tcPr>
          <w:p w14:paraId="594BB66A"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Transfer of data to third countries</w:t>
            </w:r>
          </w:p>
        </w:tc>
        <w:tc>
          <w:tcPr>
            <w:tcW w:w="6623" w:type="dxa"/>
          </w:tcPr>
          <w:p w14:paraId="48A1D9D2"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Times New Roman" w:hAnsi="Calibri Light" w:cs="Calibri Light"/>
                <w:color w:val="1C1C1C"/>
                <w:sz w:val="18"/>
                <w:szCs w:val="18"/>
                <w:lang w:val="en-GB"/>
              </w:rPr>
              <w:t>Your data will not be transferred to a third country or international organisation. If it becomes necessary to transfer data to a third country, the Agency will ensure appropriate safeguards for the transfer of such data and effective legal protection measures, in particular standard contractual clauses adopted by the European Commission, and will inform you of this fact.</w:t>
            </w:r>
          </w:p>
        </w:tc>
      </w:tr>
      <w:tr w:rsidR="00B616F1" w:rsidRPr="00BA6895" w14:paraId="7E4180EC" w14:textId="77777777" w:rsidTr="00397ED8">
        <w:tc>
          <w:tcPr>
            <w:tcW w:w="2439" w:type="dxa"/>
          </w:tcPr>
          <w:p w14:paraId="7C96CC84" w14:textId="77777777" w:rsidR="00B616F1" w:rsidRPr="00BA6895" w:rsidRDefault="00B616F1" w:rsidP="00397ED8">
            <w:pPr>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 xml:space="preserve">Making decisions based solely on </w:t>
            </w:r>
          </w:p>
          <w:p w14:paraId="4030D5EB"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automated processing of personal data, including profiling</w:t>
            </w:r>
          </w:p>
        </w:tc>
        <w:tc>
          <w:tcPr>
            <w:tcW w:w="6623" w:type="dxa"/>
          </w:tcPr>
          <w:p w14:paraId="2C8B7CDA"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Not applicable.</w:t>
            </w:r>
          </w:p>
        </w:tc>
      </w:tr>
      <w:tr w:rsidR="00B616F1" w:rsidRPr="00BA6895" w14:paraId="381A9D0D" w14:textId="77777777" w:rsidTr="00397ED8">
        <w:tc>
          <w:tcPr>
            <w:tcW w:w="2439" w:type="dxa"/>
          </w:tcPr>
          <w:p w14:paraId="31FBD3BF"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Requirement to provide data/source of data</w:t>
            </w:r>
          </w:p>
        </w:tc>
        <w:tc>
          <w:tcPr>
            <w:tcW w:w="6623" w:type="dxa"/>
          </w:tcPr>
          <w:p w14:paraId="24F72386"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hAnsi="Calibri Light" w:cs="Calibri Light"/>
                <w:sz w:val="18"/>
                <w:szCs w:val="18"/>
                <w:lang w:val="en-GB"/>
              </w:rPr>
              <w:t>The Agency obtains data directly from the data subjects or from institutions and entities involved in the implementation of ERDF projects, including in particular applicants, beneficiaries, and partners. Refusal to provide data means that the application will not be considered or that the person concerned will not be able to participate in the Programme.</w:t>
            </w:r>
          </w:p>
        </w:tc>
      </w:tr>
      <w:tr w:rsidR="00B616F1" w:rsidRPr="00BA6895" w14:paraId="24CEE2A9" w14:textId="77777777" w:rsidTr="00397ED8">
        <w:tc>
          <w:tcPr>
            <w:tcW w:w="2439" w:type="dxa"/>
          </w:tcPr>
          <w:p w14:paraId="7007DF99"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Rights of the data subject</w:t>
            </w:r>
          </w:p>
        </w:tc>
        <w:tc>
          <w:tcPr>
            <w:tcW w:w="6623" w:type="dxa"/>
          </w:tcPr>
          <w:p w14:paraId="7919F5A7" w14:textId="77777777" w:rsidR="00B616F1" w:rsidRPr="00BA6895" w:rsidRDefault="00B616F1" w:rsidP="00397ED8">
            <w:pPr>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You may submit a request to us for access to your personal data, rectification of data, transfer of data and restriction of processing of personal data, in accordance with the rules set out in the GDPR.</w:t>
            </w:r>
          </w:p>
          <w:p w14:paraId="73F1F848" w14:textId="77777777" w:rsidR="00B616F1" w:rsidRPr="00BA6895" w:rsidRDefault="00B616F1" w:rsidP="00397ED8">
            <w:pPr>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You may also lodge a complaint with the President of the Personal Data Protection Office if you believe that the processing of your personal data by the Agency violates the law.</w:t>
            </w:r>
          </w:p>
        </w:tc>
      </w:tr>
      <w:tr w:rsidR="00B616F1" w:rsidRPr="00BA6895" w14:paraId="0C5B321A" w14:textId="77777777" w:rsidTr="00397ED8">
        <w:tc>
          <w:tcPr>
            <w:tcW w:w="2439" w:type="dxa"/>
          </w:tcPr>
          <w:p w14:paraId="2FDA34A7" w14:textId="77777777" w:rsidR="00B616F1" w:rsidRPr="00BA6895" w:rsidRDefault="00B616F1" w:rsidP="00397ED8">
            <w:pPr>
              <w:tabs>
                <w:tab w:val="left" w:pos="2430"/>
              </w:tabs>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Contact details for the Data Protection Officer at the Agency</w:t>
            </w:r>
          </w:p>
        </w:tc>
        <w:tc>
          <w:tcPr>
            <w:tcW w:w="6623" w:type="dxa"/>
          </w:tcPr>
          <w:p w14:paraId="6122BA8A" w14:textId="77777777" w:rsidR="00B616F1" w:rsidRPr="00BA6895" w:rsidRDefault="00B616F1" w:rsidP="00397ED8">
            <w:pPr>
              <w:tabs>
                <w:tab w:val="left" w:pos="2430"/>
              </w:tabs>
              <w:jc w:val="both"/>
              <w:rPr>
                <w:rFonts w:ascii="Calibri Light" w:eastAsia="Calibri" w:hAnsi="Calibri Light" w:cs="Calibri Light"/>
                <w:sz w:val="18"/>
                <w:szCs w:val="18"/>
                <w:lang w:val="en-GB"/>
              </w:rPr>
            </w:pPr>
            <w:r w:rsidRPr="00BA6895">
              <w:rPr>
                <w:rFonts w:ascii="Calibri Light" w:eastAsia="Calibri" w:hAnsi="Calibri Light" w:cs="Calibri Light"/>
                <w:sz w:val="18"/>
                <w:szCs w:val="18"/>
                <w:lang w:val="en-GB"/>
              </w:rPr>
              <w:t>odo@nawa.gov.pl</w:t>
            </w:r>
          </w:p>
        </w:tc>
      </w:tr>
    </w:tbl>
    <w:p w14:paraId="219DCD7D" w14:textId="77777777" w:rsidR="00B616F1" w:rsidRPr="00BA6895" w:rsidRDefault="00B616F1" w:rsidP="00B616F1">
      <w:pPr>
        <w:tabs>
          <w:tab w:val="left" w:pos="2430"/>
        </w:tabs>
        <w:spacing w:after="120" w:line="264" w:lineRule="auto"/>
        <w:rPr>
          <w:rFonts w:ascii="Calibri Light" w:hAnsi="Calibri Light" w:cs="Calibri Light"/>
          <w:kern w:val="0"/>
          <w:sz w:val="18"/>
          <w:szCs w:val="18"/>
          <w:lang w:val="en-GB"/>
        </w:rPr>
      </w:pPr>
    </w:p>
    <w:p w14:paraId="3DE0F72C" w14:textId="77777777" w:rsidR="00B616F1" w:rsidRPr="00BA6895" w:rsidRDefault="00B616F1" w:rsidP="00B616F1">
      <w:pPr>
        <w:spacing w:after="0" w:line="276" w:lineRule="auto"/>
        <w:rPr>
          <w:rFonts w:ascii="Calibri Light" w:hAnsi="Calibri Light" w:cs="Calibri Light"/>
          <w:kern w:val="0"/>
          <w:lang w:val="en-GB"/>
        </w:rPr>
      </w:pPr>
    </w:p>
    <w:p w14:paraId="7A7726C0" w14:textId="77777777" w:rsidR="00B616F1" w:rsidRPr="00BA6895" w:rsidRDefault="00B616F1" w:rsidP="00B616F1">
      <w:pPr>
        <w:spacing w:after="0" w:line="240" w:lineRule="auto"/>
        <w:rPr>
          <w:rFonts w:ascii="Calibri Light" w:hAnsi="Calibri Light" w:cs="Calibri Light"/>
          <w:kern w:val="0"/>
          <w:sz w:val="18"/>
          <w:szCs w:val="18"/>
          <w:lang w:val="en-GB"/>
        </w:rPr>
      </w:pPr>
      <w:r w:rsidRPr="00BA6895">
        <w:rPr>
          <w:rFonts w:ascii="Calibri Light" w:hAnsi="Calibri Light" w:cs="Calibri Light"/>
          <w:kern w:val="0"/>
          <w:sz w:val="18"/>
          <w:szCs w:val="18"/>
          <w:lang w:val="en-GB"/>
        </w:rPr>
        <w:t>Signature of the project participant</w:t>
      </w:r>
    </w:p>
    <w:p w14:paraId="481696CD" w14:textId="77777777" w:rsidR="00B616F1" w:rsidRPr="00BA6895" w:rsidRDefault="00B616F1" w:rsidP="00B616F1">
      <w:pPr>
        <w:spacing w:after="0" w:line="240" w:lineRule="auto"/>
        <w:rPr>
          <w:rFonts w:ascii="Calibri Light" w:eastAsia="Calibri" w:hAnsi="Calibri Light" w:cs="Calibri Light"/>
          <w:b/>
          <w:bCs/>
          <w:kern w:val="0"/>
          <w:sz w:val="18"/>
          <w:szCs w:val="18"/>
          <w:lang w:val="en-GB"/>
        </w:rPr>
      </w:pPr>
      <w:r w:rsidRPr="00BA6895">
        <w:rPr>
          <w:rFonts w:ascii="Calibri Light" w:hAnsi="Calibri Light" w:cs="Calibri Light"/>
          <w:i/>
          <w:iCs/>
          <w:kern w:val="0"/>
          <w:sz w:val="18"/>
          <w:szCs w:val="18"/>
          <w:lang w:val="en-GB"/>
        </w:rPr>
        <w:t>[signed: qualified electronic signature; trusted profile; handwritten signature; electronic authorisation]</w:t>
      </w:r>
    </w:p>
    <w:p w14:paraId="25A4047A" w14:textId="77777777" w:rsidR="00B616F1" w:rsidRPr="00BA6895" w:rsidRDefault="00B616F1" w:rsidP="00B616F1">
      <w:pPr>
        <w:spacing w:after="0" w:line="240" w:lineRule="auto"/>
        <w:rPr>
          <w:rFonts w:eastAsia="Aptos"/>
          <w:sz w:val="20"/>
          <w:szCs w:val="20"/>
          <w:lang w:val="en-GB"/>
        </w:rPr>
      </w:pPr>
    </w:p>
    <w:p w14:paraId="204C732C" w14:textId="77777777" w:rsidR="00B616F1" w:rsidRPr="00BA6895" w:rsidRDefault="00B616F1" w:rsidP="00B616F1">
      <w:pPr>
        <w:spacing w:after="0" w:line="240" w:lineRule="auto"/>
        <w:rPr>
          <w:rFonts w:eastAsia="Aptos"/>
          <w:sz w:val="20"/>
          <w:szCs w:val="20"/>
          <w:lang w:val="en-GB"/>
        </w:rPr>
      </w:pPr>
      <w:r w:rsidRPr="00BA6895">
        <w:rPr>
          <w:rFonts w:eastAsia="Aptos"/>
          <w:sz w:val="20"/>
          <w:szCs w:val="20"/>
          <w:lang w:val="en-GB"/>
        </w:rPr>
        <w:br w:type="page"/>
      </w:r>
    </w:p>
    <w:p w14:paraId="780A3356" w14:textId="173BB134" w:rsidR="00F0127D" w:rsidRPr="00BA6895" w:rsidRDefault="00F0127D" w:rsidP="00F0127D">
      <w:pPr>
        <w:spacing w:after="0" w:line="240" w:lineRule="auto"/>
        <w:rPr>
          <w:b/>
          <w:bCs/>
          <w:snapToGrid w:val="0"/>
          <w:kern w:val="0"/>
          <w:sz w:val="20"/>
          <w:szCs w:val="20"/>
          <w:lang w:val="en-GB"/>
        </w:rPr>
      </w:pPr>
      <w:r w:rsidRPr="00BA6895">
        <w:rPr>
          <w:b/>
          <w:bCs/>
          <w:snapToGrid w:val="0"/>
          <w:kern w:val="0"/>
          <w:sz w:val="20"/>
          <w:szCs w:val="20"/>
          <w:lang w:val="en-GB"/>
        </w:rPr>
        <w:t xml:space="preserve">Appendix 2 to Regulations on the Selection of Participants and Implementation of the Project entitled “PROM- SHORT-TERM ACADEMIC EXCHANGE” implemented at Cardinal Stefan Wyszyński University in Warsaw </w:t>
      </w:r>
    </w:p>
    <w:p w14:paraId="0DBEBD38" w14:textId="77777777" w:rsidR="00F0127D" w:rsidRPr="00BA6895" w:rsidRDefault="00F0127D" w:rsidP="00F0127D">
      <w:pPr>
        <w:spacing w:after="0" w:line="240" w:lineRule="auto"/>
        <w:rPr>
          <w:b/>
          <w:bCs/>
          <w:snapToGrid w:val="0"/>
          <w:kern w:val="0"/>
          <w:sz w:val="20"/>
          <w:szCs w:val="20"/>
          <w:lang w:val="en-GB"/>
        </w:rPr>
      </w:pPr>
    </w:p>
    <w:p w14:paraId="2A37FE5B" w14:textId="60B56B3E" w:rsidR="00771890" w:rsidRPr="00BA6895" w:rsidRDefault="00771890" w:rsidP="00F0127D">
      <w:pPr>
        <w:spacing w:after="0" w:line="240" w:lineRule="auto"/>
        <w:jc w:val="center"/>
        <w:rPr>
          <w:b/>
          <w:bCs/>
          <w:snapToGrid w:val="0"/>
          <w:kern w:val="0"/>
          <w:sz w:val="20"/>
          <w:szCs w:val="20"/>
          <w:lang w:val="en-GB"/>
        </w:rPr>
      </w:pPr>
      <w:r w:rsidRPr="00BA6895">
        <w:rPr>
          <w:b/>
          <w:bCs/>
          <w:snapToGrid w:val="0"/>
          <w:kern w:val="0"/>
          <w:sz w:val="20"/>
          <w:szCs w:val="20"/>
          <w:lang w:val="en-GB"/>
        </w:rPr>
        <w:t xml:space="preserve">AGREEMENT </w:t>
      </w:r>
      <w:bookmarkStart w:id="77" w:name="_Hlk212712923"/>
      <w:r w:rsidRPr="00BA6895">
        <w:rPr>
          <w:b/>
          <w:bCs/>
          <w:snapToGrid w:val="0"/>
          <w:kern w:val="0"/>
          <w:sz w:val="20"/>
          <w:szCs w:val="20"/>
          <w:lang w:val="en-GB"/>
        </w:rPr>
        <w:t xml:space="preserve">No. ............./2025 BETWEEN THE BENEFICIARY AND THE PARTICIPANT </w:t>
      </w:r>
      <w:bookmarkStart w:id="78" w:name="_Hlk212642215"/>
      <w:r w:rsidRPr="00BA6895">
        <w:rPr>
          <w:b/>
          <w:bCs/>
          <w:snapToGrid w:val="0"/>
          <w:kern w:val="0"/>
          <w:sz w:val="20"/>
          <w:szCs w:val="20"/>
          <w:lang w:val="en-GB"/>
        </w:rPr>
        <w:t>OF THE PROJECT</w:t>
      </w:r>
      <w:bookmarkStart w:id="79" w:name="_Hlk212713150"/>
      <w:bookmarkEnd w:id="77"/>
      <w:r w:rsidRPr="00BA6895">
        <w:rPr>
          <w:b/>
          <w:bCs/>
          <w:snapToGrid w:val="0"/>
          <w:kern w:val="0"/>
          <w:sz w:val="20"/>
          <w:szCs w:val="20"/>
          <w:lang w:val="en-GB"/>
        </w:rPr>
        <w:t xml:space="preserve"> </w:t>
      </w:r>
    </w:p>
    <w:p w14:paraId="4125B09E" w14:textId="77777777" w:rsidR="00771890" w:rsidRPr="00BA6895" w:rsidRDefault="00771890" w:rsidP="00771890">
      <w:pPr>
        <w:spacing w:after="0" w:line="240" w:lineRule="auto"/>
        <w:jc w:val="center"/>
        <w:rPr>
          <w:b/>
          <w:bCs/>
          <w:snapToGrid w:val="0"/>
          <w:kern w:val="0"/>
          <w:sz w:val="20"/>
          <w:szCs w:val="20"/>
          <w:lang w:val="en-GB"/>
        </w:rPr>
      </w:pPr>
      <w:r w:rsidRPr="00BA6895">
        <w:rPr>
          <w:b/>
          <w:bCs/>
          <w:snapToGrid w:val="0"/>
          <w:kern w:val="0"/>
          <w:sz w:val="20"/>
          <w:szCs w:val="20"/>
          <w:lang w:val="en-GB"/>
        </w:rPr>
        <w:t xml:space="preserve">ENTITLED “PROM - SHORT-TERM ACADEMIC EXCHANGE”, </w:t>
      </w:r>
    </w:p>
    <w:p w14:paraId="5DF562C8" w14:textId="77777777" w:rsidR="00771890" w:rsidRPr="00BA6895" w:rsidRDefault="00771890" w:rsidP="00771890">
      <w:pPr>
        <w:spacing w:after="0" w:line="240" w:lineRule="auto"/>
        <w:jc w:val="center"/>
        <w:rPr>
          <w:b/>
          <w:bCs/>
          <w:snapToGrid w:val="0"/>
          <w:kern w:val="0"/>
          <w:sz w:val="20"/>
          <w:szCs w:val="20"/>
          <w:lang w:val="en-GB"/>
        </w:rPr>
      </w:pPr>
      <w:bookmarkStart w:id="80" w:name="_Hlk212713184"/>
      <w:bookmarkEnd w:id="78"/>
      <w:bookmarkEnd w:id="79"/>
      <w:r w:rsidRPr="00BA6895">
        <w:rPr>
          <w:b/>
          <w:bCs/>
          <w:snapToGrid w:val="0"/>
          <w:kern w:val="0"/>
          <w:sz w:val="20"/>
          <w:szCs w:val="20"/>
          <w:lang w:val="en-GB"/>
        </w:rPr>
        <w:t>no. BPI/PRO/2025/1/00043</w:t>
      </w:r>
      <w:bookmarkEnd w:id="80"/>
    </w:p>
    <w:p w14:paraId="29DB7424" w14:textId="77777777" w:rsidR="00771890" w:rsidRPr="00BA6895" w:rsidRDefault="00771890" w:rsidP="00771890">
      <w:pPr>
        <w:spacing w:after="0" w:line="240" w:lineRule="auto"/>
        <w:jc w:val="center"/>
        <w:rPr>
          <w:b/>
          <w:bCs/>
          <w:snapToGrid w:val="0"/>
          <w:kern w:val="0"/>
          <w:sz w:val="10"/>
          <w:szCs w:val="10"/>
          <w:lang w:val="en-GB"/>
        </w:rPr>
      </w:pPr>
    </w:p>
    <w:p w14:paraId="6303489E" w14:textId="77777777" w:rsidR="00771890" w:rsidRPr="00BA6895" w:rsidRDefault="00771890" w:rsidP="00771890">
      <w:pPr>
        <w:keepNext/>
        <w:keepLines/>
        <w:tabs>
          <w:tab w:val="left" w:pos="708"/>
        </w:tabs>
        <w:spacing w:after="0" w:line="240" w:lineRule="auto"/>
        <w:jc w:val="center"/>
        <w:outlineLvl w:val="5"/>
        <w:rPr>
          <w:rFonts w:eastAsia="MS Gothic"/>
          <w:b/>
          <w:bCs/>
          <w:caps/>
          <w:snapToGrid w:val="0"/>
          <w:color w:val="000000"/>
          <w:kern w:val="0"/>
          <w:sz w:val="21"/>
          <w:szCs w:val="21"/>
          <w:u w:val="single"/>
          <w:lang w:val="en-GB"/>
        </w:rPr>
      </w:pPr>
      <w:r w:rsidRPr="00BA6895">
        <w:rPr>
          <w:rFonts w:eastAsia="MS Gothic"/>
          <w:b/>
          <w:bCs/>
          <w:caps/>
          <w:snapToGrid w:val="0"/>
          <w:color w:val="000000"/>
          <w:kern w:val="0"/>
          <w:sz w:val="21"/>
          <w:szCs w:val="21"/>
          <w:u w:val="single"/>
          <w:lang w:val="en-GB"/>
        </w:rPr>
        <w:t>INTRODUCTION</w:t>
      </w:r>
    </w:p>
    <w:p w14:paraId="1005B071" w14:textId="77777777" w:rsidR="00771890" w:rsidRPr="00BA6895" w:rsidRDefault="00771890" w:rsidP="00771890">
      <w:pPr>
        <w:spacing w:after="0" w:line="240" w:lineRule="auto"/>
        <w:rPr>
          <w:rFonts w:eastAsia="MS Gothic"/>
          <w:snapToGrid w:val="0"/>
          <w:color w:val="000000"/>
          <w:kern w:val="0"/>
          <w:sz w:val="10"/>
          <w:szCs w:val="10"/>
          <w:lang w:val="en-GB"/>
        </w:rPr>
      </w:pPr>
    </w:p>
    <w:p w14:paraId="454E86C3" w14:textId="77777777" w:rsidR="00771890" w:rsidRPr="00BA6895" w:rsidRDefault="00771890" w:rsidP="00771890">
      <w:pPr>
        <w:tabs>
          <w:tab w:val="left" w:pos="7248"/>
        </w:tabs>
        <w:spacing w:after="0" w:line="240" w:lineRule="auto"/>
        <w:rPr>
          <w:snapToGrid w:val="0"/>
          <w:color w:val="000000"/>
          <w:kern w:val="0"/>
          <w:sz w:val="21"/>
          <w:szCs w:val="21"/>
          <w:lang w:val="en-GB"/>
        </w:rPr>
      </w:pPr>
      <w:r w:rsidRPr="00BA6895">
        <w:rPr>
          <w:snapToGrid w:val="0"/>
          <w:color w:val="000000"/>
          <w:kern w:val="0"/>
          <w:sz w:val="21"/>
          <w:szCs w:val="21"/>
          <w:lang w:val="en-GB"/>
        </w:rPr>
        <w:t xml:space="preserve">This </w:t>
      </w:r>
      <w:r w:rsidRPr="00BA6895">
        <w:rPr>
          <w:b/>
          <w:bCs/>
          <w:snapToGrid w:val="0"/>
          <w:color w:val="000000"/>
          <w:kern w:val="0"/>
          <w:sz w:val="21"/>
          <w:szCs w:val="21"/>
          <w:lang w:val="en-GB"/>
        </w:rPr>
        <w:t>agreement</w:t>
      </w:r>
      <w:r w:rsidRPr="00BA6895">
        <w:rPr>
          <w:snapToGrid w:val="0"/>
          <w:color w:val="000000"/>
          <w:kern w:val="0"/>
          <w:sz w:val="21"/>
          <w:szCs w:val="21"/>
          <w:lang w:val="en-GB"/>
        </w:rPr>
        <w:t xml:space="preserve"> is entered into </w:t>
      </w:r>
      <w:r w:rsidRPr="00BA6895">
        <w:rPr>
          <w:b/>
          <w:bCs/>
          <w:snapToGrid w:val="0"/>
          <w:color w:val="000000"/>
          <w:kern w:val="0"/>
          <w:sz w:val="21"/>
          <w:szCs w:val="21"/>
          <w:lang w:val="en-GB"/>
        </w:rPr>
        <w:t>between</w:t>
      </w:r>
      <w:r w:rsidRPr="00BA6895">
        <w:rPr>
          <w:snapToGrid w:val="0"/>
          <w:color w:val="000000"/>
          <w:kern w:val="0"/>
          <w:sz w:val="21"/>
          <w:szCs w:val="21"/>
          <w:lang w:val="en-GB"/>
        </w:rPr>
        <w:t xml:space="preserve"> the following parties: </w:t>
      </w:r>
    </w:p>
    <w:p w14:paraId="7094CB04" w14:textId="77777777" w:rsidR="00771890" w:rsidRPr="00BA6895" w:rsidRDefault="00771890" w:rsidP="00771890">
      <w:pPr>
        <w:tabs>
          <w:tab w:val="left" w:pos="7248"/>
        </w:tabs>
        <w:spacing w:after="0" w:line="240" w:lineRule="auto"/>
        <w:rPr>
          <w:snapToGrid w:val="0"/>
          <w:color w:val="000000"/>
          <w:kern w:val="0"/>
          <w:sz w:val="10"/>
          <w:szCs w:val="10"/>
          <w:lang w:val="en-GB"/>
        </w:rPr>
      </w:pPr>
    </w:p>
    <w:p w14:paraId="173D530A" w14:textId="77777777" w:rsidR="00771890" w:rsidRPr="00BA6895" w:rsidRDefault="00771890" w:rsidP="00771890">
      <w:pPr>
        <w:spacing w:after="0" w:line="240" w:lineRule="auto"/>
        <w:jc w:val="both"/>
        <w:rPr>
          <w:snapToGrid w:val="0"/>
          <w:kern w:val="0"/>
          <w:sz w:val="21"/>
          <w:szCs w:val="21"/>
          <w:lang w:val="en-GB"/>
        </w:rPr>
      </w:pPr>
      <w:r w:rsidRPr="00BA6895">
        <w:rPr>
          <w:snapToGrid w:val="0"/>
          <w:kern w:val="0"/>
          <w:sz w:val="21"/>
          <w:szCs w:val="21"/>
          <w:lang w:val="en-GB"/>
        </w:rPr>
        <w:t>Cardinal Stefan Wyszyński University in Warsaw</w:t>
      </w:r>
    </w:p>
    <w:p w14:paraId="26A76068" w14:textId="77777777" w:rsidR="00771890" w:rsidRPr="00BA6895" w:rsidRDefault="00771890" w:rsidP="00771890">
      <w:pPr>
        <w:spacing w:after="0" w:line="240" w:lineRule="auto"/>
        <w:rPr>
          <w:snapToGrid w:val="0"/>
          <w:kern w:val="0"/>
          <w:sz w:val="21"/>
          <w:szCs w:val="21"/>
          <w:lang w:val="en-GB"/>
        </w:rPr>
      </w:pPr>
      <w:r w:rsidRPr="00BA6895">
        <w:rPr>
          <w:snapToGrid w:val="0"/>
          <w:kern w:val="0"/>
          <w:sz w:val="21"/>
          <w:szCs w:val="21"/>
          <w:lang w:val="en-GB"/>
        </w:rPr>
        <w:t>Address: ul. Dewajtis 5, 01-815 Warsaw</w:t>
      </w:r>
    </w:p>
    <w:p w14:paraId="7E2A2AFA" w14:textId="77777777" w:rsidR="00771890" w:rsidRPr="00BA6895" w:rsidRDefault="00771890" w:rsidP="00771890">
      <w:pPr>
        <w:spacing w:after="0" w:line="240" w:lineRule="auto"/>
        <w:rPr>
          <w:snapToGrid w:val="0"/>
          <w:kern w:val="0"/>
          <w:sz w:val="10"/>
          <w:szCs w:val="10"/>
          <w:lang w:val="en-GB"/>
        </w:rPr>
      </w:pPr>
    </w:p>
    <w:p w14:paraId="32BFB7AD" w14:textId="77777777" w:rsidR="00771890" w:rsidRPr="00BA6895" w:rsidRDefault="00771890" w:rsidP="00771890">
      <w:pPr>
        <w:spacing w:after="0" w:line="240" w:lineRule="auto"/>
        <w:jc w:val="both"/>
        <w:rPr>
          <w:snapToGrid w:val="0"/>
          <w:kern w:val="0"/>
          <w:sz w:val="21"/>
          <w:szCs w:val="21"/>
          <w:lang w:val="en-GB"/>
        </w:rPr>
      </w:pPr>
      <w:r w:rsidRPr="00BA6895">
        <w:rPr>
          <w:snapToGrid w:val="0"/>
          <w:kern w:val="0"/>
          <w:sz w:val="21"/>
          <w:szCs w:val="21"/>
          <w:lang w:val="en-GB"/>
        </w:rPr>
        <w:t>hereinafter referred to as the “</w:t>
      </w:r>
      <w:r w:rsidRPr="00BA6895">
        <w:rPr>
          <w:b/>
          <w:bCs/>
          <w:snapToGrid w:val="0"/>
          <w:kern w:val="0"/>
          <w:sz w:val="21"/>
          <w:szCs w:val="21"/>
          <w:lang w:val="en-GB"/>
        </w:rPr>
        <w:t>Beneficiary</w:t>
      </w:r>
      <w:r w:rsidRPr="00BA6895">
        <w:rPr>
          <w:snapToGrid w:val="0"/>
          <w:kern w:val="0"/>
          <w:sz w:val="21"/>
          <w:szCs w:val="21"/>
          <w:lang w:val="en-GB"/>
        </w:rPr>
        <w:t>”, represented for the purposes of signing this agreement by the Vice-Rector for Human Resources and Projects, Rev. Prof. Marek Stokłosa, PhD, acting on the basis of the UKSW Rector’s power of attorney no. R.0180.9.2025, of the one part</w:t>
      </w:r>
    </w:p>
    <w:p w14:paraId="7FF62F40" w14:textId="77777777" w:rsidR="00771890" w:rsidRPr="00BA6895" w:rsidRDefault="00771890" w:rsidP="00771890">
      <w:pPr>
        <w:spacing w:after="0" w:line="240" w:lineRule="auto"/>
        <w:jc w:val="both"/>
        <w:rPr>
          <w:snapToGrid w:val="0"/>
          <w:kern w:val="0"/>
          <w:sz w:val="8"/>
          <w:szCs w:val="8"/>
          <w:lang w:val="en-GB"/>
        </w:rPr>
      </w:pPr>
    </w:p>
    <w:p w14:paraId="227FAE6D" w14:textId="77777777" w:rsidR="00771890" w:rsidRPr="00BA6895" w:rsidRDefault="00771890" w:rsidP="00771890">
      <w:pPr>
        <w:spacing w:after="0" w:line="240" w:lineRule="auto"/>
        <w:jc w:val="both"/>
        <w:rPr>
          <w:snapToGrid w:val="0"/>
          <w:kern w:val="0"/>
          <w:sz w:val="21"/>
          <w:szCs w:val="21"/>
          <w:lang w:val="en-GB"/>
        </w:rPr>
      </w:pPr>
      <w:r w:rsidRPr="00BA6895">
        <w:rPr>
          <w:snapToGrid w:val="0"/>
          <w:kern w:val="0"/>
          <w:sz w:val="21"/>
          <w:szCs w:val="21"/>
          <w:lang w:val="en-GB"/>
        </w:rPr>
        <w:t>and</w:t>
      </w:r>
    </w:p>
    <w:p w14:paraId="17534EF6" w14:textId="77777777" w:rsidR="00771890" w:rsidRPr="00BA6895" w:rsidRDefault="00771890" w:rsidP="00771890">
      <w:pPr>
        <w:spacing w:after="0" w:line="240" w:lineRule="auto"/>
        <w:rPr>
          <w:snapToGrid w:val="0"/>
          <w:kern w:val="0"/>
          <w:sz w:val="10"/>
          <w:szCs w:val="10"/>
          <w:lang w:val="en-GB"/>
        </w:rPr>
      </w:pPr>
    </w:p>
    <w:p w14:paraId="7208F228" w14:textId="77777777" w:rsidR="00771890" w:rsidRPr="00BA6895" w:rsidRDefault="00771890" w:rsidP="00771890">
      <w:pPr>
        <w:spacing w:after="0" w:line="240" w:lineRule="auto"/>
        <w:rPr>
          <w:snapToGrid w:val="0"/>
          <w:kern w:val="0"/>
          <w:sz w:val="21"/>
          <w:szCs w:val="21"/>
          <w:lang w:val="en-GB"/>
        </w:rPr>
      </w:pPr>
      <w:r w:rsidRPr="00BA6895">
        <w:rPr>
          <w:snapToGrid w:val="0"/>
          <w:kern w:val="0"/>
          <w:sz w:val="21"/>
          <w:szCs w:val="21"/>
          <w:lang w:val="en-GB"/>
        </w:rPr>
        <w:t xml:space="preserve">Mr/Ms: </w:t>
      </w:r>
      <w:r w:rsidRPr="00BA6895">
        <w:rPr>
          <w:b/>
          <w:bCs/>
          <w:snapToGrid w:val="0"/>
          <w:kern w:val="0"/>
          <w:sz w:val="21"/>
          <w:szCs w:val="21"/>
          <w:lang w:val="en-GB"/>
        </w:rPr>
        <w:t>........</w:t>
      </w:r>
    </w:p>
    <w:p w14:paraId="5C3ECA9C" w14:textId="77777777" w:rsidR="00771890" w:rsidRPr="00BA6895" w:rsidRDefault="00771890" w:rsidP="00771890">
      <w:pPr>
        <w:spacing w:after="0" w:line="240" w:lineRule="auto"/>
        <w:rPr>
          <w:snapToGrid w:val="0"/>
          <w:kern w:val="0"/>
          <w:sz w:val="21"/>
          <w:szCs w:val="21"/>
          <w:lang w:val="en-GB"/>
        </w:rPr>
      </w:pPr>
      <w:r w:rsidRPr="00BA6895">
        <w:rPr>
          <w:snapToGrid w:val="0"/>
          <w:kern w:val="0"/>
          <w:sz w:val="21"/>
          <w:szCs w:val="21"/>
          <w:lang w:val="en-GB"/>
        </w:rPr>
        <w:t xml:space="preserve">PESEL (PERSONAL IDENTIFICATION NUMBER): </w:t>
      </w:r>
      <w:r w:rsidRPr="00BA6895">
        <w:rPr>
          <w:b/>
          <w:bCs/>
          <w:snapToGrid w:val="0"/>
          <w:kern w:val="0"/>
          <w:sz w:val="21"/>
          <w:szCs w:val="21"/>
          <w:lang w:val="en-GB"/>
        </w:rPr>
        <w:t>........</w:t>
      </w:r>
      <w:r w:rsidRPr="00BA6895">
        <w:rPr>
          <w:snapToGrid w:val="0"/>
          <w:kern w:val="0"/>
          <w:sz w:val="21"/>
          <w:szCs w:val="21"/>
          <w:lang w:val="en-GB"/>
        </w:rPr>
        <w:tab/>
      </w:r>
    </w:p>
    <w:p w14:paraId="6FEFBA08" w14:textId="77777777" w:rsidR="00771890" w:rsidRPr="00BA6895" w:rsidRDefault="00771890" w:rsidP="00771890">
      <w:pPr>
        <w:spacing w:after="0" w:line="240" w:lineRule="auto"/>
        <w:rPr>
          <w:b/>
          <w:bCs/>
          <w:snapToGrid w:val="0"/>
          <w:kern w:val="0"/>
          <w:sz w:val="21"/>
          <w:szCs w:val="21"/>
          <w:lang w:val="en-GB"/>
        </w:rPr>
      </w:pPr>
      <w:r w:rsidRPr="00BA6895">
        <w:rPr>
          <w:snapToGrid w:val="0"/>
          <w:kern w:val="0"/>
          <w:sz w:val="21"/>
          <w:szCs w:val="21"/>
          <w:lang w:val="en-GB"/>
        </w:rPr>
        <w:t xml:space="preserve">Address: </w:t>
      </w:r>
      <w:r w:rsidRPr="00BA6895">
        <w:rPr>
          <w:b/>
          <w:bCs/>
          <w:snapToGrid w:val="0"/>
          <w:kern w:val="0"/>
          <w:sz w:val="21"/>
          <w:szCs w:val="21"/>
          <w:lang w:val="en-GB"/>
        </w:rPr>
        <w:t>........</w:t>
      </w:r>
    </w:p>
    <w:p w14:paraId="5AC0AC4E" w14:textId="77777777" w:rsidR="00771890" w:rsidRPr="00BA6895" w:rsidRDefault="00771890" w:rsidP="00771890">
      <w:pPr>
        <w:spacing w:after="0" w:line="240" w:lineRule="auto"/>
        <w:rPr>
          <w:snapToGrid w:val="0"/>
          <w:kern w:val="0"/>
          <w:sz w:val="10"/>
          <w:szCs w:val="10"/>
          <w:lang w:val="en-GB"/>
        </w:rPr>
      </w:pPr>
    </w:p>
    <w:p w14:paraId="2C9F1FA7" w14:textId="77777777" w:rsidR="00771890" w:rsidRPr="00BA6895" w:rsidRDefault="00771890" w:rsidP="00771890">
      <w:pPr>
        <w:spacing w:after="0" w:line="240" w:lineRule="auto"/>
        <w:jc w:val="both"/>
        <w:rPr>
          <w:snapToGrid w:val="0"/>
          <w:kern w:val="0"/>
          <w:sz w:val="21"/>
          <w:szCs w:val="21"/>
          <w:lang w:val="en-GB"/>
        </w:rPr>
      </w:pPr>
      <w:r w:rsidRPr="00BA6895">
        <w:rPr>
          <w:snapToGrid w:val="0"/>
          <w:kern w:val="0"/>
          <w:sz w:val="21"/>
          <w:szCs w:val="21"/>
          <w:lang w:val="en-GB"/>
        </w:rPr>
        <w:t>hereinafter referred to as the “</w:t>
      </w:r>
      <w:r w:rsidRPr="00BA6895">
        <w:rPr>
          <w:b/>
          <w:bCs/>
          <w:snapToGrid w:val="0"/>
          <w:kern w:val="0"/>
          <w:sz w:val="21"/>
          <w:szCs w:val="21"/>
          <w:lang w:val="en-GB"/>
        </w:rPr>
        <w:t>Participant</w:t>
      </w:r>
      <w:r w:rsidRPr="00BA6895">
        <w:rPr>
          <w:snapToGrid w:val="0"/>
          <w:kern w:val="0"/>
          <w:sz w:val="21"/>
          <w:szCs w:val="21"/>
          <w:lang w:val="en-GB"/>
        </w:rPr>
        <w:t>”, of the other part.</w:t>
      </w:r>
    </w:p>
    <w:p w14:paraId="6F8E120C" w14:textId="77777777" w:rsidR="00771890" w:rsidRPr="00BA6895" w:rsidRDefault="00771890" w:rsidP="00771890">
      <w:pPr>
        <w:spacing w:after="0" w:line="240" w:lineRule="auto"/>
        <w:jc w:val="both"/>
        <w:rPr>
          <w:snapToGrid w:val="0"/>
          <w:kern w:val="0"/>
          <w:sz w:val="10"/>
          <w:szCs w:val="10"/>
          <w:lang w:val="en-GB"/>
        </w:rPr>
      </w:pPr>
    </w:p>
    <w:p w14:paraId="38574208" w14:textId="77777777" w:rsidR="00771890" w:rsidRPr="00BA6895" w:rsidRDefault="00771890" w:rsidP="00771890">
      <w:pPr>
        <w:spacing w:after="0" w:line="240" w:lineRule="auto"/>
        <w:rPr>
          <w:rFonts w:ascii="Times New Roman" w:hAnsi="Times New Roman"/>
          <w:snapToGrid w:val="0"/>
          <w:kern w:val="0"/>
          <w:sz w:val="21"/>
          <w:szCs w:val="21"/>
          <w:lang w:val="en-GB"/>
        </w:rPr>
      </w:pPr>
      <w:r w:rsidRPr="00BA6895">
        <w:rPr>
          <w:rFonts w:ascii="Times New Roman" w:hAnsi="Times New Roman"/>
          <w:noProof/>
          <w:snapToGrid w:val="0"/>
          <w:kern w:val="0"/>
          <w:sz w:val="21"/>
          <w:szCs w:val="21"/>
          <w:lang w:val="en-GB"/>
        </w:rPr>
        <mc:AlternateContent>
          <mc:Choice Requires="wps">
            <w:drawing>
              <wp:anchor distT="0" distB="0" distL="114300" distR="114300" simplePos="0" relativeHeight="251659264" behindDoc="0" locked="0" layoutInCell="1" allowOverlap="1" wp14:anchorId="2F77E2B0" wp14:editId="0F38F808">
                <wp:simplePos x="0" y="0"/>
                <wp:positionH relativeFrom="margin">
                  <wp:posOffset>14605</wp:posOffset>
                </wp:positionH>
                <wp:positionV relativeFrom="paragraph">
                  <wp:posOffset>10795</wp:posOffset>
                </wp:positionV>
                <wp:extent cx="5829300" cy="1569720"/>
                <wp:effectExtent l="0" t="0" r="19050" b="11430"/>
                <wp:wrapNone/>
                <wp:docPr id="50969597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69720"/>
                        </a:xfrm>
                        <a:prstGeom prst="rect">
                          <a:avLst/>
                        </a:prstGeom>
                        <a:solidFill>
                          <a:srgbClr val="FFFFFF"/>
                        </a:solidFill>
                        <a:ln w="9525">
                          <a:solidFill>
                            <a:srgbClr val="000000"/>
                          </a:solidFill>
                          <a:miter lim="800000"/>
                          <a:headEnd/>
                          <a:tailEnd/>
                        </a:ln>
                      </wps:spPr>
                      <wps:txbx>
                        <w:txbxContent>
                          <w:p w14:paraId="36C5964D" w14:textId="77777777" w:rsidR="00771890" w:rsidRPr="00344011" w:rsidRDefault="00771890" w:rsidP="00F0127D">
                            <w:pPr>
                              <w:spacing w:after="120"/>
                              <w:rPr>
                                <w:b/>
                                <w:bCs/>
                                <w:sz w:val="20"/>
                                <w:szCs w:val="20"/>
                                <w:lang w:val="en-GB"/>
                              </w:rPr>
                            </w:pPr>
                            <w:r>
                              <w:rPr>
                                <w:b/>
                                <w:bCs/>
                                <w:sz w:val="20"/>
                                <w:szCs w:val="20"/>
                                <w:lang w:val="en"/>
                              </w:rPr>
                              <w:t>Bank account details to which the funds will be transferred:</w:t>
                            </w:r>
                          </w:p>
                          <w:p w14:paraId="5523CB55" w14:textId="77777777" w:rsidR="00771890" w:rsidRPr="00344011" w:rsidRDefault="00771890" w:rsidP="00F0127D">
                            <w:pPr>
                              <w:spacing w:after="120" w:line="276" w:lineRule="auto"/>
                              <w:rPr>
                                <w:sz w:val="20"/>
                                <w:szCs w:val="20"/>
                                <w:lang w:val="en-GB"/>
                              </w:rPr>
                            </w:pPr>
                            <w:r>
                              <w:rPr>
                                <w:sz w:val="20"/>
                                <w:szCs w:val="20"/>
                                <w:lang w:val="en"/>
                              </w:rPr>
                              <w:t xml:space="preserve">Name and surname of the bank account holder: </w:t>
                            </w:r>
                            <w:r>
                              <w:rPr>
                                <w:b/>
                                <w:bCs/>
                                <w:sz w:val="20"/>
                                <w:szCs w:val="20"/>
                                <w:lang w:val="en"/>
                              </w:rPr>
                              <w:t>........</w:t>
                            </w:r>
                          </w:p>
                          <w:p w14:paraId="593C6108" w14:textId="77777777" w:rsidR="00771890" w:rsidRPr="00344011" w:rsidRDefault="00771890" w:rsidP="00F0127D">
                            <w:pPr>
                              <w:spacing w:after="120" w:line="276" w:lineRule="auto"/>
                              <w:rPr>
                                <w:sz w:val="20"/>
                                <w:szCs w:val="20"/>
                                <w:lang w:val="en-GB"/>
                              </w:rPr>
                            </w:pPr>
                            <w:r>
                              <w:rPr>
                                <w:sz w:val="20"/>
                                <w:szCs w:val="20"/>
                                <w:lang w:val="en"/>
                              </w:rPr>
                              <w:t xml:space="preserve">Bank name: </w:t>
                            </w:r>
                            <w:r>
                              <w:rPr>
                                <w:b/>
                                <w:bCs/>
                                <w:sz w:val="20"/>
                                <w:szCs w:val="20"/>
                                <w:lang w:val="en"/>
                              </w:rPr>
                              <w:t>........</w:t>
                            </w:r>
                          </w:p>
                          <w:p w14:paraId="7C6351FC" w14:textId="0DC21D60" w:rsidR="00771890" w:rsidRPr="00344011" w:rsidRDefault="00771890" w:rsidP="00F0127D">
                            <w:pPr>
                              <w:spacing w:after="120" w:line="276" w:lineRule="auto"/>
                              <w:rPr>
                                <w:sz w:val="20"/>
                                <w:szCs w:val="20"/>
                                <w:lang w:val="en-GB"/>
                              </w:rPr>
                            </w:pPr>
                            <w:r>
                              <w:rPr>
                                <w:sz w:val="20"/>
                                <w:szCs w:val="20"/>
                                <w:lang w:val="en"/>
                              </w:rPr>
                              <w:t xml:space="preserve">Bank SWIFT number: </w:t>
                            </w:r>
                            <w:r>
                              <w:rPr>
                                <w:b/>
                                <w:bCs/>
                                <w:sz w:val="20"/>
                                <w:szCs w:val="20"/>
                                <w:lang w:val="en"/>
                              </w:rPr>
                              <w:t>........</w:t>
                            </w:r>
                          </w:p>
                          <w:p w14:paraId="094D27D6" w14:textId="77777777" w:rsidR="00771890" w:rsidRPr="00344011" w:rsidRDefault="00771890" w:rsidP="00F0127D">
                            <w:pPr>
                              <w:spacing w:after="120" w:line="276" w:lineRule="auto"/>
                              <w:rPr>
                                <w:sz w:val="20"/>
                                <w:szCs w:val="20"/>
                                <w:lang w:val="en-GB"/>
                              </w:rPr>
                            </w:pPr>
                            <w:r>
                              <w:rPr>
                                <w:sz w:val="20"/>
                                <w:szCs w:val="20"/>
                                <w:lang w:val="en"/>
                              </w:rPr>
                              <w:t>IBAN – full account number: ........</w:t>
                            </w:r>
                          </w:p>
                          <w:p w14:paraId="6FFDF6CF" w14:textId="77777777" w:rsidR="00771890" w:rsidRPr="00203928" w:rsidRDefault="00771890" w:rsidP="00F0127D">
                            <w:pPr>
                              <w:spacing w:after="120" w:line="276" w:lineRule="auto"/>
                              <w:rPr>
                                <w:sz w:val="20"/>
                                <w:szCs w:val="20"/>
                              </w:rPr>
                            </w:pPr>
                            <w:r>
                              <w:rPr>
                                <w:sz w:val="20"/>
                                <w:szCs w:val="20"/>
                                <w:lang w:val="en"/>
                              </w:rPr>
                              <w:t>Currency: PLN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7E2B0" id="_x0000_t202" coordsize="21600,21600" o:spt="202" path="m,l,21600r21600,l21600,xe">
                <v:stroke joinstyle="miter"/>
                <v:path gradientshapeok="t" o:connecttype="rect"/>
              </v:shapetype>
              <v:shape id="Pole tekstowe 1" o:spid="_x0000_s1026" type="#_x0000_t202" style="position:absolute;margin-left:1.15pt;margin-top:.85pt;width:459pt;height:12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">
                <v:textbox>
                  <w:txbxContent>
                    <w:p w14:paraId="36C5964D" w14:textId="77777777" w:rsidR="00771890" w:rsidRPr="00344011" w:rsidRDefault="00771890" w:rsidP="00F0127D">
                      <w:pPr>
                        <w:spacing w:after="120"/>
                        <w:rPr>
                          <w:b/>
                          <w:bCs/>
                          <w:sz w:val="20"/>
                          <w:szCs w:val="20"/>
                          <w:lang w:val="en-GB"/>
                        </w:rPr>
                      </w:pPr>
                      <w:r>
                        <w:rPr>
                          <w:b/>
                          <w:bCs/>
                          <w:sz w:val="20"/>
                          <w:szCs w:val="20"/>
                          <w:lang w:val="en"/>
                        </w:rPr>
                        <w:t>Bank account details to which the funds will be transferred:</w:t>
                      </w:r>
                    </w:p>
                    <w:p w14:paraId="5523CB55" w14:textId="77777777" w:rsidR="00771890" w:rsidRPr="00344011" w:rsidRDefault="00771890" w:rsidP="00F0127D">
                      <w:pPr>
                        <w:spacing w:after="120" w:line="276" w:lineRule="auto"/>
                        <w:rPr>
                          <w:sz w:val="20"/>
                          <w:szCs w:val="20"/>
                          <w:lang w:val="en-GB"/>
                        </w:rPr>
                      </w:pPr>
                      <w:r>
                        <w:rPr>
                          <w:sz w:val="20"/>
                          <w:szCs w:val="20"/>
                          <w:lang w:val="en"/>
                        </w:rPr>
                        <w:t xml:space="preserve">Name and surname of the bank account holder: </w:t>
                      </w:r>
                      <w:r>
                        <w:rPr>
                          <w:b/>
                          <w:bCs/>
                          <w:sz w:val="20"/>
                          <w:szCs w:val="20"/>
                          <w:lang w:val="en"/>
                        </w:rPr>
                        <w:t>........</w:t>
                      </w:r>
                    </w:p>
                    <w:p w14:paraId="593C6108" w14:textId="77777777" w:rsidR="00771890" w:rsidRPr="00344011" w:rsidRDefault="00771890" w:rsidP="00F0127D">
                      <w:pPr>
                        <w:spacing w:after="120" w:line="276" w:lineRule="auto"/>
                        <w:rPr>
                          <w:sz w:val="20"/>
                          <w:szCs w:val="20"/>
                          <w:lang w:val="en-GB"/>
                        </w:rPr>
                      </w:pPr>
                      <w:r>
                        <w:rPr>
                          <w:sz w:val="20"/>
                          <w:szCs w:val="20"/>
                          <w:lang w:val="en"/>
                        </w:rPr>
                        <w:t xml:space="preserve">Bank name: </w:t>
                      </w:r>
                      <w:r>
                        <w:rPr>
                          <w:b/>
                          <w:bCs/>
                          <w:sz w:val="20"/>
                          <w:szCs w:val="20"/>
                          <w:lang w:val="en"/>
                        </w:rPr>
                        <w:t>........</w:t>
                      </w:r>
                    </w:p>
                    <w:p w14:paraId="7C6351FC" w14:textId="0DC21D60" w:rsidR="00771890" w:rsidRPr="00344011" w:rsidRDefault="00771890" w:rsidP="00F0127D">
                      <w:pPr>
                        <w:spacing w:after="120" w:line="276" w:lineRule="auto"/>
                        <w:rPr>
                          <w:sz w:val="20"/>
                          <w:szCs w:val="20"/>
                          <w:lang w:val="en-GB"/>
                        </w:rPr>
                      </w:pPr>
                      <w:r>
                        <w:rPr>
                          <w:sz w:val="20"/>
                          <w:szCs w:val="20"/>
                          <w:lang w:val="en"/>
                        </w:rPr>
                        <w:t xml:space="preserve">Bank SWIFT number: </w:t>
                      </w:r>
                      <w:r>
                        <w:rPr>
                          <w:b/>
                          <w:bCs/>
                          <w:sz w:val="20"/>
                          <w:szCs w:val="20"/>
                          <w:lang w:val="en"/>
                        </w:rPr>
                        <w:t>........</w:t>
                      </w:r>
                    </w:p>
                    <w:p w14:paraId="094D27D6" w14:textId="77777777" w:rsidR="00771890" w:rsidRPr="00344011" w:rsidRDefault="00771890" w:rsidP="00F0127D">
                      <w:pPr>
                        <w:spacing w:after="120" w:line="276" w:lineRule="auto"/>
                        <w:rPr>
                          <w:sz w:val="20"/>
                          <w:szCs w:val="20"/>
                          <w:lang w:val="en-GB"/>
                        </w:rPr>
                      </w:pPr>
                      <w:r>
                        <w:rPr>
                          <w:sz w:val="20"/>
                          <w:szCs w:val="20"/>
                          <w:lang w:val="en"/>
                        </w:rPr>
                        <w:t>IBAN – full account number: ........</w:t>
                      </w:r>
                    </w:p>
                    <w:p w14:paraId="6FFDF6CF" w14:textId="77777777" w:rsidR="00771890" w:rsidRPr="00203928" w:rsidRDefault="00771890" w:rsidP="00F0127D">
                      <w:pPr>
                        <w:spacing w:after="120" w:line="276" w:lineRule="auto"/>
                        <w:rPr>
                          <w:sz w:val="20"/>
                          <w:szCs w:val="20"/>
                        </w:rPr>
                      </w:pPr>
                      <w:r>
                        <w:rPr>
                          <w:sz w:val="20"/>
                          <w:szCs w:val="20"/>
                          <w:lang w:val="en"/>
                        </w:rPr>
                        <w:t>Currency: PLN</w:t>
                      </w:r>
                    </w:p>
                  </w:txbxContent>
                </v:textbox>
                <w10:wrap anchorx="margin"/>
              </v:shape>
            </w:pict>
          </mc:Fallback>
        </mc:AlternateContent>
      </w:r>
    </w:p>
    <w:p w14:paraId="068D0780" w14:textId="77777777" w:rsidR="00771890" w:rsidRPr="00BA6895" w:rsidRDefault="00771890" w:rsidP="00771890">
      <w:pPr>
        <w:spacing w:after="0" w:line="240" w:lineRule="auto"/>
        <w:rPr>
          <w:rFonts w:ascii="Times New Roman" w:hAnsi="Times New Roman"/>
          <w:kern w:val="0"/>
          <w:sz w:val="21"/>
          <w:szCs w:val="21"/>
          <w:lang w:val="en-GB"/>
        </w:rPr>
      </w:pPr>
    </w:p>
    <w:p w14:paraId="6B655DC3" w14:textId="77777777" w:rsidR="00771890" w:rsidRPr="00BA6895" w:rsidRDefault="00771890" w:rsidP="00771890">
      <w:pPr>
        <w:spacing w:after="0" w:line="240" w:lineRule="auto"/>
        <w:rPr>
          <w:rFonts w:ascii="Times New Roman" w:hAnsi="Times New Roman"/>
          <w:kern w:val="0"/>
          <w:sz w:val="21"/>
          <w:szCs w:val="21"/>
          <w:lang w:val="en-GB"/>
        </w:rPr>
      </w:pPr>
    </w:p>
    <w:p w14:paraId="2ACAFEBF" w14:textId="77777777" w:rsidR="00771890" w:rsidRPr="00BA6895" w:rsidRDefault="00771890" w:rsidP="00771890">
      <w:pPr>
        <w:spacing w:after="0" w:line="240" w:lineRule="auto"/>
        <w:jc w:val="both"/>
        <w:rPr>
          <w:rFonts w:ascii="Times New Roman" w:hAnsi="Times New Roman"/>
          <w:snapToGrid w:val="0"/>
          <w:kern w:val="0"/>
          <w:sz w:val="21"/>
          <w:szCs w:val="21"/>
          <w:lang w:val="en-GB"/>
        </w:rPr>
      </w:pPr>
    </w:p>
    <w:p w14:paraId="489BB76F" w14:textId="77777777" w:rsidR="00771890" w:rsidRPr="00BA6895" w:rsidRDefault="00771890" w:rsidP="00771890">
      <w:pPr>
        <w:spacing w:after="0" w:line="240" w:lineRule="auto"/>
        <w:jc w:val="both"/>
        <w:rPr>
          <w:rFonts w:ascii="Times New Roman" w:hAnsi="Times New Roman"/>
          <w:snapToGrid w:val="0"/>
          <w:kern w:val="0"/>
          <w:sz w:val="21"/>
          <w:szCs w:val="21"/>
          <w:lang w:val="en-GB"/>
        </w:rPr>
      </w:pPr>
    </w:p>
    <w:p w14:paraId="18D8F332" w14:textId="77777777" w:rsidR="00771890" w:rsidRPr="00BA6895" w:rsidRDefault="00771890" w:rsidP="00771890">
      <w:pPr>
        <w:spacing w:after="0" w:line="240" w:lineRule="auto"/>
        <w:jc w:val="both"/>
        <w:rPr>
          <w:rFonts w:ascii="Times New Roman" w:hAnsi="Times New Roman"/>
          <w:snapToGrid w:val="0"/>
          <w:kern w:val="0"/>
          <w:sz w:val="21"/>
          <w:szCs w:val="21"/>
          <w:lang w:val="en-GB"/>
        </w:rPr>
      </w:pPr>
    </w:p>
    <w:p w14:paraId="55F67EC8" w14:textId="77777777" w:rsidR="00771890" w:rsidRPr="00BA6895" w:rsidRDefault="00771890" w:rsidP="00771890">
      <w:pPr>
        <w:spacing w:after="0" w:line="240" w:lineRule="auto"/>
        <w:jc w:val="both"/>
        <w:rPr>
          <w:rFonts w:ascii="Times New Roman" w:hAnsi="Times New Roman"/>
          <w:snapToGrid w:val="0"/>
          <w:kern w:val="0"/>
          <w:sz w:val="21"/>
          <w:szCs w:val="21"/>
          <w:lang w:val="en-GB"/>
        </w:rPr>
      </w:pPr>
    </w:p>
    <w:p w14:paraId="6C6AB2A5" w14:textId="77777777" w:rsidR="00771890" w:rsidRPr="00BA6895" w:rsidRDefault="00771890" w:rsidP="00771890">
      <w:pPr>
        <w:spacing w:after="0" w:line="240" w:lineRule="auto"/>
        <w:jc w:val="both"/>
        <w:rPr>
          <w:rFonts w:ascii="Times New Roman" w:hAnsi="Times New Roman"/>
          <w:snapToGrid w:val="0"/>
          <w:kern w:val="0"/>
          <w:sz w:val="21"/>
          <w:szCs w:val="21"/>
          <w:lang w:val="en-GB"/>
        </w:rPr>
      </w:pPr>
    </w:p>
    <w:p w14:paraId="545444AC" w14:textId="77777777" w:rsidR="00771890" w:rsidRPr="00BA6895" w:rsidRDefault="00771890" w:rsidP="00771890">
      <w:pPr>
        <w:spacing w:after="0" w:line="240" w:lineRule="auto"/>
        <w:jc w:val="both"/>
        <w:rPr>
          <w:rFonts w:ascii="Times New Roman" w:hAnsi="Times New Roman"/>
          <w:snapToGrid w:val="0"/>
          <w:kern w:val="0"/>
          <w:sz w:val="21"/>
          <w:szCs w:val="21"/>
          <w:lang w:val="en-GB"/>
        </w:rPr>
      </w:pPr>
    </w:p>
    <w:p w14:paraId="3FDB6781" w14:textId="77777777" w:rsidR="00771890" w:rsidRPr="00BA6895" w:rsidRDefault="00771890" w:rsidP="00771890">
      <w:pPr>
        <w:spacing w:after="0" w:line="240" w:lineRule="auto"/>
        <w:jc w:val="both"/>
        <w:rPr>
          <w:rFonts w:ascii="Times New Roman" w:hAnsi="Times New Roman"/>
          <w:snapToGrid w:val="0"/>
          <w:kern w:val="0"/>
          <w:sz w:val="21"/>
          <w:szCs w:val="21"/>
          <w:lang w:val="en-GB"/>
        </w:rPr>
      </w:pPr>
    </w:p>
    <w:p w14:paraId="35A1ED0D" w14:textId="77777777" w:rsidR="00771890" w:rsidRPr="00BA6895" w:rsidRDefault="00771890" w:rsidP="00771890">
      <w:pPr>
        <w:spacing w:after="0" w:line="240" w:lineRule="auto"/>
        <w:rPr>
          <w:rFonts w:ascii="Times New Roman" w:hAnsi="Times New Roman"/>
          <w:snapToGrid w:val="0"/>
          <w:kern w:val="0"/>
          <w:sz w:val="21"/>
          <w:szCs w:val="21"/>
          <w:lang w:val="en-GB"/>
        </w:rPr>
      </w:pPr>
    </w:p>
    <w:p w14:paraId="200FED22" w14:textId="77777777" w:rsidR="00771890" w:rsidRPr="00BA6895" w:rsidRDefault="00771890" w:rsidP="00771890">
      <w:pPr>
        <w:spacing w:after="0" w:line="240" w:lineRule="auto"/>
        <w:jc w:val="both"/>
        <w:rPr>
          <w:snapToGrid w:val="0"/>
          <w:kern w:val="0"/>
          <w:sz w:val="21"/>
          <w:szCs w:val="21"/>
          <w:lang w:val="en-GB"/>
        </w:rPr>
      </w:pPr>
      <w:r w:rsidRPr="00BA6895">
        <w:rPr>
          <w:snapToGrid w:val="0"/>
          <w:kern w:val="0"/>
          <w:sz w:val="21"/>
          <w:szCs w:val="21"/>
          <w:lang w:val="en-GB"/>
        </w:rPr>
        <w:t>The parties have agreed on the General Terms and Conditions and the Appendices listed below, which form an integral part of the agreement (hereinafter referred to as the “</w:t>
      </w:r>
      <w:r w:rsidRPr="00BA6895">
        <w:rPr>
          <w:b/>
          <w:bCs/>
          <w:snapToGrid w:val="0"/>
          <w:kern w:val="0"/>
          <w:sz w:val="21"/>
          <w:szCs w:val="21"/>
          <w:lang w:val="en-GB"/>
        </w:rPr>
        <w:t>Agreement</w:t>
      </w:r>
      <w:r w:rsidRPr="00BA6895">
        <w:rPr>
          <w:snapToGrid w:val="0"/>
          <w:kern w:val="0"/>
          <w:sz w:val="21"/>
          <w:szCs w:val="21"/>
          <w:lang w:val="en-GB"/>
        </w:rPr>
        <w:t>”):</w:t>
      </w:r>
    </w:p>
    <w:p w14:paraId="1E08E9ED" w14:textId="77777777" w:rsidR="00771890" w:rsidRPr="00BA6895" w:rsidRDefault="00771890" w:rsidP="00771890">
      <w:pPr>
        <w:spacing w:after="0" w:line="240" w:lineRule="auto"/>
        <w:jc w:val="both"/>
        <w:rPr>
          <w:snapToGrid w:val="0"/>
          <w:kern w:val="0"/>
          <w:sz w:val="10"/>
          <w:szCs w:val="10"/>
          <w:lang w:val="en-GB"/>
        </w:rPr>
      </w:pPr>
    </w:p>
    <w:p w14:paraId="5702E1E4" w14:textId="77777777" w:rsidR="00771890" w:rsidRPr="00BA6895" w:rsidRDefault="00771890" w:rsidP="00771890">
      <w:pPr>
        <w:tabs>
          <w:tab w:val="left" w:pos="1701"/>
        </w:tabs>
        <w:spacing w:after="0" w:line="240" w:lineRule="auto"/>
        <w:ind w:left="1701" w:hanging="1701"/>
        <w:jc w:val="center"/>
        <w:rPr>
          <w:b/>
          <w:bCs/>
          <w:snapToGrid w:val="0"/>
          <w:kern w:val="0"/>
          <w:sz w:val="21"/>
          <w:szCs w:val="21"/>
          <w:lang w:val="en-GB"/>
        </w:rPr>
      </w:pPr>
      <w:r w:rsidRPr="00BA6895">
        <w:rPr>
          <w:b/>
          <w:bCs/>
          <w:snapToGrid w:val="0"/>
          <w:kern w:val="0"/>
          <w:sz w:val="21"/>
          <w:szCs w:val="21"/>
          <w:lang w:val="en-GB"/>
        </w:rPr>
        <w:t>General conditions</w:t>
      </w:r>
    </w:p>
    <w:p w14:paraId="24A0DBE5" w14:textId="77777777" w:rsidR="00771890" w:rsidRPr="00BA6895" w:rsidRDefault="00771890" w:rsidP="00771890">
      <w:pPr>
        <w:tabs>
          <w:tab w:val="left" w:pos="1701"/>
        </w:tabs>
        <w:spacing w:after="0" w:line="240" w:lineRule="auto"/>
        <w:ind w:left="1701" w:hanging="1701"/>
        <w:jc w:val="center"/>
        <w:rPr>
          <w:b/>
          <w:bCs/>
          <w:snapToGrid w:val="0"/>
          <w:kern w:val="0"/>
          <w:sz w:val="10"/>
          <w:szCs w:val="10"/>
          <w:lang w:val="en-GB"/>
        </w:rPr>
      </w:pPr>
    </w:p>
    <w:p w14:paraId="4A20A187" w14:textId="77777777" w:rsidR="00771890" w:rsidRPr="00BA6895" w:rsidRDefault="00771890" w:rsidP="00771890">
      <w:pPr>
        <w:spacing w:after="0" w:line="240" w:lineRule="auto"/>
        <w:jc w:val="both"/>
        <w:rPr>
          <w:snapToGrid w:val="0"/>
          <w:kern w:val="0"/>
          <w:sz w:val="21"/>
          <w:szCs w:val="21"/>
          <w:lang w:val="en-GB"/>
        </w:rPr>
      </w:pPr>
      <w:r w:rsidRPr="00BA6895">
        <w:rPr>
          <w:snapToGrid w:val="0"/>
          <w:kern w:val="0"/>
          <w:sz w:val="21"/>
          <w:szCs w:val="21"/>
          <w:lang w:val="en-GB"/>
        </w:rPr>
        <w:t>The total amount of funding includes:</w:t>
      </w:r>
    </w:p>
    <w:p w14:paraId="60E1A0DE" w14:textId="37E80063" w:rsidR="00771890" w:rsidRPr="00BA6895" w:rsidRDefault="007224A0" w:rsidP="00771890">
      <w:pPr>
        <w:spacing w:after="0" w:line="240" w:lineRule="auto"/>
        <w:jc w:val="both"/>
        <w:rPr>
          <w:snapToGrid w:val="0"/>
          <w:kern w:val="0"/>
          <w:sz w:val="21"/>
          <w:szCs w:val="21"/>
          <w:lang w:val="en-GB"/>
        </w:rPr>
      </w:pPr>
      <w:sdt>
        <w:sdtPr>
          <w:rPr>
            <w:rFonts w:ascii="MS Gothic" w:eastAsia="MS Gothic" w:hAnsi="MS Gothic"/>
            <w:snapToGrid w:val="0"/>
            <w:kern w:val="0"/>
            <w:sz w:val="21"/>
            <w:szCs w:val="21"/>
            <w:lang w:val="en-GB"/>
          </w:rPr>
          <w:id w:val="1561598225"/>
          <w14:checkbox>
            <w14:checked w14:val="0"/>
            <w14:checkedState w14:val="2612" w14:font="MS Gothic"/>
            <w14:uncheckedState w14:val="2610" w14:font="MS Gothic"/>
          </w14:checkbox>
        </w:sdtPr>
        <w:sdtEndPr/>
        <w:sdtContent>
          <w:r w:rsidR="0046230F" w:rsidRPr="00BA6895">
            <w:rPr>
              <w:lang w:val="en-GB"/>
            </w:rPr>
            <w:t xml:space="preserve"> </w:t>
          </w:r>
          <w:r w:rsidR="0046230F" w:rsidRPr="00BA6895">
            <w:rPr>
              <w:rFonts w:ascii="MS Gothic" w:eastAsia="MS Gothic" w:hAnsi="MS Gothic"/>
              <w:snapToGrid w:val="0"/>
              <w:kern w:val="0"/>
              <w:sz w:val="21"/>
              <w:szCs w:val="21"/>
              <w:lang w:val="en-GB"/>
            </w:rPr>
            <w:t>☐</w:t>
          </w:r>
        </w:sdtContent>
      </w:sdt>
      <w:r w:rsidR="0046230F" w:rsidRPr="00BA6895">
        <w:rPr>
          <w:rFonts w:eastAsia="MS Gothic"/>
          <w:snapToGrid w:val="0"/>
          <w:kern w:val="0"/>
          <w:sz w:val="21"/>
          <w:szCs w:val="21"/>
          <w:lang w:val="en-GB"/>
        </w:rPr>
        <w:t xml:space="preserve"> </w:t>
      </w:r>
      <w:bookmarkStart w:id="81" w:name="_Hlk212641773"/>
      <w:r w:rsidR="0046230F" w:rsidRPr="00BA6895">
        <w:rPr>
          <w:rFonts w:eastAsia="MS Gothic"/>
          <w:snapToGrid w:val="0"/>
          <w:kern w:val="0"/>
          <w:sz w:val="21"/>
          <w:szCs w:val="21"/>
          <w:lang w:val="en-GB"/>
        </w:rPr>
        <w:t xml:space="preserve">Individual support for departing/arriving students, i.e. lump-sum costs: travel, subsistence, and accommodation expenses, and a scholarship. </w:t>
      </w:r>
    </w:p>
    <w:p w14:paraId="4AE542E8" w14:textId="77777777" w:rsidR="00771890" w:rsidRPr="00BA6895" w:rsidRDefault="00771890" w:rsidP="00771890">
      <w:pPr>
        <w:spacing w:after="0" w:line="240" w:lineRule="auto"/>
        <w:jc w:val="both"/>
        <w:rPr>
          <w:snapToGrid w:val="0"/>
          <w:kern w:val="0"/>
          <w:sz w:val="10"/>
          <w:szCs w:val="10"/>
          <w:lang w:val="en-GB"/>
        </w:rPr>
      </w:pPr>
    </w:p>
    <w:p w14:paraId="5844AB73" w14:textId="77777777" w:rsidR="00771890" w:rsidRPr="00BA6895" w:rsidRDefault="007224A0" w:rsidP="00771890">
      <w:pPr>
        <w:spacing w:after="0" w:line="240" w:lineRule="auto"/>
        <w:jc w:val="both"/>
        <w:rPr>
          <w:snapToGrid w:val="0"/>
          <w:kern w:val="0"/>
          <w:sz w:val="21"/>
          <w:szCs w:val="21"/>
          <w:lang w:val="en-GB"/>
        </w:rPr>
      </w:pPr>
      <w:sdt>
        <w:sdtPr>
          <w:rPr>
            <w:rFonts w:ascii="Times New Roman" w:hAnsi="Times New Roman" w:cs="Segoe UI Symbol"/>
            <w:snapToGrid w:val="0"/>
            <w:kern w:val="0"/>
            <w:sz w:val="21"/>
            <w:szCs w:val="21"/>
            <w:lang w:val="en-GB"/>
          </w:rPr>
          <w:id w:val="979810231"/>
          <w14:checkbox>
            <w14:checked w14:val="0"/>
            <w14:checkedState w14:val="2612" w14:font="MS Gothic"/>
            <w14:uncheckedState w14:val="2610" w14:font="MS Gothic"/>
          </w14:checkbox>
        </w:sdtPr>
        <w:sdtEndPr/>
        <w:sdtContent>
          <w:r w:rsidR="0046230F" w:rsidRPr="00BA6895">
            <w:rPr>
              <w:rFonts w:ascii="Segoe UI Symbol" w:hAnsi="Segoe UI Symbol" w:cs="Segoe UI Symbol"/>
              <w:snapToGrid w:val="0"/>
              <w:kern w:val="0"/>
              <w:sz w:val="21"/>
              <w:szCs w:val="21"/>
              <w:lang w:val="en-GB"/>
            </w:rPr>
            <w:t>☐</w:t>
          </w:r>
        </w:sdtContent>
      </w:sdt>
      <w:r w:rsidR="0046230F" w:rsidRPr="00BA6895">
        <w:rPr>
          <w:rFonts w:ascii="Times New Roman" w:hAnsi="Times New Roman" w:cs="Segoe UI Symbol"/>
          <w:snapToGrid w:val="0"/>
          <w:kern w:val="0"/>
          <w:sz w:val="21"/>
          <w:szCs w:val="21"/>
          <w:lang w:val="en-GB"/>
        </w:rPr>
        <w:t xml:space="preserve"> </w:t>
      </w:r>
      <w:bookmarkStart w:id="82" w:name="_Hlk212641827"/>
      <w:r w:rsidR="0046230F" w:rsidRPr="00BA6895">
        <w:rPr>
          <w:rFonts w:cs="Segoe UI Symbol"/>
          <w:snapToGrid w:val="0"/>
          <w:kern w:val="0"/>
          <w:sz w:val="21"/>
          <w:szCs w:val="21"/>
          <w:lang w:val="en-GB"/>
        </w:rPr>
        <w:t>Individual support for departing doctoral students, i.e.</w:t>
      </w:r>
      <w:r w:rsidR="0046230F" w:rsidRPr="00BA6895">
        <w:rPr>
          <w:rFonts w:cs="Segoe UI Symbol"/>
          <w:sz w:val="21"/>
          <w:szCs w:val="21"/>
          <w:lang w:val="en-GB"/>
        </w:rPr>
        <w:t xml:space="preserve"> </w:t>
      </w:r>
      <w:r w:rsidR="0046230F" w:rsidRPr="00BA6895">
        <w:rPr>
          <w:rFonts w:cs="Segoe UI Symbol"/>
          <w:snapToGrid w:val="0"/>
          <w:kern w:val="0"/>
          <w:sz w:val="21"/>
          <w:szCs w:val="21"/>
          <w:lang w:val="en-GB"/>
        </w:rPr>
        <w:t>lump-sum costs: travel, subsistence, and accommodation expenses, scholarship</w:t>
      </w:r>
      <w:bookmarkEnd w:id="82"/>
      <w:r w:rsidR="0046230F" w:rsidRPr="00BA6895">
        <w:rPr>
          <w:rFonts w:cs="Segoe UI Symbol"/>
          <w:snapToGrid w:val="0"/>
          <w:kern w:val="0"/>
          <w:sz w:val="21"/>
          <w:szCs w:val="21"/>
          <w:lang w:val="en-GB"/>
        </w:rPr>
        <w:t xml:space="preserve"> and actual costs, </w:t>
      </w:r>
      <w:bookmarkStart w:id="83" w:name="_Hlk214613407"/>
      <w:r w:rsidR="0046230F" w:rsidRPr="00BA6895">
        <w:rPr>
          <w:rFonts w:cs="Segoe UI Symbol"/>
          <w:snapToGrid w:val="0"/>
          <w:kern w:val="0"/>
          <w:sz w:val="21"/>
          <w:szCs w:val="21"/>
          <w:lang w:val="en-GB"/>
        </w:rPr>
        <w:t xml:space="preserve">if applicable </w:t>
      </w:r>
      <w:bookmarkEnd w:id="83"/>
      <w:r w:rsidR="0046230F" w:rsidRPr="00BA6895">
        <w:rPr>
          <w:rFonts w:cs="Segoe UI Symbol"/>
          <w:snapToGrid w:val="0"/>
          <w:kern w:val="0"/>
          <w:sz w:val="21"/>
          <w:szCs w:val="21"/>
          <w:lang w:val="en-GB"/>
        </w:rPr>
        <w:t>(participation in a conference).</w:t>
      </w:r>
    </w:p>
    <w:p w14:paraId="5D724D91" w14:textId="77777777" w:rsidR="00771890" w:rsidRPr="00BA6895" w:rsidRDefault="00771890" w:rsidP="00771890">
      <w:pPr>
        <w:spacing w:after="0" w:line="240" w:lineRule="auto"/>
        <w:jc w:val="both"/>
        <w:rPr>
          <w:rFonts w:ascii="Times New Roman" w:hAnsi="Times New Roman"/>
          <w:snapToGrid w:val="0"/>
          <w:kern w:val="0"/>
          <w:sz w:val="10"/>
          <w:szCs w:val="10"/>
          <w:lang w:val="en-GB"/>
        </w:rPr>
      </w:pPr>
    </w:p>
    <w:p w14:paraId="4ED24085" w14:textId="5A63B63F" w:rsidR="00771890" w:rsidRPr="00BA6895" w:rsidRDefault="007224A0" w:rsidP="00771890">
      <w:pPr>
        <w:spacing w:after="0" w:line="240" w:lineRule="auto"/>
        <w:jc w:val="both"/>
        <w:rPr>
          <w:snapToGrid w:val="0"/>
          <w:kern w:val="0"/>
          <w:sz w:val="21"/>
          <w:szCs w:val="21"/>
          <w:lang w:val="en-GB"/>
        </w:rPr>
      </w:pPr>
      <w:sdt>
        <w:sdtPr>
          <w:rPr>
            <w:rFonts w:ascii="Times New Roman" w:eastAsia="MS Gothic" w:hAnsi="Times New Roman"/>
            <w:snapToGrid w:val="0"/>
            <w:kern w:val="0"/>
            <w:sz w:val="21"/>
            <w:szCs w:val="21"/>
            <w:lang w:val="en-GB"/>
          </w:rPr>
          <w:id w:val="-1961176986"/>
          <w14:checkbox>
            <w14:checked w14:val="0"/>
            <w14:checkedState w14:val="2612" w14:font="MS Gothic"/>
            <w14:uncheckedState w14:val="2610" w14:font="MS Gothic"/>
          </w14:checkbox>
        </w:sdtPr>
        <w:sdtEndPr/>
        <w:sdtContent>
          <w:r w:rsidR="0046230F" w:rsidRPr="00BA6895">
            <w:rPr>
              <w:rFonts w:ascii="MS Gothic" w:eastAsia="MS Gothic" w:hAnsi="MS Gothic"/>
              <w:snapToGrid w:val="0"/>
              <w:kern w:val="0"/>
              <w:sz w:val="21"/>
              <w:szCs w:val="21"/>
              <w:lang w:val="en-GB"/>
            </w:rPr>
            <w:t>☐</w:t>
          </w:r>
        </w:sdtContent>
      </w:sdt>
      <w:r w:rsidR="0046230F" w:rsidRPr="00BA6895">
        <w:rPr>
          <w:rFonts w:ascii="Times New Roman" w:eastAsia="MS Gothic" w:hAnsi="Times New Roman"/>
          <w:snapToGrid w:val="0"/>
          <w:kern w:val="0"/>
          <w:sz w:val="21"/>
          <w:szCs w:val="21"/>
          <w:lang w:val="en-GB"/>
        </w:rPr>
        <w:t xml:space="preserve"> </w:t>
      </w:r>
      <w:r w:rsidR="0046230F" w:rsidRPr="00BA6895">
        <w:rPr>
          <w:rFonts w:eastAsia="MS Gothic"/>
          <w:snapToGrid w:val="0"/>
          <w:kern w:val="0"/>
          <w:sz w:val="21"/>
          <w:szCs w:val="21"/>
          <w:lang w:val="en-GB"/>
        </w:rPr>
        <w:t>Individual support for departing/arriving academic staff, i.e.</w:t>
      </w:r>
      <w:r w:rsidR="0046230F" w:rsidRPr="00BA6895">
        <w:rPr>
          <w:rFonts w:eastAsia="MS Gothic"/>
          <w:sz w:val="21"/>
          <w:szCs w:val="21"/>
          <w:lang w:val="en-GB"/>
        </w:rPr>
        <w:t xml:space="preserve"> </w:t>
      </w:r>
      <w:r w:rsidR="0046230F" w:rsidRPr="00BA6895">
        <w:rPr>
          <w:rFonts w:eastAsia="MS Gothic"/>
          <w:snapToGrid w:val="0"/>
          <w:kern w:val="0"/>
          <w:sz w:val="21"/>
          <w:szCs w:val="21"/>
          <w:lang w:val="en-GB"/>
        </w:rPr>
        <w:t>lump-sum costs: travel, subsistence, and accommodation expenses, scholarship</w:t>
      </w:r>
      <w:bookmarkEnd w:id="81"/>
      <w:r w:rsidR="0046230F" w:rsidRPr="00BA6895">
        <w:rPr>
          <w:rFonts w:eastAsia="MS Gothic"/>
          <w:snapToGrid w:val="0"/>
          <w:kern w:val="0"/>
          <w:sz w:val="21"/>
          <w:szCs w:val="21"/>
          <w:lang w:val="en-GB"/>
        </w:rPr>
        <w:t xml:space="preserve"> and actual costs, if applicable</w:t>
      </w:r>
      <w:r w:rsidR="0046230F" w:rsidRPr="00BA6895">
        <w:rPr>
          <w:rFonts w:eastAsia="MS Gothic"/>
          <w:snapToGrid w:val="0"/>
          <w:color w:val="FF0000"/>
          <w:kern w:val="0"/>
          <w:sz w:val="21"/>
          <w:szCs w:val="21"/>
          <w:lang w:val="en-GB"/>
        </w:rPr>
        <w:t xml:space="preserve"> </w:t>
      </w:r>
      <w:r w:rsidR="0046230F" w:rsidRPr="00BA6895">
        <w:rPr>
          <w:rFonts w:eastAsia="MS Gothic"/>
          <w:snapToGrid w:val="0"/>
          <w:kern w:val="0"/>
          <w:sz w:val="21"/>
          <w:szCs w:val="21"/>
          <w:lang w:val="en-GB"/>
        </w:rPr>
        <w:t>(participation in a conference).</w:t>
      </w:r>
    </w:p>
    <w:p w14:paraId="73020634" w14:textId="77777777" w:rsidR="00771890" w:rsidRPr="00BA6895" w:rsidRDefault="00771890" w:rsidP="00771890">
      <w:pPr>
        <w:spacing w:after="0" w:line="240" w:lineRule="auto"/>
        <w:jc w:val="both"/>
        <w:rPr>
          <w:snapToGrid w:val="0"/>
          <w:kern w:val="0"/>
          <w:sz w:val="21"/>
          <w:szCs w:val="21"/>
          <w:lang w:val="en-GB"/>
        </w:rPr>
      </w:pPr>
      <w:r w:rsidRPr="00BA6895">
        <w:rPr>
          <w:snapToGrid w:val="0"/>
          <w:kern w:val="0"/>
          <w:sz w:val="21"/>
          <w:szCs w:val="21"/>
          <w:lang w:val="en-GB"/>
        </w:rPr>
        <w:t>The participant receives:</w:t>
      </w:r>
    </w:p>
    <w:p w14:paraId="2FB4FB91" w14:textId="77777777" w:rsidR="00771890" w:rsidRPr="00BA6895" w:rsidRDefault="00771890" w:rsidP="00771890">
      <w:pPr>
        <w:spacing w:after="0" w:line="240" w:lineRule="auto"/>
        <w:jc w:val="both"/>
        <w:rPr>
          <w:lang w:val="en-GB"/>
        </w:rPr>
      </w:pPr>
      <w:r w:rsidRPr="00BA6895">
        <w:rPr>
          <w:snapToGrid w:val="0"/>
          <w:kern w:val="0"/>
          <w:sz w:val="21"/>
          <w:szCs w:val="21"/>
          <w:lang w:val="en-GB"/>
        </w:rPr>
        <w:t xml:space="preserve">Financial support from the </w:t>
      </w:r>
      <w:r w:rsidRPr="00BA6895">
        <w:rPr>
          <w:b/>
          <w:bCs/>
          <w:snapToGrid w:val="0"/>
          <w:kern w:val="0"/>
          <w:sz w:val="21"/>
          <w:szCs w:val="21"/>
          <w:lang w:val="en-GB"/>
        </w:rPr>
        <w:t xml:space="preserve">PROM programme </w:t>
      </w:r>
      <w:r w:rsidRPr="00BA6895">
        <w:rPr>
          <w:rStyle w:val="Pogrubienie"/>
          <w:lang w:val="en-GB"/>
        </w:rPr>
        <w:t>– short-term academic exchange – 2025</w:t>
      </w:r>
      <w:r w:rsidRPr="00BA6895">
        <w:rPr>
          <w:rStyle w:val="Pogrubienie"/>
          <w:b w:val="0"/>
          <w:bCs w:val="0"/>
          <w:lang w:val="en-GB"/>
        </w:rPr>
        <w:t xml:space="preserve"> </w:t>
      </w:r>
      <w:r w:rsidRPr="00BA6895">
        <w:rPr>
          <w:rStyle w:val="Pogrubienie"/>
          <w:lang w:val="en-GB"/>
        </w:rPr>
        <w:t>call for applications</w:t>
      </w:r>
      <w:r w:rsidRPr="00BA6895">
        <w:rPr>
          <w:lang w:val="en-GB"/>
        </w:rPr>
        <w:t xml:space="preserve">, </w:t>
      </w:r>
      <w:r w:rsidRPr="00BA6895">
        <w:rPr>
          <w:snapToGrid w:val="0"/>
          <w:kern w:val="0"/>
          <w:sz w:val="21"/>
          <w:szCs w:val="21"/>
          <w:lang w:val="en-GB"/>
        </w:rPr>
        <w:t xml:space="preserve">from European Union funds under the European Social Development Funds 2021-2027 (EFSD), from </w:t>
      </w:r>
      <w:r w:rsidRPr="00BA6895">
        <w:rPr>
          <w:lang w:val="en-GB"/>
        </w:rPr>
        <w:t xml:space="preserve">the project entitled “Short-term academic exchange as a way to improve the quality of education in higher education and research institutions”, with the number EFSD.01.05-IP.08-0218/23, implemented by </w:t>
      </w:r>
      <w:r w:rsidRPr="00BA6895">
        <w:rPr>
          <w:snapToGrid w:val="0"/>
          <w:kern w:val="0"/>
          <w:sz w:val="21"/>
          <w:szCs w:val="21"/>
          <w:lang w:val="en-GB"/>
        </w:rPr>
        <w:t>the National Agency for Academic Exchange.</w:t>
      </w:r>
    </w:p>
    <w:p w14:paraId="4D23BB1F" w14:textId="77777777" w:rsidR="00771890" w:rsidRPr="00BA6895" w:rsidRDefault="00771890" w:rsidP="00771890">
      <w:pPr>
        <w:spacing w:after="0" w:line="240" w:lineRule="auto"/>
        <w:jc w:val="both"/>
        <w:rPr>
          <w:rFonts w:ascii="Times New Roman" w:hAnsi="Times New Roman"/>
          <w:snapToGrid w:val="0"/>
          <w:kern w:val="0"/>
          <w:sz w:val="21"/>
          <w:szCs w:val="21"/>
          <w:lang w:val="en-GB"/>
        </w:rPr>
      </w:pPr>
    </w:p>
    <w:p w14:paraId="6ECE7F1B" w14:textId="77777777" w:rsidR="00771890" w:rsidRPr="00BA6895" w:rsidRDefault="00771890" w:rsidP="00771890">
      <w:pPr>
        <w:keepNext/>
        <w:keepLines/>
        <w:tabs>
          <w:tab w:val="left" w:pos="708"/>
        </w:tabs>
        <w:spacing w:after="0" w:line="240" w:lineRule="auto"/>
        <w:jc w:val="center"/>
        <w:outlineLvl w:val="5"/>
        <w:rPr>
          <w:rFonts w:eastAsia="MS Gothic"/>
          <w:b/>
          <w:bCs/>
          <w:caps/>
          <w:snapToGrid w:val="0"/>
          <w:kern w:val="0"/>
          <w:sz w:val="21"/>
          <w:szCs w:val="21"/>
          <w:u w:val="single"/>
          <w:lang w:val="en-GB"/>
        </w:rPr>
      </w:pPr>
      <w:r w:rsidRPr="00BA6895">
        <w:rPr>
          <w:rFonts w:eastAsia="MS Gothic"/>
          <w:b/>
          <w:bCs/>
          <w:caps/>
          <w:snapToGrid w:val="0"/>
          <w:kern w:val="0"/>
          <w:sz w:val="21"/>
          <w:szCs w:val="21"/>
          <w:u w:val="single"/>
          <w:lang w:val="en-GB"/>
        </w:rPr>
        <w:t>General conditions</w:t>
      </w:r>
    </w:p>
    <w:p w14:paraId="02EF2FC4" w14:textId="77777777" w:rsidR="00771890" w:rsidRPr="00BA6895" w:rsidRDefault="00771890" w:rsidP="00771890">
      <w:pPr>
        <w:pBdr>
          <w:bottom w:val="single" w:sz="6" w:space="1" w:color="auto"/>
        </w:pBdr>
        <w:spacing w:after="0" w:line="240" w:lineRule="auto"/>
        <w:rPr>
          <w:b/>
          <w:bCs/>
          <w:snapToGrid w:val="0"/>
          <w:kern w:val="0"/>
          <w:sz w:val="21"/>
          <w:szCs w:val="21"/>
          <w:lang w:val="en-GB"/>
        </w:rPr>
      </w:pPr>
      <w:r w:rsidRPr="00BA6895">
        <w:rPr>
          <w:b/>
          <w:bCs/>
          <w:snapToGrid w:val="0"/>
          <w:kern w:val="0"/>
          <w:sz w:val="21"/>
          <w:szCs w:val="21"/>
          <w:lang w:val="en-GB"/>
        </w:rPr>
        <w:t>ARTICLE 1 - PURPOSE OF THE AGREEMENT</w:t>
      </w:r>
    </w:p>
    <w:p w14:paraId="2D08168B" w14:textId="556520A5" w:rsidR="00771890" w:rsidRPr="00BA6895" w:rsidRDefault="00771890" w:rsidP="00915D02">
      <w:pPr>
        <w:numPr>
          <w:ilvl w:val="1"/>
          <w:numId w:val="33"/>
        </w:numPr>
        <w:snapToGrid w:val="0"/>
        <w:spacing w:after="0" w:line="240" w:lineRule="auto"/>
        <w:ind w:left="426" w:hanging="426"/>
        <w:contextualSpacing/>
        <w:jc w:val="both"/>
        <w:rPr>
          <w:snapToGrid w:val="0"/>
          <w:kern w:val="0"/>
          <w:sz w:val="21"/>
          <w:szCs w:val="21"/>
          <w:lang w:val="en-GB"/>
        </w:rPr>
      </w:pPr>
      <w:r w:rsidRPr="00BA6895">
        <w:rPr>
          <w:snapToGrid w:val="0"/>
          <w:kern w:val="0"/>
          <w:sz w:val="21"/>
          <w:szCs w:val="21"/>
          <w:lang w:val="en-GB"/>
        </w:rPr>
        <w:t>This Agreement sets out the rights, obligations, and conditions applicable to support granted for the implementation of mobility activities</w:t>
      </w:r>
      <w:r w:rsidR="00344011" w:rsidRPr="00BA6895">
        <w:rPr>
          <w:snapToGrid w:val="0"/>
          <w:kern w:val="0"/>
          <w:sz w:val="21"/>
          <w:szCs w:val="21"/>
          <w:lang w:val="en-GB"/>
        </w:rPr>
        <w:t xml:space="preserve"> </w:t>
      </w:r>
      <w:bookmarkStart w:id="84" w:name="_Hlk212642482"/>
      <w:r w:rsidRPr="00BA6895">
        <w:rPr>
          <w:snapToGrid w:val="0"/>
          <w:kern w:val="0"/>
          <w:sz w:val="21"/>
          <w:szCs w:val="21"/>
          <w:lang w:val="en-GB"/>
        </w:rPr>
        <w:t>under</w:t>
      </w:r>
      <w:r w:rsidR="00344011" w:rsidRPr="00BA6895">
        <w:rPr>
          <w:snapToGrid w:val="0"/>
          <w:kern w:val="0"/>
          <w:sz w:val="21"/>
          <w:szCs w:val="21"/>
          <w:lang w:val="en-GB"/>
        </w:rPr>
        <w:t xml:space="preserve"> </w:t>
      </w:r>
      <w:bookmarkStart w:id="85" w:name="_Hlk212642531"/>
      <w:r w:rsidRPr="00BA6895">
        <w:rPr>
          <w:snapToGrid w:val="0"/>
          <w:kern w:val="0"/>
          <w:sz w:val="21"/>
          <w:szCs w:val="21"/>
          <w:lang w:val="en-GB"/>
        </w:rPr>
        <w:t>the</w:t>
      </w:r>
      <w:r w:rsidR="00344011" w:rsidRPr="00BA6895">
        <w:rPr>
          <w:snapToGrid w:val="0"/>
          <w:kern w:val="0"/>
          <w:sz w:val="21"/>
          <w:szCs w:val="21"/>
          <w:lang w:val="en-GB"/>
        </w:rPr>
        <w:t xml:space="preserve"> </w:t>
      </w:r>
      <w:bookmarkStart w:id="86" w:name="_Hlk214615811"/>
      <w:r w:rsidRPr="00BA6895">
        <w:rPr>
          <w:snapToGrid w:val="0"/>
          <w:kern w:val="0"/>
          <w:sz w:val="21"/>
          <w:szCs w:val="21"/>
          <w:lang w:val="en-GB"/>
        </w:rPr>
        <w:t>programme entitled “PROM – short-term academic exchange – 2025 call for applications”</w:t>
      </w:r>
      <w:bookmarkEnd w:id="86"/>
      <w:r w:rsidRPr="00BA6895">
        <w:rPr>
          <w:snapToGrid w:val="0"/>
          <w:kern w:val="0"/>
          <w:sz w:val="21"/>
          <w:szCs w:val="21"/>
          <w:lang w:val="en-GB"/>
        </w:rPr>
        <w:t xml:space="preserve">, based on the project </w:t>
      </w:r>
      <w:bookmarkEnd w:id="85"/>
      <w:r w:rsidRPr="00BA6895">
        <w:rPr>
          <w:snapToGrid w:val="0"/>
          <w:kern w:val="0"/>
          <w:sz w:val="21"/>
          <w:szCs w:val="21"/>
          <w:lang w:val="en-GB"/>
        </w:rPr>
        <w:t xml:space="preserve">entitled </w:t>
      </w:r>
      <w:r w:rsidRPr="00BA6895">
        <w:rPr>
          <w:b/>
          <w:bCs/>
          <w:i/>
          <w:iCs/>
          <w:snapToGrid w:val="0"/>
          <w:kern w:val="0"/>
          <w:sz w:val="21"/>
          <w:szCs w:val="21"/>
          <w:lang w:val="en-GB"/>
        </w:rPr>
        <w:t>PROM – short-term academic exchange</w:t>
      </w:r>
      <w:r w:rsidRPr="00BA6895">
        <w:rPr>
          <w:snapToGrid w:val="0"/>
          <w:kern w:val="0"/>
          <w:sz w:val="21"/>
          <w:szCs w:val="21"/>
          <w:lang w:val="en-GB"/>
        </w:rPr>
        <w:t>, no. BPI/PRO/2025/1/00043</w:t>
      </w:r>
      <w:bookmarkEnd w:id="84"/>
      <w:r w:rsidRPr="00BA6895">
        <w:rPr>
          <w:snapToGrid w:val="0"/>
          <w:kern w:val="0"/>
          <w:sz w:val="21"/>
          <w:szCs w:val="21"/>
          <w:lang w:val="en-GB"/>
        </w:rPr>
        <w:t>.</w:t>
      </w:r>
    </w:p>
    <w:p w14:paraId="2A55B003" w14:textId="39FAC78B" w:rsidR="00771890" w:rsidRPr="00BA6895" w:rsidRDefault="00771890" w:rsidP="00915D02">
      <w:pPr>
        <w:numPr>
          <w:ilvl w:val="1"/>
          <w:numId w:val="33"/>
        </w:numPr>
        <w:snapToGrid w:val="0"/>
        <w:spacing w:after="0" w:line="240" w:lineRule="auto"/>
        <w:ind w:left="426" w:hanging="426"/>
        <w:contextualSpacing/>
        <w:jc w:val="both"/>
        <w:rPr>
          <w:snapToGrid w:val="0"/>
          <w:kern w:val="0"/>
          <w:sz w:val="21"/>
          <w:szCs w:val="21"/>
          <w:lang w:val="en-GB"/>
        </w:rPr>
      </w:pPr>
      <w:r w:rsidRPr="00BA6895">
        <w:rPr>
          <w:snapToGrid w:val="0"/>
          <w:kern w:val="0"/>
          <w:sz w:val="21"/>
          <w:szCs w:val="21"/>
          <w:lang w:val="en-GB"/>
        </w:rPr>
        <w:t>The Beneficiary shall provide the Participant with support for travel for the purpose of mobility</w:t>
      </w:r>
      <w:r w:rsidR="00344011" w:rsidRPr="00BA6895">
        <w:rPr>
          <w:snapToGrid w:val="0"/>
          <w:kern w:val="0"/>
          <w:sz w:val="21"/>
          <w:szCs w:val="21"/>
          <w:lang w:val="en-GB"/>
        </w:rPr>
        <w:t xml:space="preserve"> </w:t>
      </w:r>
      <w:r w:rsidRPr="00BA6895">
        <w:rPr>
          <w:sz w:val="21"/>
          <w:szCs w:val="21"/>
          <w:lang w:val="en-GB"/>
        </w:rPr>
        <w:t xml:space="preserve">under </w:t>
      </w:r>
      <w:r w:rsidRPr="00BA6895">
        <w:rPr>
          <w:snapToGrid w:val="0"/>
          <w:kern w:val="0"/>
          <w:sz w:val="21"/>
          <w:szCs w:val="21"/>
          <w:lang w:val="en-GB"/>
        </w:rPr>
        <w:t xml:space="preserve"> the</w:t>
      </w:r>
      <w:r w:rsidR="00344011" w:rsidRPr="00BA6895">
        <w:rPr>
          <w:snapToGrid w:val="0"/>
          <w:kern w:val="0"/>
          <w:sz w:val="21"/>
          <w:szCs w:val="21"/>
          <w:lang w:val="en-GB"/>
        </w:rPr>
        <w:t xml:space="preserve"> </w:t>
      </w:r>
      <w:r w:rsidRPr="00BA6895">
        <w:rPr>
          <w:sz w:val="21"/>
          <w:szCs w:val="21"/>
          <w:lang w:val="en-GB"/>
        </w:rPr>
        <w:t>programme entitled</w:t>
      </w:r>
      <w:r w:rsidR="00344011" w:rsidRPr="00BA6895">
        <w:rPr>
          <w:sz w:val="21"/>
          <w:szCs w:val="21"/>
          <w:lang w:val="en-GB"/>
        </w:rPr>
        <w:t xml:space="preserve"> </w:t>
      </w:r>
      <w:r w:rsidRPr="00BA6895">
        <w:rPr>
          <w:snapToGrid w:val="0"/>
          <w:kern w:val="0"/>
          <w:sz w:val="21"/>
          <w:szCs w:val="21"/>
          <w:lang w:val="en-GB"/>
        </w:rPr>
        <w:t>“PROM – short-term academic exchange – 2025 call for applications”, based on the project entitled PROM – short-term academic exchange, no. BPI/PRO/2025/1/00043.</w:t>
      </w:r>
    </w:p>
    <w:p w14:paraId="344E2195" w14:textId="77777777" w:rsidR="00771890" w:rsidRPr="00BA6895" w:rsidRDefault="00771890" w:rsidP="00915D02">
      <w:pPr>
        <w:numPr>
          <w:ilvl w:val="1"/>
          <w:numId w:val="33"/>
        </w:numPr>
        <w:snapToGrid w:val="0"/>
        <w:spacing w:after="0" w:line="240" w:lineRule="auto"/>
        <w:ind w:left="426" w:hanging="426"/>
        <w:contextualSpacing/>
        <w:jc w:val="both"/>
        <w:rPr>
          <w:snapToGrid w:val="0"/>
          <w:kern w:val="0"/>
          <w:sz w:val="21"/>
          <w:szCs w:val="21"/>
          <w:lang w:val="en-GB"/>
        </w:rPr>
      </w:pPr>
      <w:r w:rsidRPr="00BA6895">
        <w:rPr>
          <w:snapToGrid w:val="0"/>
          <w:kern w:val="0"/>
          <w:sz w:val="21"/>
          <w:szCs w:val="21"/>
          <w:lang w:val="en-GB"/>
        </w:rPr>
        <w:t>The Participant accepts the terms and conditions of support specified in Article 3 and undertakes to implement the mobility programme (departure/arrival) agreed in Appendix 1.</w:t>
      </w:r>
    </w:p>
    <w:p w14:paraId="346B1756" w14:textId="77777777" w:rsidR="00771890" w:rsidRPr="00BA6895" w:rsidRDefault="00771890" w:rsidP="00915D02">
      <w:pPr>
        <w:numPr>
          <w:ilvl w:val="1"/>
          <w:numId w:val="33"/>
        </w:numPr>
        <w:snapToGrid w:val="0"/>
        <w:spacing w:after="0" w:line="240" w:lineRule="auto"/>
        <w:ind w:left="426" w:hanging="426"/>
        <w:contextualSpacing/>
        <w:jc w:val="both"/>
        <w:rPr>
          <w:snapToGrid w:val="0"/>
          <w:kern w:val="0"/>
          <w:sz w:val="21"/>
          <w:szCs w:val="21"/>
          <w:lang w:val="en-GB"/>
        </w:rPr>
      </w:pPr>
      <w:r w:rsidRPr="00BA6895">
        <w:rPr>
          <w:snapToGrid w:val="0"/>
          <w:color w:val="000000"/>
          <w:kern w:val="0"/>
          <w:sz w:val="21"/>
          <w:szCs w:val="21"/>
          <w:lang w:val="en-GB"/>
        </w:rPr>
        <w:t>Amendments to the Agreement shall be agreed upon by both parties and shall be made in the form of a written or electronic addendum to the Agreement, sent by traditional mail or e-mail, as the case may be.</w:t>
      </w:r>
    </w:p>
    <w:p w14:paraId="0B6B1FA7" w14:textId="77777777" w:rsidR="00771890" w:rsidRPr="00BA6895" w:rsidRDefault="00771890" w:rsidP="00771890">
      <w:pPr>
        <w:spacing w:after="0" w:line="240" w:lineRule="auto"/>
        <w:rPr>
          <w:snapToGrid w:val="0"/>
          <w:kern w:val="0"/>
          <w:sz w:val="21"/>
          <w:szCs w:val="21"/>
          <w:lang w:val="en-GB"/>
        </w:rPr>
      </w:pPr>
    </w:p>
    <w:p w14:paraId="27AA023E" w14:textId="77777777" w:rsidR="00771890" w:rsidRPr="00BA6895" w:rsidRDefault="00771890" w:rsidP="00771890">
      <w:pPr>
        <w:pBdr>
          <w:bottom w:val="single" w:sz="6" w:space="1" w:color="auto"/>
        </w:pBdr>
        <w:spacing w:after="0" w:line="240" w:lineRule="auto"/>
        <w:rPr>
          <w:b/>
          <w:bCs/>
          <w:snapToGrid w:val="0"/>
          <w:kern w:val="0"/>
          <w:sz w:val="21"/>
          <w:szCs w:val="21"/>
          <w:lang w:val="en-GB"/>
        </w:rPr>
      </w:pPr>
      <w:r w:rsidRPr="00BA6895">
        <w:rPr>
          <w:b/>
          <w:bCs/>
          <w:snapToGrid w:val="0"/>
          <w:kern w:val="0"/>
          <w:sz w:val="21"/>
          <w:szCs w:val="21"/>
          <w:lang w:val="en-GB"/>
        </w:rPr>
        <w:t>ARTICLE 2 –</w:t>
      </w:r>
      <w:r w:rsidRPr="00BA6895">
        <w:rPr>
          <w:snapToGrid w:val="0"/>
          <w:color w:val="FF0000"/>
          <w:kern w:val="0"/>
          <w:sz w:val="21"/>
          <w:szCs w:val="21"/>
          <w:lang w:val="en-GB"/>
        </w:rPr>
        <w:t xml:space="preserve"> </w:t>
      </w:r>
      <w:r w:rsidRPr="00BA6895">
        <w:rPr>
          <w:b/>
          <w:bCs/>
          <w:snapToGrid w:val="0"/>
          <w:kern w:val="0"/>
          <w:sz w:val="21"/>
          <w:szCs w:val="21"/>
          <w:lang w:val="en-GB"/>
        </w:rPr>
        <w:t>DURATION OF MOBILITY</w:t>
      </w:r>
    </w:p>
    <w:p w14:paraId="4024BD52" w14:textId="77777777" w:rsidR="00771890" w:rsidRPr="00BA6895" w:rsidRDefault="00771890" w:rsidP="00915D02">
      <w:pPr>
        <w:numPr>
          <w:ilvl w:val="1"/>
          <w:numId w:val="34"/>
        </w:numPr>
        <w:spacing w:after="0" w:line="240" w:lineRule="auto"/>
        <w:ind w:left="426" w:hanging="426"/>
        <w:contextualSpacing/>
        <w:jc w:val="both"/>
        <w:rPr>
          <w:snapToGrid w:val="0"/>
          <w:kern w:val="0"/>
          <w:sz w:val="21"/>
          <w:szCs w:val="21"/>
          <w:lang w:val="en-GB"/>
        </w:rPr>
      </w:pPr>
      <w:r w:rsidRPr="00BA6895">
        <w:rPr>
          <w:snapToGrid w:val="0"/>
          <w:kern w:val="0"/>
          <w:sz w:val="21"/>
          <w:szCs w:val="21"/>
          <w:lang w:val="en-GB"/>
        </w:rPr>
        <w:t xml:space="preserve">Actual start and end dates of the mobility: from </w:t>
      </w:r>
      <w:r w:rsidRPr="00BA6895">
        <w:rPr>
          <w:snapToGrid w:val="0"/>
          <w:kern w:val="0"/>
          <w:sz w:val="21"/>
          <w:szCs w:val="21"/>
          <w:shd w:val="clear" w:color="auto" w:fill="D9D9D9" w:themeFill="background1" w:themeFillShade="D9"/>
          <w:lang w:val="en-GB"/>
        </w:rPr>
        <w:t>…….</w:t>
      </w:r>
      <w:r w:rsidRPr="00BA6895">
        <w:rPr>
          <w:snapToGrid w:val="0"/>
          <w:kern w:val="0"/>
          <w:sz w:val="21"/>
          <w:szCs w:val="21"/>
          <w:lang w:val="en-GB"/>
        </w:rPr>
        <w:t xml:space="preserve"> to </w:t>
      </w:r>
      <w:r w:rsidRPr="00BA6895">
        <w:rPr>
          <w:snapToGrid w:val="0"/>
          <w:kern w:val="0"/>
          <w:sz w:val="21"/>
          <w:szCs w:val="21"/>
          <w:shd w:val="clear" w:color="auto" w:fill="D9D9D9" w:themeFill="background1" w:themeFillShade="D9"/>
          <w:lang w:val="en-GB"/>
        </w:rPr>
        <w:t>……</w:t>
      </w:r>
      <w:r w:rsidRPr="00BA6895">
        <w:rPr>
          <w:snapToGrid w:val="0"/>
          <w:kern w:val="0"/>
          <w:sz w:val="21"/>
          <w:szCs w:val="21"/>
          <w:lang w:val="en-GB"/>
        </w:rPr>
        <w:t xml:space="preserve">, including travel days to and from the destination, not exceeding a total of 2 days for travel to and from the destination. </w:t>
      </w:r>
    </w:p>
    <w:p w14:paraId="5C7FC07D" w14:textId="77777777" w:rsidR="00771890" w:rsidRPr="00BA6895" w:rsidRDefault="00771890" w:rsidP="00915D02">
      <w:pPr>
        <w:numPr>
          <w:ilvl w:val="1"/>
          <w:numId w:val="34"/>
        </w:numPr>
        <w:spacing w:after="0" w:line="240" w:lineRule="auto"/>
        <w:ind w:left="426" w:hanging="426"/>
        <w:contextualSpacing/>
        <w:jc w:val="both"/>
        <w:rPr>
          <w:snapToGrid w:val="0"/>
          <w:kern w:val="0"/>
          <w:sz w:val="21"/>
          <w:szCs w:val="21"/>
          <w:lang w:val="en-GB"/>
        </w:rPr>
      </w:pPr>
      <w:r w:rsidRPr="00BA6895">
        <w:rPr>
          <w:snapToGrid w:val="0"/>
          <w:kern w:val="0"/>
          <w:sz w:val="21"/>
          <w:szCs w:val="21"/>
          <w:lang w:val="en-GB"/>
        </w:rPr>
        <w:t>The period covered by the Agreement includes:</w:t>
      </w:r>
    </w:p>
    <w:p w14:paraId="2C08631D" w14:textId="77777777" w:rsidR="00771890" w:rsidRPr="00BA6895" w:rsidRDefault="00771890" w:rsidP="00915D02">
      <w:pPr>
        <w:numPr>
          <w:ilvl w:val="0"/>
          <w:numId w:val="35"/>
        </w:numPr>
        <w:spacing w:after="0" w:line="240" w:lineRule="auto"/>
        <w:ind w:hanging="294"/>
        <w:contextualSpacing/>
        <w:jc w:val="both"/>
        <w:rPr>
          <w:snapToGrid w:val="0"/>
          <w:kern w:val="0"/>
          <w:sz w:val="21"/>
          <w:szCs w:val="21"/>
          <w:lang w:val="en-GB"/>
        </w:rPr>
      </w:pPr>
      <w:r w:rsidRPr="00BA6895">
        <w:rPr>
          <w:snapToGrid w:val="0"/>
          <w:kern w:val="0"/>
          <w:sz w:val="21"/>
          <w:szCs w:val="21"/>
          <w:lang w:val="en-GB"/>
        </w:rPr>
        <w:t xml:space="preserve">period of educational activity (stay at the host institution): </w:t>
      </w:r>
      <w:r w:rsidRPr="00BA6895">
        <w:rPr>
          <w:b/>
          <w:bCs/>
          <w:snapToGrid w:val="0"/>
          <w:kern w:val="0"/>
          <w:sz w:val="21"/>
          <w:szCs w:val="21"/>
          <w:shd w:val="clear" w:color="auto" w:fill="D9D9D9" w:themeFill="background1" w:themeFillShade="D9"/>
          <w:lang w:val="en-GB"/>
        </w:rPr>
        <w:t>........</w:t>
      </w:r>
      <w:r w:rsidRPr="00BA6895">
        <w:rPr>
          <w:snapToGrid w:val="0"/>
          <w:kern w:val="0"/>
          <w:sz w:val="21"/>
          <w:szCs w:val="21"/>
          <w:lang w:val="en-GB"/>
        </w:rPr>
        <w:t xml:space="preserve"> days</w:t>
      </w:r>
    </w:p>
    <w:p w14:paraId="58CF11FF" w14:textId="77777777" w:rsidR="00771890" w:rsidRPr="00BA6895" w:rsidRDefault="00771890" w:rsidP="00915D02">
      <w:pPr>
        <w:numPr>
          <w:ilvl w:val="0"/>
          <w:numId w:val="35"/>
        </w:numPr>
        <w:spacing w:after="0" w:line="240" w:lineRule="auto"/>
        <w:ind w:hanging="294"/>
        <w:contextualSpacing/>
        <w:jc w:val="both"/>
        <w:rPr>
          <w:snapToGrid w:val="0"/>
          <w:kern w:val="0"/>
          <w:sz w:val="21"/>
          <w:szCs w:val="21"/>
          <w:lang w:val="en-GB"/>
        </w:rPr>
      </w:pPr>
      <w:r w:rsidRPr="00BA6895">
        <w:rPr>
          <w:snapToGrid w:val="0"/>
          <w:kern w:val="0"/>
          <w:sz w:val="21"/>
          <w:szCs w:val="21"/>
          <w:lang w:val="en-GB"/>
        </w:rPr>
        <w:t xml:space="preserve">funded travel days: </w:t>
      </w:r>
      <w:r w:rsidRPr="00BA6895">
        <w:rPr>
          <w:b/>
          <w:bCs/>
          <w:snapToGrid w:val="0"/>
          <w:kern w:val="0"/>
          <w:sz w:val="21"/>
          <w:szCs w:val="21"/>
          <w:lang w:val="en-GB"/>
        </w:rPr>
        <w:t>2.</w:t>
      </w:r>
    </w:p>
    <w:p w14:paraId="1AF241E6" w14:textId="77777777" w:rsidR="00771890" w:rsidRPr="00BA6895" w:rsidRDefault="00771890" w:rsidP="00771890">
      <w:pPr>
        <w:keepNext/>
        <w:keepLines/>
        <w:spacing w:after="0" w:line="240" w:lineRule="auto"/>
        <w:ind w:left="1865" w:hanging="1865"/>
        <w:jc w:val="both"/>
        <w:outlineLvl w:val="3"/>
        <w:rPr>
          <w:rFonts w:eastAsia="MS Gothic"/>
          <w:b/>
          <w:bCs/>
          <w:iCs/>
          <w:caps/>
          <w:kern w:val="0"/>
          <w:sz w:val="21"/>
          <w:szCs w:val="21"/>
          <w:lang w:val="en-GB"/>
        </w:rPr>
      </w:pPr>
    </w:p>
    <w:p w14:paraId="5AD6DB5C" w14:textId="4FBF726B" w:rsidR="00771890" w:rsidRPr="00BA6895" w:rsidRDefault="00771890" w:rsidP="00771890">
      <w:pPr>
        <w:pBdr>
          <w:bottom w:val="single" w:sz="6" w:space="1" w:color="auto"/>
        </w:pBdr>
        <w:spacing w:after="0" w:line="240" w:lineRule="auto"/>
        <w:rPr>
          <w:b/>
          <w:bCs/>
          <w:snapToGrid w:val="0"/>
          <w:color w:val="000000"/>
          <w:kern w:val="0"/>
          <w:sz w:val="21"/>
          <w:szCs w:val="21"/>
          <w:lang w:val="en-GB"/>
        </w:rPr>
      </w:pPr>
      <w:r w:rsidRPr="00BA6895">
        <w:rPr>
          <w:b/>
          <w:bCs/>
          <w:snapToGrid w:val="0"/>
          <w:kern w:val="0"/>
          <w:sz w:val="21"/>
          <w:szCs w:val="21"/>
          <w:lang w:val="en-GB"/>
        </w:rPr>
        <w:t xml:space="preserve">ARTICLE 3 – FINANCIAL </w:t>
      </w:r>
      <w:r w:rsidRPr="00BA6895">
        <w:rPr>
          <w:b/>
          <w:bCs/>
          <w:snapToGrid w:val="0"/>
          <w:color w:val="000000"/>
          <w:kern w:val="0"/>
          <w:sz w:val="21"/>
          <w:szCs w:val="21"/>
          <w:lang w:val="en-GB"/>
        </w:rPr>
        <w:t>SU</w:t>
      </w:r>
      <w:r w:rsidR="00BA6895">
        <w:rPr>
          <w:b/>
          <w:bCs/>
          <w:snapToGrid w:val="0"/>
          <w:color w:val="000000"/>
          <w:kern w:val="0"/>
          <w:sz w:val="21"/>
          <w:szCs w:val="21"/>
          <w:lang w:val="en-GB"/>
        </w:rPr>
        <w:t>P</w:t>
      </w:r>
      <w:r w:rsidRPr="00BA6895">
        <w:rPr>
          <w:b/>
          <w:bCs/>
          <w:snapToGrid w:val="0"/>
          <w:color w:val="000000"/>
          <w:kern w:val="0"/>
          <w:sz w:val="21"/>
          <w:szCs w:val="21"/>
          <w:lang w:val="en-GB"/>
        </w:rPr>
        <w:t xml:space="preserve">PORT </w:t>
      </w:r>
    </w:p>
    <w:p w14:paraId="7FAA4B35" w14:textId="77777777" w:rsidR="00771890" w:rsidRPr="00BA6895" w:rsidRDefault="00771890" w:rsidP="00915D02">
      <w:pPr>
        <w:numPr>
          <w:ilvl w:val="1"/>
          <w:numId w:val="36"/>
        </w:numPr>
        <w:spacing w:after="0" w:line="240" w:lineRule="auto"/>
        <w:ind w:left="426" w:hanging="426"/>
        <w:contextualSpacing/>
        <w:jc w:val="both"/>
        <w:rPr>
          <w:snapToGrid w:val="0"/>
          <w:kern w:val="0"/>
          <w:sz w:val="21"/>
          <w:szCs w:val="21"/>
          <w:lang w:val="en-GB"/>
        </w:rPr>
      </w:pPr>
      <w:r w:rsidRPr="00BA6895">
        <w:rPr>
          <w:snapToGrid w:val="0"/>
          <w:kern w:val="0"/>
          <w:sz w:val="21"/>
          <w:szCs w:val="21"/>
          <w:lang w:val="en-GB"/>
        </w:rPr>
        <w:t xml:space="preserve">Financial support will be calculated in accordance with the funding rules set out in the programme entitled “PROM – short-term academic exchange – 2025 call for applications”, based on the project entitled </w:t>
      </w:r>
      <w:r w:rsidRPr="00BA6895">
        <w:rPr>
          <w:b/>
          <w:bCs/>
          <w:i/>
          <w:iCs/>
          <w:snapToGrid w:val="0"/>
          <w:kern w:val="0"/>
          <w:sz w:val="21"/>
          <w:szCs w:val="21"/>
          <w:lang w:val="en-GB"/>
        </w:rPr>
        <w:t>PROM – short-term academic exchange</w:t>
      </w:r>
      <w:r w:rsidRPr="00BA6895">
        <w:rPr>
          <w:snapToGrid w:val="0"/>
          <w:kern w:val="0"/>
          <w:sz w:val="21"/>
          <w:szCs w:val="21"/>
          <w:lang w:val="en-GB"/>
        </w:rPr>
        <w:t>, no. BPI/PRO/2025/1/00043.</w:t>
      </w:r>
    </w:p>
    <w:p w14:paraId="43143AF2" w14:textId="77777777" w:rsidR="00771890" w:rsidRPr="00BA6895" w:rsidRDefault="00771890" w:rsidP="00915D02">
      <w:pPr>
        <w:numPr>
          <w:ilvl w:val="1"/>
          <w:numId w:val="36"/>
        </w:numPr>
        <w:spacing w:after="0" w:line="240" w:lineRule="auto"/>
        <w:ind w:left="426" w:hanging="426"/>
        <w:contextualSpacing/>
        <w:jc w:val="both"/>
        <w:rPr>
          <w:snapToGrid w:val="0"/>
          <w:kern w:val="0"/>
          <w:sz w:val="21"/>
          <w:szCs w:val="21"/>
          <w:lang w:val="en-GB"/>
        </w:rPr>
      </w:pPr>
      <w:r w:rsidRPr="00BA6895">
        <w:rPr>
          <w:snapToGrid w:val="0"/>
          <w:kern w:val="0"/>
          <w:sz w:val="21"/>
          <w:szCs w:val="21"/>
          <w:lang w:val="en-GB"/>
        </w:rPr>
        <w:t xml:space="preserve">Participants will receive financial support from the programme entitled </w:t>
      </w:r>
      <w:r w:rsidRPr="00BA6895">
        <w:rPr>
          <w:b/>
          <w:bCs/>
          <w:snapToGrid w:val="0"/>
          <w:kern w:val="0"/>
          <w:sz w:val="21"/>
          <w:szCs w:val="21"/>
          <w:lang w:val="en-GB"/>
        </w:rPr>
        <w:t>PROM – short-term academic exchange – 2025</w:t>
      </w:r>
      <w:r w:rsidRPr="00BA6895">
        <w:rPr>
          <w:snapToGrid w:val="0"/>
          <w:kern w:val="0"/>
          <w:sz w:val="21"/>
          <w:szCs w:val="21"/>
          <w:lang w:val="en-GB"/>
        </w:rPr>
        <w:t xml:space="preserve"> </w:t>
      </w:r>
      <w:r w:rsidRPr="00BA6895">
        <w:rPr>
          <w:b/>
          <w:bCs/>
          <w:snapToGrid w:val="0"/>
          <w:kern w:val="0"/>
          <w:sz w:val="21"/>
          <w:szCs w:val="21"/>
          <w:lang w:val="en-GB"/>
        </w:rPr>
        <w:t>call for applications</w:t>
      </w:r>
      <w:r w:rsidRPr="00BA6895">
        <w:rPr>
          <w:snapToGrid w:val="0"/>
          <w:kern w:val="0"/>
          <w:sz w:val="21"/>
          <w:szCs w:val="21"/>
          <w:lang w:val="en-GB"/>
        </w:rPr>
        <w:t xml:space="preserve">, from European Union funds under the European Social Development Funds 2021-2027 (EFSD), for the following number of days: </w:t>
      </w:r>
      <w:r w:rsidRPr="00BA6895">
        <w:rPr>
          <w:b/>
          <w:bCs/>
          <w:snapToGrid w:val="0"/>
          <w:kern w:val="0"/>
          <w:sz w:val="21"/>
          <w:szCs w:val="21"/>
          <w:shd w:val="clear" w:color="auto" w:fill="D9D9D9" w:themeFill="background1" w:themeFillShade="D9"/>
          <w:lang w:val="en-GB"/>
        </w:rPr>
        <w:t xml:space="preserve">........ </w:t>
      </w:r>
      <w:r w:rsidRPr="00BA6895">
        <w:rPr>
          <w:b/>
          <w:bCs/>
          <w:snapToGrid w:val="0"/>
          <w:kern w:val="0"/>
          <w:sz w:val="21"/>
          <w:szCs w:val="21"/>
          <w:lang w:val="en-GB"/>
        </w:rPr>
        <w:t>days of stay and max. 2 days of travel</w:t>
      </w:r>
      <w:r w:rsidRPr="00BA6895">
        <w:rPr>
          <w:snapToGrid w:val="0"/>
          <w:kern w:val="0"/>
          <w:sz w:val="21"/>
          <w:szCs w:val="21"/>
          <w:lang w:val="en-GB"/>
        </w:rPr>
        <w:t>.</w:t>
      </w:r>
    </w:p>
    <w:p w14:paraId="7A263824" w14:textId="77777777" w:rsidR="00771890" w:rsidRPr="00BA6895" w:rsidRDefault="00771890" w:rsidP="00915D02">
      <w:pPr>
        <w:numPr>
          <w:ilvl w:val="1"/>
          <w:numId w:val="36"/>
        </w:numPr>
        <w:spacing w:after="0" w:line="240" w:lineRule="auto"/>
        <w:ind w:left="426" w:hanging="426"/>
        <w:contextualSpacing/>
        <w:jc w:val="both"/>
        <w:rPr>
          <w:snapToGrid w:val="0"/>
          <w:color w:val="000000"/>
          <w:kern w:val="0"/>
          <w:sz w:val="21"/>
          <w:szCs w:val="21"/>
          <w:lang w:val="en-GB"/>
        </w:rPr>
      </w:pPr>
      <w:r w:rsidRPr="00BA6895">
        <w:rPr>
          <w:snapToGrid w:val="0"/>
          <w:color w:val="000000"/>
          <w:kern w:val="0"/>
          <w:sz w:val="21"/>
          <w:szCs w:val="21"/>
          <w:lang w:val="en-GB"/>
        </w:rPr>
        <w:t xml:space="preserve">The Beneficiary will provide the Participant in the project entitled “PROM – short-term academic exchange”, </w:t>
      </w:r>
      <w:r w:rsidRPr="00BA6895">
        <w:rPr>
          <w:snapToGrid w:val="0"/>
          <w:kern w:val="0"/>
          <w:sz w:val="21"/>
          <w:szCs w:val="21"/>
          <w:lang w:val="en-GB"/>
        </w:rPr>
        <w:t>no. BPI/PRO/2025/1/00043</w:t>
      </w:r>
      <w:r w:rsidRPr="00BA6895">
        <w:rPr>
          <w:snapToGrid w:val="0"/>
          <w:color w:val="000000"/>
          <w:kern w:val="0"/>
          <w:sz w:val="21"/>
          <w:szCs w:val="21"/>
          <w:lang w:val="en-GB"/>
        </w:rPr>
        <w:t xml:space="preserve"> with full financial support in the form of a lump sum – in accordance with Appendix 2. Lump-sum costs: travel, subsistence and accommodation, as well as the scholarship, and in actual costs (if applicable for conferences) for the duration of mobility including travel, not exceeding a total of </w:t>
      </w:r>
      <w:r w:rsidRPr="00BA6895">
        <w:rPr>
          <w:b/>
          <w:bCs/>
          <w:snapToGrid w:val="0"/>
          <w:color w:val="000000"/>
          <w:kern w:val="0"/>
          <w:sz w:val="21"/>
          <w:szCs w:val="21"/>
          <w:lang w:val="en-GB"/>
        </w:rPr>
        <w:t xml:space="preserve">PLN </w:t>
      </w:r>
      <w:r w:rsidRPr="00BA6895">
        <w:rPr>
          <w:b/>
          <w:bCs/>
          <w:snapToGrid w:val="0"/>
          <w:kern w:val="0"/>
          <w:sz w:val="21"/>
          <w:szCs w:val="21"/>
          <w:shd w:val="clear" w:color="auto" w:fill="D9D9D9" w:themeFill="background1" w:themeFillShade="D9"/>
          <w:lang w:val="en-GB"/>
        </w:rPr>
        <w:t>.................</w:t>
      </w:r>
      <w:r w:rsidRPr="00BA6895">
        <w:rPr>
          <w:snapToGrid w:val="0"/>
          <w:kern w:val="0"/>
          <w:sz w:val="21"/>
          <w:szCs w:val="21"/>
          <w:lang w:val="en-GB"/>
        </w:rPr>
        <w:t xml:space="preserve">, i.e.: </w:t>
      </w:r>
    </w:p>
    <w:p w14:paraId="2744C24D" w14:textId="77777777" w:rsidR="00771890" w:rsidRPr="00BA6895" w:rsidRDefault="00771890" w:rsidP="00771890">
      <w:pPr>
        <w:spacing w:after="0" w:line="240" w:lineRule="auto"/>
        <w:ind w:left="426"/>
        <w:contextualSpacing/>
        <w:jc w:val="both"/>
        <w:rPr>
          <w:snapToGrid w:val="0"/>
          <w:color w:val="000000"/>
          <w:kern w:val="0"/>
          <w:sz w:val="21"/>
          <w:szCs w:val="21"/>
          <w:lang w:val="en-GB"/>
        </w:rPr>
      </w:pPr>
      <w:r w:rsidRPr="00BA6895">
        <w:rPr>
          <w:snapToGrid w:val="0"/>
          <w:color w:val="000000"/>
          <w:kern w:val="0"/>
          <w:sz w:val="21"/>
          <w:szCs w:val="21"/>
          <w:lang w:val="en-GB"/>
        </w:rPr>
        <w:t xml:space="preserve">☐ scholarship: number of days x rate, totalling: PLN </w:t>
      </w:r>
      <w:r w:rsidRPr="00BA6895">
        <w:rPr>
          <w:snapToGrid w:val="0"/>
          <w:color w:val="000000"/>
          <w:kern w:val="0"/>
          <w:sz w:val="21"/>
          <w:szCs w:val="21"/>
          <w:shd w:val="clear" w:color="auto" w:fill="D9D9D9" w:themeFill="background1" w:themeFillShade="D9"/>
          <w:lang w:val="en-GB"/>
        </w:rPr>
        <w:t>……………</w:t>
      </w:r>
    </w:p>
    <w:p w14:paraId="13DEDC51" w14:textId="77777777" w:rsidR="00771890" w:rsidRPr="00BA6895" w:rsidRDefault="00771890" w:rsidP="00771890">
      <w:pPr>
        <w:spacing w:after="0" w:line="240" w:lineRule="auto"/>
        <w:ind w:left="426"/>
        <w:contextualSpacing/>
        <w:jc w:val="both"/>
        <w:rPr>
          <w:snapToGrid w:val="0"/>
          <w:color w:val="000000"/>
          <w:kern w:val="0"/>
          <w:sz w:val="21"/>
          <w:szCs w:val="21"/>
          <w:lang w:val="en-GB"/>
        </w:rPr>
      </w:pPr>
      <w:r w:rsidRPr="00BA6895">
        <w:rPr>
          <w:snapToGrid w:val="0"/>
          <w:color w:val="000000"/>
          <w:kern w:val="0"/>
          <w:sz w:val="21"/>
          <w:szCs w:val="21"/>
          <w:lang w:val="en-GB"/>
        </w:rPr>
        <w:t xml:space="preserve">☐ subsistence and accommodation costs: number of days x rate according to country group, total amount: PLN </w:t>
      </w:r>
      <w:r w:rsidRPr="00BA6895">
        <w:rPr>
          <w:snapToGrid w:val="0"/>
          <w:color w:val="000000"/>
          <w:kern w:val="0"/>
          <w:sz w:val="21"/>
          <w:szCs w:val="21"/>
          <w:shd w:val="clear" w:color="auto" w:fill="D9D9D9" w:themeFill="background1" w:themeFillShade="D9"/>
          <w:lang w:val="en-GB"/>
        </w:rPr>
        <w:t>……………</w:t>
      </w:r>
    </w:p>
    <w:p w14:paraId="67B6C8D2" w14:textId="77777777" w:rsidR="00771890" w:rsidRPr="00BA6895" w:rsidRDefault="00771890" w:rsidP="00771890">
      <w:pPr>
        <w:spacing w:after="0" w:line="240" w:lineRule="auto"/>
        <w:ind w:left="426"/>
        <w:contextualSpacing/>
        <w:jc w:val="both"/>
        <w:rPr>
          <w:snapToGrid w:val="0"/>
          <w:color w:val="000000"/>
          <w:kern w:val="0"/>
          <w:sz w:val="21"/>
          <w:szCs w:val="21"/>
          <w:lang w:val="en-GB"/>
        </w:rPr>
      </w:pPr>
      <w:r w:rsidRPr="00BA6895">
        <w:rPr>
          <w:snapToGrid w:val="0"/>
          <w:color w:val="000000"/>
          <w:kern w:val="0"/>
          <w:sz w:val="21"/>
          <w:szCs w:val="21"/>
          <w:lang w:val="en-GB"/>
        </w:rPr>
        <w:t xml:space="preserve">☐ costs of travel to or from Poland: rate </w:t>
      </w:r>
      <w:bookmarkStart w:id="87" w:name="_Hlk214631498"/>
      <w:r w:rsidRPr="00BA6895">
        <w:rPr>
          <w:snapToGrid w:val="0"/>
          <w:color w:val="000000"/>
          <w:kern w:val="0"/>
          <w:sz w:val="21"/>
          <w:szCs w:val="21"/>
          <w:lang w:val="en-GB"/>
        </w:rPr>
        <w:t>according to country group</w:t>
      </w:r>
      <w:bookmarkEnd w:id="87"/>
      <w:r w:rsidRPr="00BA6895">
        <w:rPr>
          <w:snapToGrid w:val="0"/>
          <w:color w:val="000000"/>
          <w:kern w:val="0"/>
          <w:sz w:val="21"/>
          <w:szCs w:val="21"/>
          <w:lang w:val="en-GB"/>
        </w:rPr>
        <w:t xml:space="preserve">, total amount: PLN </w:t>
      </w:r>
      <w:r w:rsidRPr="00BA6895">
        <w:rPr>
          <w:snapToGrid w:val="0"/>
          <w:color w:val="000000"/>
          <w:kern w:val="0"/>
          <w:sz w:val="21"/>
          <w:szCs w:val="21"/>
          <w:shd w:val="clear" w:color="auto" w:fill="D9D9D9" w:themeFill="background1" w:themeFillShade="D9"/>
          <w:lang w:val="en-GB"/>
        </w:rPr>
        <w:t>…………..</w:t>
      </w:r>
    </w:p>
    <w:p w14:paraId="6A42FF5F" w14:textId="77777777" w:rsidR="00771890" w:rsidRPr="00BA6895" w:rsidRDefault="00771890" w:rsidP="00771890">
      <w:pPr>
        <w:spacing w:after="0" w:line="240" w:lineRule="auto"/>
        <w:ind w:left="426"/>
        <w:contextualSpacing/>
        <w:jc w:val="both"/>
        <w:rPr>
          <w:snapToGrid w:val="0"/>
          <w:color w:val="000000"/>
          <w:kern w:val="0"/>
          <w:sz w:val="21"/>
          <w:szCs w:val="21"/>
          <w:lang w:val="en-GB"/>
        </w:rPr>
      </w:pPr>
      <w:r w:rsidRPr="00BA6895">
        <w:rPr>
          <w:snapToGrid w:val="0"/>
          <w:color w:val="000000"/>
          <w:kern w:val="0"/>
          <w:sz w:val="21"/>
          <w:szCs w:val="21"/>
          <w:lang w:val="en-GB"/>
        </w:rPr>
        <w:t xml:space="preserve">☐ conference participation costs at actual cost (if applicable), total amount: PLN </w:t>
      </w:r>
      <w:r w:rsidRPr="00BA6895">
        <w:rPr>
          <w:snapToGrid w:val="0"/>
          <w:color w:val="000000"/>
          <w:kern w:val="0"/>
          <w:sz w:val="21"/>
          <w:szCs w:val="21"/>
          <w:shd w:val="clear" w:color="auto" w:fill="D9D9D9" w:themeFill="background1" w:themeFillShade="D9"/>
          <w:lang w:val="en-GB"/>
        </w:rPr>
        <w:t>………….</w:t>
      </w:r>
      <w:r w:rsidRPr="00BA6895">
        <w:rPr>
          <w:snapToGrid w:val="0"/>
          <w:color w:val="000000"/>
          <w:kern w:val="0"/>
          <w:sz w:val="21"/>
          <w:szCs w:val="21"/>
          <w:lang w:val="en-GB"/>
        </w:rPr>
        <w:t xml:space="preserve"> </w:t>
      </w:r>
    </w:p>
    <w:p w14:paraId="21F54222" w14:textId="77777777" w:rsidR="00771890" w:rsidRPr="00BA6895" w:rsidRDefault="00771890" w:rsidP="0069103E">
      <w:pPr>
        <w:spacing w:after="0" w:line="240" w:lineRule="auto"/>
        <w:jc w:val="both"/>
        <w:rPr>
          <w:snapToGrid w:val="0"/>
          <w:color w:val="000000"/>
          <w:kern w:val="0"/>
          <w:sz w:val="21"/>
          <w:szCs w:val="21"/>
          <w:lang w:val="en-GB"/>
        </w:rPr>
      </w:pPr>
    </w:p>
    <w:p w14:paraId="58F6D470" w14:textId="77777777" w:rsidR="00771890" w:rsidRPr="00BA6895" w:rsidRDefault="00771890" w:rsidP="00771890">
      <w:pPr>
        <w:pBdr>
          <w:bottom w:val="single" w:sz="4" w:space="1" w:color="auto"/>
        </w:pBdr>
        <w:spacing w:after="0" w:line="240" w:lineRule="auto"/>
        <w:rPr>
          <w:b/>
          <w:bCs/>
          <w:snapToGrid w:val="0"/>
          <w:color w:val="000000"/>
          <w:kern w:val="0"/>
          <w:sz w:val="21"/>
          <w:szCs w:val="21"/>
          <w:lang w:val="en-GB"/>
        </w:rPr>
      </w:pPr>
      <w:r w:rsidRPr="00BA6895">
        <w:rPr>
          <w:b/>
          <w:bCs/>
          <w:snapToGrid w:val="0"/>
          <w:color w:val="000000"/>
          <w:kern w:val="0"/>
          <w:sz w:val="21"/>
          <w:szCs w:val="21"/>
          <w:lang w:val="en-GB"/>
        </w:rPr>
        <w:t>ARTICLE 4 – ELIGIBILITY FOR FINANCIAL SUPPORT</w:t>
      </w:r>
    </w:p>
    <w:p w14:paraId="1040AE79" w14:textId="77777777" w:rsidR="00771890" w:rsidRPr="00BA6895" w:rsidRDefault="00771890" w:rsidP="00771890">
      <w:pPr>
        <w:spacing w:after="0" w:line="240" w:lineRule="auto"/>
        <w:ind w:left="567" w:hanging="567"/>
        <w:jc w:val="both"/>
        <w:rPr>
          <w:snapToGrid w:val="0"/>
          <w:color w:val="000000"/>
          <w:kern w:val="0"/>
          <w:sz w:val="21"/>
          <w:szCs w:val="21"/>
          <w:lang w:val="en-GB"/>
        </w:rPr>
      </w:pPr>
      <w:r w:rsidRPr="00BA6895">
        <w:rPr>
          <w:snapToGrid w:val="0"/>
          <w:color w:val="000000"/>
          <w:kern w:val="0"/>
          <w:sz w:val="21"/>
          <w:szCs w:val="21"/>
          <w:lang w:val="en-GB"/>
        </w:rPr>
        <w:t>4.1</w:t>
      </w:r>
      <w:r w:rsidRPr="00BA6895">
        <w:rPr>
          <w:snapToGrid w:val="0"/>
          <w:color w:val="000000"/>
          <w:kern w:val="0"/>
          <w:sz w:val="21"/>
          <w:szCs w:val="21"/>
          <w:lang w:val="en-GB"/>
        </w:rPr>
        <w:tab/>
        <w:t>The participant is eligible for financial support under Article 3 above if they have actually undertaken the action during the period specified in Article 2. In the case of participation in a conference, where financial support is based on actual costs, these must be documented with relevant documents, such as VAT invoices issued to the Beneficiary for an amount not exceeding PLN 1,000.00 gross.</w:t>
      </w:r>
    </w:p>
    <w:p w14:paraId="1C720D02" w14:textId="77777777" w:rsidR="00771890" w:rsidRPr="00BA6895" w:rsidRDefault="00771890" w:rsidP="00771890">
      <w:pPr>
        <w:spacing w:after="0" w:line="240" w:lineRule="auto"/>
        <w:ind w:left="567" w:hanging="567"/>
        <w:jc w:val="both"/>
        <w:rPr>
          <w:snapToGrid w:val="0"/>
          <w:color w:val="000000" w:themeColor="text1"/>
          <w:kern w:val="0"/>
          <w:sz w:val="21"/>
          <w:szCs w:val="21"/>
          <w:lang w:val="en-GB"/>
        </w:rPr>
      </w:pPr>
      <w:r w:rsidRPr="00BA6895">
        <w:rPr>
          <w:snapToGrid w:val="0"/>
          <w:color w:val="000000"/>
          <w:kern w:val="0"/>
          <w:sz w:val="21"/>
          <w:szCs w:val="21"/>
          <w:lang w:val="en-GB"/>
        </w:rPr>
        <w:t>4.2</w:t>
      </w:r>
      <w:r w:rsidRPr="00BA6895">
        <w:rPr>
          <w:snapToGrid w:val="0"/>
          <w:color w:val="000000"/>
          <w:kern w:val="0"/>
          <w:sz w:val="21"/>
          <w:szCs w:val="21"/>
          <w:lang w:val="en-GB"/>
        </w:rPr>
        <w:tab/>
        <w:t xml:space="preserve">Financial support may not be used to cover the costs of activities already financed from other sources, including the EU. However, it can be used alongside any other source of funding. This includes remuneration that the Participant may receive for carrying out an internship or conducting classes, or for any other work not related to mobility, provided that they are implementing the programme set out in </w:t>
      </w:r>
      <w:r w:rsidRPr="00BA6895">
        <w:rPr>
          <w:snapToGrid w:val="0"/>
          <w:color w:val="000000" w:themeColor="text1"/>
          <w:kern w:val="0"/>
          <w:sz w:val="21"/>
          <w:szCs w:val="21"/>
          <w:lang w:val="en-GB"/>
        </w:rPr>
        <w:t>Appendix 1.</w:t>
      </w:r>
    </w:p>
    <w:p w14:paraId="5E69D047" w14:textId="77777777" w:rsidR="00771890" w:rsidRPr="00BA6895" w:rsidRDefault="00771890" w:rsidP="00771890">
      <w:pPr>
        <w:spacing w:after="0" w:line="240" w:lineRule="auto"/>
        <w:ind w:left="567" w:hanging="567"/>
        <w:jc w:val="both"/>
        <w:rPr>
          <w:i/>
          <w:iCs/>
          <w:snapToGrid w:val="0"/>
          <w:color w:val="000000" w:themeColor="text1"/>
          <w:kern w:val="0"/>
          <w:sz w:val="21"/>
          <w:szCs w:val="21"/>
          <w:lang w:val="en-GB"/>
        </w:rPr>
      </w:pPr>
      <w:r w:rsidRPr="00BA6895">
        <w:rPr>
          <w:snapToGrid w:val="0"/>
          <w:color w:val="000000" w:themeColor="text1"/>
          <w:kern w:val="0"/>
          <w:sz w:val="21"/>
          <w:szCs w:val="21"/>
          <w:lang w:val="en-GB"/>
        </w:rPr>
        <w:t>4.3</w:t>
      </w:r>
      <w:r w:rsidRPr="00BA6895">
        <w:rPr>
          <w:snapToGrid w:val="0"/>
          <w:color w:val="000000" w:themeColor="text1"/>
          <w:kern w:val="0"/>
          <w:sz w:val="21"/>
          <w:szCs w:val="21"/>
          <w:lang w:val="en-GB"/>
        </w:rPr>
        <w:tab/>
        <w:t xml:space="preserve">The </w:t>
      </w:r>
      <w:r w:rsidRPr="00BA6895">
        <w:rPr>
          <w:snapToGrid w:val="0"/>
          <w:color w:val="000000"/>
          <w:kern w:val="0"/>
          <w:sz w:val="21"/>
          <w:szCs w:val="21"/>
          <w:lang w:val="en-GB"/>
        </w:rPr>
        <w:t xml:space="preserve">departing/arriving Participant is </w:t>
      </w:r>
      <w:r w:rsidRPr="00BA6895">
        <w:rPr>
          <w:snapToGrid w:val="0"/>
          <w:color w:val="000000" w:themeColor="text1"/>
          <w:kern w:val="0"/>
          <w:sz w:val="21"/>
          <w:szCs w:val="21"/>
          <w:lang w:val="en-GB"/>
        </w:rPr>
        <w:t xml:space="preserve">required to complete the electronic project participant form, the scope of which is set out in Appendix 3, within 3 business days of signing this agreement. A template of the project participant form is available on the website: </w:t>
      </w:r>
      <w:hyperlink r:id="rId53" w:history="1">
        <w:r w:rsidRPr="00BA6895">
          <w:rPr>
            <w:rStyle w:val="Hipercze"/>
            <w:i/>
            <w:iCs/>
            <w:snapToGrid w:val="0"/>
            <w:kern w:val="0"/>
            <w:sz w:val="21"/>
            <w:szCs w:val="21"/>
            <w:lang w:val="en-GB"/>
          </w:rPr>
          <w:t>https://programs.nawa.gov.pl/applications/fers---projekt-nr-bpipro2025100043-2025-2026/new</w:t>
        </w:r>
        <w:r w:rsidRPr="00BA6895">
          <w:rPr>
            <w:i/>
            <w:iCs/>
            <w:lang w:val="en-GB"/>
          </w:rPr>
          <w:t xml:space="preserve"> </w:t>
        </w:r>
      </w:hyperlink>
      <w:r w:rsidRPr="00BA6895">
        <w:rPr>
          <w:snapToGrid w:val="0"/>
          <w:color w:val="000000" w:themeColor="text1"/>
          <w:kern w:val="0"/>
          <w:sz w:val="21"/>
          <w:szCs w:val="21"/>
          <w:lang w:val="en-GB"/>
        </w:rPr>
        <w:t xml:space="preserve"> Failure to complete the form by the participant shall constitute grounds for withdrawal from participation in the project </w:t>
      </w:r>
      <w:r w:rsidRPr="00BA6895">
        <w:rPr>
          <w:snapToGrid w:val="0"/>
          <w:kern w:val="0"/>
          <w:sz w:val="21"/>
          <w:szCs w:val="21"/>
          <w:lang w:val="en-GB"/>
        </w:rPr>
        <w:t xml:space="preserve">entitled </w:t>
      </w:r>
      <w:r w:rsidRPr="00BA6895">
        <w:rPr>
          <w:b/>
          <w:bCs/>
          <w:i/>
          <w:iCs/>
          <w:snapToGrid w:val="0"/>
          <w:kern w:val="0"/>
          <w:sz w:val="21"/>
          <w:szCs w:val="21"/>
          <w:lang w:val="en-GB"/>
        </w:rPr>
        <w:t>PROM – short-term academic exchange</w:t>
      </w:r>
      <w:r w:rsidRPr="00BA6895">
        <w:rPr>
          <w:snapToGrid w:val="0"/>
          <w:kern w:val="0"/>
          <w:sz w:val="21"/>
          <w:szCs w:val="21"/>
          <w:lang w:val="en-GB"/>
        </w:rPr>
        <w:t>, No. BPI/PRO/2025/1/00043.</w:t>
      </w:r>
    </w:p>
    <w:p w14:paraId="1C6829BC" w14:textId="77777777" w:rsidR="00771890" w:rsidRPr="00BA6895" w:rsidRDefault="00771890" w:rsidP="00771890">
      <w:pPr>
        <w:spacing w:after="0" w:line="240" w:lineRule="auto"/>
        <w:ind w:left="567" w:hanging="567"/>
        <w:jc w:val="both"/>
        <w:rPr>
          <w:snapToGrid w:val="0"/>
          <w:kern w:val="0"/>
          <w:sz w:val="21"/>
          <w:szCs w:val="21"/>
          <w:lang w:val="en-GB"/>
        </w:rPr>
      </w:pPr>
      <w:r w:rsidRPr="00BA6895">
        <w:rPr>
          <w:snapToGrid w:val="0"/>
          <w:kern w:val="0"/>
          <w:sz w:val="21"/>
          <w:szCs w:val="21"/>
          <w:lang w:val="en-GB"/>
        </w:rPr>
        <w:t>4.4</w:t>
      </w:r>
      <w:r w:rsidRPr="00BA6895">
        <w:rPr>
          <w:snapToGrid w:val="0"/>
          <w:kern w:val="0"/>
          <w:sz w:val="21"/>
          <w:szCs w:val="21"/>
          <w:lang w:val="en-GB"/>
        </w:rPr>
        <w:tab/>
        <w:t>The participant may not claim reimbursement for currency exchange losses or bank fees charged by the participant’s bank for transfers from the Beneficiary.</w:t>
      </w:r>
    </w:p>
    <w:p w14:paraId="6315C106" w14:textId="77777777" w:rsidR="00771890" w:rsidRPr="00BA6895" w:rsidRDefault="00771890" w:rsidP="00771890">
      <w:pPr>
        <w:pBdr>
          <w:bottom w:val="single" w:sz="6" w:space="1" w:color="auto"/>
        </w:pBdr>
        <w:spacing w:after="0" w:line="240" w:lineRule="auto"/>
        <w:ind w:left="567" w:hanging="567"/>
        <w:rPr>
          <w:b/>
          <w:bCs/>
          <w:snapToGrid w:val="0"/>
          <w:kern w:val="0"/>
          <w:sz w:val="21"/>
          <w:szCs w:val="21"/>
          <w:lang w:val="en-GB"/>
        </w:rPr>
      </w:pPr>
    </w:p>
    <w:p w14:paraId="549AF811" w14:textId="77777777" w:rsidR="00771890" w:rsidRPr="00BA6895" w:rsidRDefault="00771890" w:rsidP="00771890">
      <w:pPr>
        <w:pBdr>
          <w:bottom w:val="single" w:sz="6" w:space="1" w:color="auto"/>
        </w:pBdr>
        <w:spacing w:after="0" w:line="240" w:lineRule="auto"/>
        <w:ind w:left="567" w:hanging="567"/>
        <w:rPr>
          <w:b/>
          <w:bCs/>
          <w:snapToGrid w:val="0"/>
          <w:kern w:val="0"/>
          <w:sz w:val="21"/>
          <w:szCs w:val="21"/>
          <w:lang w:val="en-GB"/>
        </w:rPr>
      </w:pPr>
      <w:r w:rsidRPr="00BA6895">
        <w:rPr>
          <w:b/>
          <w:bCs/>
          <w:snapToGrid w:val="0"/>
          <w:kern w:val="0"/>
          <w:sz w:val="21"/>
          <w:szCs w:val="21"/>
          <w:lang w:val="en-GB"/>
        </w:rPr>
        <w:t>ARTICLE 5 - PAYMENT TERMS</w:t>
      </w:r>
    </w:p>
    <w:p w14:paraId="582B8BCD" w14:textId="77777777" w:rsidR="00771890" w:rsidRPr="00BA6895" w:rsidRDefault="00771890" w:rsidP="00771890">
      <w:pPr>
        <w:spacing w:after="0" w:line="240" w:lineRule="auto"/>
        <w:ind w:left="567" w:hanging="567"/>
        <w:jc w:val="both"/>
        <w:rPr>
          <w:snapToGrid w:val="0"/>
          <w:kern w:val="0"/>
          <w:sz w:val="21"/>
          <w:szCs w:val="21"/>
          <w:lang w:val="en-GB"/>
        </w:rPr>
      </w:pPr>
      <w:bookmarkStart w:id="88" w:name="_Hlk213932497"/>
      <w:r w:rsidRPr="00BA6895">
        <w:rPr>
          <w:snapToGrid w:val="0"/>
          <w:kern w:val="0"/>
          <w:sz w:val="21"/>
          <w:szCs w:val="21"/>
          <w:lang w:val="en-GB"/>
        </w:rPr>
        <w:t>5.1</w:t>
      </w:r>
      <w:r w:rsidRPr="00BA6895">
        <w:rPr>
          <w:snapToGrid w:val="0"/>
          <w:kern w:val="0"/>
          <w:sz w:val="21"/>
          <w:szCs w:val="21"/>
          <w:lang w:val="en-GB"/>
        </w:rPr>
        <w:tab/>
      </w:r>
      <w:bookmarkEnd w:id="88"/>
      <w:r w:rsidRPr="00BA6895">
        <w:rPr>
          <w:snapToGrid w:val="0"/>
          <w:kern w:val="0"/>
          <w:sz w:val="21"/>
          <w:szCs w:val="21"/>
          <w:lang w:val="en-GB"/>
        </w:rPr>
        <w:t>Payment shall be made to the Participant no later than:</w:t>
      </w:r>
    </w:p>
    <w:p w14:paraId="199F1955" w14:textId="77777777" w:rsidR="00771890" w:rsidRPr="00BA6895" w:rsidRDefault="00771890" w:rsidP="00915D02">
      <w:pPr>
        <w:pStyle w:val="Akapitzlist"/>
        <w:numPr>
          <w:ilvl w:val="0"/>
          <w:numId w:val="39"/>
        </w:numPr>
        <w:spacing w:after="0" w:line="240" w:lineRule="auto"/>
        <w:jc w:val="both"/>
        <w:rPr>
          <w:snapToGrid w:val="0"/>
          <w:kern w:val="0"/>
          <w:sz w:val="21"/>
          <w:szCs w:val="21"/>
          <w:lang w:val="en-GB"/>
        </w:rPr>
      </w:pPr>
      <w:r w:rsidRPr="00BA6895">
        <w:rPr>
          <w:snapToGrid w:val="0"/>
          <w:kern w:val="0"/>
          <w:sz w:val="21"/>
          <w:szCs w:val="21"/>
          <w:lang w:val="en-GB"/>
        </w:rPr>
        <w:t>in the case of a lump sum for costs of travel to or from Poland, a lump sum for subsistence and accommodation expenses, and a lump sum for a scholarship, within 30 calendar days of the date of signing the Agreement by both parties;</w:t>
      </w:r>
    </w:p>
    <w:p w14:paraId="079B8DE6" w14:textId="77777777" w:rsidR="00771890" w:rsidRPr="00BA6895" w:rsidRDefault="00771890" w:rsidP="00915D02">
      <w:pPr>
        <w:pStyle w:val="Akapitzlist"/>
        <w:numPr>
          <w:ilvl w:val="0"/>
          <w:numId w:val="39"/>
        </w:numPr>
        <w:spacing w:after="0" w:line="240" w:lineRule="auto"/>
        <w:jc w:val="both"/>
        <w:rPr>
          <w:snapToGrid w:val="0"/>
          <w:kern w:val="0"/>
          <w:sz w:val="21"/>
          <w:szCs w:val="21"/>
          <w:lang w:val="en-GB"/>
        </w:rPr>
      </w:pPr>
      <w:r w:rsidRPr="00BA6895">
        <w:rPr>
          <w:snapToGrid w:val="0"/>
          <w:kern w:val="0"/>
          <w:sz w:val="21"/>
          <w:szCs w:val="21"/>
          <w:lang w:val="en-GB"/>
        </w:rPr>
        <w:t>in the case of conference fees (if applicable), reimbursement shall be made after settlement of mobility within 21 days of submission of the settlement (Appendix 5. Financial settlement template).</w:t>
      </w:r>
    </w:p>
    <w:p w14:paraId="4F8EEFB4" w14:textId="77777777" w:rsidR="00D33B1F" w:rsidRPr="00BA6895" w:rsidRDefault="00D33B1F" w:rsidP="0069103E">
      <w:pPr>
        <w:pBdr>
          <w:bottom w:val="single" w:sz="6" w:space="1" w:color="auto"/>
        </w:pBdr>
        <w:spacing w:after="0" w:line="240" w:lineRule="auto"/>
        <w:rPr>
          <w:b/>
          <w:bCs/>
          <w:snapToGrid w:val="0"/>
          <w:color w:val="000000"/>
          <w:kern w:val="0"/>
          <w:sz w:val="21"/>
          <w:szCs w:val="21"/>
          <w:lang w:val="en-GB"/>
        </w:rPr>
      </w:pPr>
    </w:p>
    <w:p w14:paraId="01A497DD" w14:textId="15A3FF89" w:rsidR="00771890" w:rsidRPr="00BA6895" w:rsidRDefault="00771890" w:rsidP="00771890">
      <w:pPr>
        <w:pBdr>
          <w:bottom w:val="single" w:sz="6" w:space="1" w:color="auto"/>
        </w:pBdr>
        <w:spacing w:after="0" w:line="240" w:lineRule="auto"/>
        <w:ind w:left="567" w:hanging="567"/>
        <w:rPr>
          <w:snapToGrid w:val="0"/>
          <w:color w:val="000000"/>
          <w:kern w:val="0"/>
          <w:sz w:val="21"/>
          <w:szCs w:val="21"/>
          <w:lang w:val="en-GB"/>
        </w:rPr>
      </w:pPr>
      <w:r w:rsidRPr="00BA6895">
        <w:rPr>
          <w:b/>
          <w:bCs/>
          <w:snapToGrid w:val="0"/>
          <w:color w:val="000000"/>
          <w:kern w:val="0"/>
          <w:sz w:val="21"/>
          <w:szCs w:val="21"/>
          <w:lang w:val="en-GB"/>
        </w:rPr>
        <w:t>ARTICLE 6 – RETURN OF FINANCIAL SUPPORT BY THE PARTICIPANT</w:t>
      </w:r>
    </w:p>
    <w:p w14:paraId="2262A592" w14:textId="77777777" w:rsidR="00771890" w:rsidRPr="00BA6895" w:rsidRDefault="00771890" w:rsidP="00771890">
      <w:pPr>
        <w:spacing w:after="0" w:line="240" w:lineRule="auto"/>
        <w:ind w:left="567" w:hanging="567"/>
        <w:jc w:val="both"/>
        <w:rPr>
          <w:color w:val="000000"/>
          <w:kern w:val="0"/>
          <w:sz w:val="21"/>
          <w:szCs w:val="21"/>
          <w:lang w:val="en-GB"/>
        </w:rPr>
      </w:pPr>
      <w:r w:rsidRPr="00BA6895">
        <w:rPr>
          <w:color w:val="000000"/>
          <w:kern w:val="0"/>
          <w:sz w:val="21"/>
          <w:szCs w:val="21"/>
          <w:lang w:val="en-GB"/>
        </w:rPr>
        <w:t>6.1</w:t>
      </w:r>
      <w:r w:rsidRPr="00BA6895">
        <w:rPr>
          <w:color w:val="000000"/>
          <w:kern w:val="0"/>
          <w:sz w:val="21"/>
          <w:szCs w:val="21"/>
          <w:lang w:val="en-GB"/>
        </w:rPr>
        <w:tab/>
        <w:t>If the Participant fails to comply with the terms of the Agreement, fails</w:t>
      </w:r>
      <w:r w:rsidRPr="00BA6895">
        <w:rPr>
          <w:sz w:val="21"/>
          <w:szCs w:val="21"/>
          <w:lang w:val="en-GB"/>
        </w:rPr>
        <w:t xml:space="preserve"> </w:t>
      </w:r>
      <w:r w:rsidRPr="00BA6895">
        <w:rPr>
          <w:color w:val="000000"/>
          <w:kern w:val="0"/>
          <w:sz w:val="21"/>
          <w:szCs w:val="21"/>
          <w:lang w:val="en-GB"/>
        </w:rPr>
        <w:t>to submit a completed Project Participant Competence Card after the end of the mobility, in accordance with the template in the Regulations on the Selection of Participants and Implementation of the Project entitled “PROM - short-term academic exchange”, or if the Participant terminates the Agreement before its expiry for reasons other than those specified in Article 14.1, they shall return the amount of financial support received, unless otherwise agreed with the Beneficiary. The latter requires notification by the Beneficiary and approval by the National Agency for Academic Exchange.</w:t>
      </w:r>
    </w:p>
    <w:p w14:paraId="08EF7EFB" w14:textId="77777777" w:rsidR="00771890" w:rsidRPr="00BA6895" w:rsidRDefault="00771890" w:rsidP="00771890">
      <w:pPr>
        <w:pBdr>
          <w:bottom w:val="single" w:sz="6" w:space="1" w:color="auto"/>
        </w:pBdr>
        <w:spacing w:after="0" w:line="240" w:lineRule="auto"/>
        <w:jc w:val="both"/>
        <w:rPr>
          <w:b/>
          <w:bCs/>
          <w:snapToGrid w:val="0"/>
          <w:color w:val="000000"/>
          <w:kern w:val="0"/>
          <w:sz w:val="21"/>
          <w:szCs w:val="21"/>
          <w:lang w:val="en-GB"/>
        </w:rPr>
      </w:pPr>
      <w:r w:rsidRPr="00BA6895">
        <w:rPr>
          <w:b/>
          <w:bCs/>
          <w:snapToGrid w:val="0"/>
          <w:color w:val="000000"/>
          <w:kern w:val="0"/>
          <w:sz w:val="21"/>
          <w:szCs w:val="21"/>
          <w:lang w:val="en-GB"/>
        </w:rPr>
        <w:t>ARTICLE 7 – PARTICIPANT INSURANCE</w:t>
      </w:r>
    </w:p>
    <w:p w14:paraId="66E71C21" w14:textId="77777777" w:rsidR="00771890" w:rsidRPr="00BA6895" w:rsidRDefault="00771890" w:rsidP="00915D02">
      <w:pPr>
        <w:pStyle w:val="Akapitzlist"/>
        <w:numPr>
          <w:ilvl w:val="1"/>
          <w:numId w:val="40"/>
        </w:numPr>
        <w:spacing w:after="0" w:line="240" w:lineRule="auto"/>
        <w:jc w:val="both"/>
        <w:rPr>
          <w:snapToGrid w:val="0"/>
          <w:color w:val="000000"/>
          <w:kern w:val="0"/>
          <w:sz w:val="21"/>
          <w:szCs w:val="21"/>
          <w:lang w:val="en-GB"/>
        </w:rPr>
      </w:pPr>
      <w:r w:rsidRPr="00BA6895">
        <w:rPr>
          <w:snapToGrid w:val="0"/>
          <w:color w:val="000000"/>
          <w:kern w:val="0"/>
          <w:sz w:val="21"/>
          <w:szCs w:val="21"/>
          <w:lang w:val="en-GB"/>
        </w:rPr>
        <w:t xml:space="preserve">The departing/arriving Participant shall submit a copy of their insurance for the duration of their trip and stay at the host institution: </w:t>
      </w:r>
    </w:p>
    <w:p w14:paraId="4B2EF9A0" w14:textId="77777777" w:rsidR="00771890" w:rsidRPr="00BA6895" w:rsidRDefault="00771890" w:rsidP="00915D02">
      <w:pPr>
        <w:pStyle w:val="Akapitzlist"/>
        <w:numPr>
          <w:ilvl w:val="0"/>
          <w:numId w:val="41"/>
        </w:numPr>
        <w:spacing w:after="0" w:line="240" w:lineRule="auto"/>
        <w:jc w:val="both"/>
        <w:rPr>
          <w:snapToGrid w:val="0"/>
          <w:color w:val="000000"/>
          <w:kern w:val="0"/>
          <w:sz w:val="21"/>
          <w:szCs w:val="21"/>
          <w:lang w:val="en-GB"/>
        </w:rPr>
      </w:pPr>
      <w:r w:rsidRPr="00BA6895">
        <w:rPr>
          <w:snapToGrid w:val="0"/>
          <w:color w:val="000000"/>
          <w:kern w:val="0"/>
          <w:sz w:val="21"/>
          <w:szCs w:val="21"/>
          <w:lang w:val="en-GB"/>
        </w:rPr>
        <w:t>EHIC (European Health Insurance Card) – mandatory for trips to EU/EFTA countries;</w:t>
      </w:r>
    </w:p>
    <w:p w14:paraId="642B4E95" w14:textId="77777777" w:rsidR="00771890" w:rsidRPr="00BA6895" w:rsidRDefault="00771890" w:rsidP="00915D02">
      <w:pPr>
        <w:pStyle w:val="Akapitzlist"/>
        <w:numPr>
          <w:ilvl w:val="0"/>
          <w:numId w:val="41"/>
        </w:numPr>
        <w:spacing w:after="0" w:line="240" w:lineRule="auto"/>
        <w:jc w:val="both"/>
        <w:rPr>
          <w:snapToGrid w:val="0"/>
          <w:color w:val="000000"/>
          <w:kern w:val="0"/>
          <w:sz w:val="21"/>
          <w:szCs w:val="21"/>
          <w:lang w:val="en-GB"/>
        </w:rPr>
      </w:pPr>
      <w:r w:rsidRPr="00BA6895">
        <w:rPr>
          <w:snapToGrid w:val="0"/>
          <w:color w:val="000000"/>
          <w:kern w:val="0"/>
          <w:sz w:val="21"/>
          <w:szCs w:val="21"/>
          <w:lang w:val="en-GB"/>
        </w:rPr>
        <w:t>private medical insurance (KL), health insurance, accident insurance (NNW), civil liability insurance (OC), repatriation of remains insurance – mandatory for all departures.</w:t>
      </w:r>
    </w:p>
    <w:p w14:paraId="6C7293B3" w14:textId="77777777" w:rsidR="00771890" w:rsidRPr="00BA6895" w:rsidRDefault="00771890" w:rsidP="00915D02">
      <w:pPr>
        <w:pStyle w:val="Akapitzlist"/>
        <w:numPr>
          <w:ilvl w:val="1"/>
          <w:numId w:val="40"/>
        </w:numPr>
        <w:spacing w:after="0" w:line="240" w:lineRule="auto"/>
        <w:jc w:val="both"/>
        <w:rPr>
          <w:snapToGrid w:val="0"/>
          <w:color w:val="000000"/>
          <w:kern w:val="0"/>
          <w:sz w:val="21"/>
          <w:szCs w:val="21"/>
          <w:lang w:val="en-GB"/>
        </w:rPr>
      </w:pPr>
      <w:r w:rsidRPr="00BA6895">
        <w:rPr>
          <w:snapToGrid w:val="0"/>
          <w:color w:val="000000"/>
          <w:kern w:val="0"/>
          <w:sz w:val="21"/>
          <w:szCs w:val="21"/>
          <w:lang w:val="en-GB"/>
        </w:rPr>
        <w:t>The insurance policy should not cover third parties who are not participants in the “PROM – short-term academic exchange – 2025 call for applications” programme.</w:t>
      </w:r>
    </w:p>
    <w:p w14:paraId="0299379C" w14:textId="77777777" w:rsidR="00771890" w:rsidRPr="00BA6895" w:rsidRDefault="00771890" w:rsidP="00915D02">
      <w:pPr>
        <w:pStyle w:val="Akapitzlist"/>
        <w:numPr>
          <w:ilvl w:val="1"/>
          <w:numId w:val="40"/>
        </w:numPr>
        <w:spacing w:after="0" w:line="240" w:lineRule="auto"/>
        <w:jc w:val="both"/>
        <w:rPr>
          <w:snapToGrid w:val="0"/>
          <w:color w:val="000000"/>
          <w:kern w:val="0"/>
          <w:sz w:val="21"/>
          <w:szCs w:val="21"/>
          <w:lang w:val="en-GB"/>
        </w:rPr>
      </w:pPr>
      <w:r w:rsidRPr="00BA6895">
        <w:rPr>
          <w:snapToGrid w:val="0"/>
          <w:color w:val="000000"/>
          <w:kern w:val="0"/>
          <w:sz w:val="21"/>
          <w:szCs w:val="21"/>
          <w:lang w:val="en-GB"/>
        </w:rPr>
        <w:t>It is recommended that the Participant have insurance against loss or theft of documents, travel tickets, and luggage.</w:t>
      </w:r>
    </w:p>
    <w:p w14:paraId="4AF71FA2" w14:textId="77777777" w:rsidR="00771890" w:rsidRPr="00BA6895" w:rsidRDefault="00771890" w:rsidP="00915D02">
      <w:pPr>
        <w:pStyle w:val="Akapitzlist"/>
        <w:numPr>
          <w:ilvl w:val="1"/>
          <w:numId w:val="40"/>
        </w:numPr>
        <w:spacing w:after="0" w:line="240" w:lineRule="auto"/>
        <w:jc w:val="both"/>
        <w:rPr>
          <w:snapToGrid w:val="0"/>
          <w:color w:val="000000"/>
          <w:kern w:val="0"/>
          <w:sz w:val="21"/>
          <w:szCs w:val="21"/>
          <w:lang w:val="en-GB"/>
        </w:rPr>
      </w:pPr>
      <w:r w:rsidRPr="00BA6895">
        <w:rPr>
          <w:snapToGrid w:val="0"/>
          <w:kern w:val="0"/>
          <w:sz w:val="21"/>
          <w:szCs w:val="21"/>
          <w:lang w:val="en-GB"/>
        </w:rPr>
        <w:t xml:space="preserve">The Participant is </w:t>
      </w:r>
      <w:r w:rsidRPr="00BA6895">
        <w:rPr>
          <w:snapToGrid w:val="0"/>
          <w:color w:val="000000"/>
          <w:kern w:val="0"/>
          <w:sz w:val="21"/>
          <w:szCs w:val="21"/>
          <w:lang w:val="en-GB"/>
        </w:rPr>
        <w:t>responsible for purchasing insurance for the duration of their mobility on their own.</w:t>
      </w:r>
    </w:p>
    <w:p w14:paraId="05855A08" w14:textId="77777777" w:rsidR="00771890" w:rsidRPr="00BA6895" w:rsidRDefault="00771890" w:rsidP="00915D02">
      <w:pPr>
        <w:pStyle w:val="Akapitzlist"/>
        <w:numPr>
          <w:ilvl w:val="1"/>
          <w:numId w:val="40"/>
        </w:numPr>
        <w:spacing w:after="0" w:line="240" w:lineRule="auto"/>
        <w:jc w:val="both"/>
        <w:rPr>
          <w:snapToGrid w:val="0"/>
          <w:color w:val="000000"/>
          <w:kern w:val="0"/>
          <w:sz w:val="21"/>
          <w:szCs w:val="21"/>
          <w:lang w:val="en-GB"/>
        </w:rPr>
      </w:pPr>
      <w:r w:rsidRPr="00BA6895">
        <w:rPr>
          <w:snapToGrid w:val="0"/>
          <w:kern w:val="0"/>
          <w:sz w:val="21"/>
          <w:szCs w:val="21"/>
          <w:lang w:val="en-GB"/>
        </w:rPr>
        <w:t>The Participant declares that their health condition allows them to travel abroad to the destination country at their own responsibility and risk.</w:t>
      </w:r>
    </w:p>
    <w:p w14:paraId="67DB96A8" w14:textId="77777777" w:rsidR="00771890" w:rsidRPr="00BA6895" w:rsidRDefault="00771890" w:rsidP="00915D02">
      <w:pPr>
        <w:pStyle w:val="Akapitzlist"/>
        <w:numPr>
          <w:ilvl w:val="1"/>
          <w:numId w:val="40"/>
        </w:numPr>
        <w:spacing w:after="0" w:line="240" w:lineRule="auto"/>
        <w:jc w:val="both"/>
        <w:rPr>
          <w:snapToGrid w:val="0"/>
          <w:color w:val="000000"/>
          <w:kern w:val="0"/>
          <w:sz w:val="21"/>
          <w:szCs w:val="21"/>
          <w:lang w:val="en-GB"/>
        </w:rPr>
      </w:pPr>
      <w:r w:rsidRPr="00BA6895">
        <w:rPr>
          <w:snapToGrid w:val="0"/>
          <w:kern w:val="0"/>
          <w:sz w:val="21"/>
          <w:szCs w:val="21"/>
          <w:lang w:val="en-GB"/>
        </w:rPr>
        <w:t xml:space="preserve">It is recommended that the Participant register with the Odyseusz service run by the Ministry of Foreign Affairs at: </w:t>
      </w:r>
      <w:hyperlink r:id="rId54" w:history="1">
        <w:r w:rsidRPr="00BA6895">
          <w:rPr>
            <w:snapToGrid w:val="0"/>
            <w:color w:val="0000FF"/>
            <w:kern w:val="0"/>
            <w:sz w:val="21"/>
            <w:szCs w:val="21"/>
            <w:u w:val="single"/>
            <w:lang w:val="en-GB"/>
          </w:rPr>
          <w:t>www.odyseusz.msz.gov.pl</w:t>
        </w:r>
      </w:hyperlink>
      <w:r w:rsidRPr="00BA6895">
        <w:rPr>
          <w:snapToGrid w:val="0"/>
          <w:kern w:val="0"/>
          <w:sz w:val="21"/>
          <w:szCs w:val="21"/>
          <w:lang w:val="en-GB"/>
        </w:rPr>
        <w:t xml:space="preserve"> (applies to participants with Polish citizenship).</w:t>
      </w:r>
    </w:p>
    <w:p w14:paraId="6E2F9C3F" w14:textId="77777777" w:rsidR="00771890" w:rsidRPr="00BA6895" w:rsidRDefault="00771890" w:rsidP="00771890">
      <w:pPr>
        <w:pBdr>
          <w:bottom w:val="single" w:sz="6" w:space="1" w:color="auto"/>
        </w:pBdr>
        <w:spacing w:after="0" w:line="240" w:lineRule="auto"/>
        <w:jc w:val="both"/>
        <w:rPr>
          <w:b/>
          <w:bCs/>
          <w:snapToGrid w:val="0"/>
          <w:kern w:val="0"/>
          <w:sz w:val="10"/>
          <w:szCs w:val="10"/>
          <w:lang w:val="en-GB"/>
        </w:rPr>
      </w:pPr>
    </w:p>
    <w:p w14:paraId="338A0856" w14:textId="77777777" w:rsidR="00771890" w:rsidRPr="00BA6895" w:rsidRDefault="00771890" w:rsidP="00771890">
      <w:pPr>
        <w:pBdr>
          <w:bottom w:val="single" w:sz="6" w:space="1" w:color="auto"/>
        </w:pBdr>
        <w:spacing w:after="0" w:line="240" w:lineRule="auto"/>
        <w:jc w:val="both"/>
        <w:rPr>
          <w:b/>
          <w:bCs/>
          <w:snapToGrid w:val="0"/>
          <w:kern w:val="0"/>
          <w:sz w:val="21"/>
          <w:szCs w:val="21"/>
          <w:lang w:val="en-GB"/>
        </w:rPr>
      </w:pPr>
      <w:r w:rsidRPr="00BA6895">
        <w:rPr>
          <w:b/>
          <w:bCs/>
          <w:snapToGrid w:val="0"/>
          <w:kern w:val="0"/>
          <w:sz w:val="21"/>
          <w:szCs w:val="21"/>
          <w:lang w:val="en-GB"/>
        </w:rPr>
        <w:t xml:space="preserve">ARTICLE 8 – PARTICIPANT’S FOREIGN LANGUAGE SKILLS </w:t>
      </w:r>
    </w:p>
    <w:p w14:paraId="516E9100" w14:textId="77777777" w:rsidR="00771890" w:rsidRPr="00BA6895" w:rsidRDefault="00771890" w:rsidP="00771890">
      <w:pPr>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8.1 </w:t>
      </w:r>
      <w:r w:rsidRPr="00BA6895">
        <w:rPr>
          <w:snapToGrid w:val="0"/>
          <w:kern w:val="0"/>
          <w:sz w:val="21"/>
          <w:szCs w:val="21"/>
          <w:lang w:val="en-GB"/>
        </w:rPr>
        <w:tab/>
        <w:t xml:space="preserve">The Participant has a command of English at the level </w:t>
      </w:r>
      <w:r w:rsidRPr="00BA6895">
        <w:rPr>
          <w:b/>
          <w:bCs/>
          <w:snapToGrid w:val="0"/>
          <w:kern w:val="0"/>
          <w:sz w:val="21"/>
          <w:szCs w:val="21"/>
          <w:shd w:val="clear" w:color="auto" w:fill="D9D9D9" w:themeFill="background1" w:themeFillShade="D9"/>
          <w:lang w:val="en-GB"/>
        </w:rPr>
        <w:t>..........</w:t>
      </w:r>
      <w:r w:rsidRPr="00BA6895">
        <w:rPr>
          <w:snapToGrid w:val="0"/>
          <w:kern w:val="0"/>
          <w:sz w:val="21"/>
          <w:szCs w:val="21"/>
          <w:lang w:val="en-GB"/>
        </w:rPr>
        <w:t xml:space="preserve"> or undertakes to achieve this level of proficiency before the start of the mobility period.</w:t>
      </w:r>
    </w:p>
    <w:p w14:paraId="19BD8AF6" w14:textId="77777777" w:rsidR="00771890" w:rsidRPr="00BA6895" w:rsidRDefault="00771890" w:rsidP="00771890">
      <w:pPr>
        <w:spacing w:after="0" w:line="240" w:lineRule="auto"/>
        <w:ind w:left="567"/>
        <w:contextualSpacing/>
        <w:jc w:val="both"/>
        <w:rPr>
          <w:snapToGrid w:val="0"/>
          <w:kern w:val="0"/>
          <w:sz w:val="10"/>
          <w:szCs w:val="10"/>
          <w:lang w:val="en-GB"/>
        </w:rPr>
      </w:pPr>
    </w:p>
    <w:p w14:paraId="1788D0AB" w14:textId="77777777" w:rsidR="00771890" w:rsidRPr="00BA6895" w:rsidRDefault="00771890" w:rsidP="00771890">
      <w:pPr>
        <w:pBdr>
          <w:bottom w:val="single" w:sz="6" w:space="1" w:color="auto"/>
        </w:pBdr>
        <w:spacing w:after="0" w:line="240" w:lineRule="auto"/>
        <w:rPr>
          <w:b/>
          <w:bCs/>
          <w:snapToGrid w:val="0"/>
          <w:kern w:val="0"/>
          <w:sz w:val="21"/>
          <w:szCs w:val="21"/>
          <w:lang w:val="en-GB"/>
        </w:rPr>
      </w:pPr>
      <w:r w:rsidRPr="00BA6895">
        <w:rPr>
          <w:b/>
          <w:bCs/>
          <w:snapToGrid w:val="0"/>
          <w:kern w:val="0"/>
          <w:sz w:val="21"/>
          <w:szCs w:val="21"/>
          <w:lang w:val="en-GB"/>
        </w:rPr>
        <w:t>ARTICLE 9 – PROJECT PARTICIPANT COMPETENCE CARD</w:t>
      </w:r>
    </w:p>
    <w:p w14:paraId="35F7D063" w14:textId="579B0714" w:rsidR="00D33B1F" w:rsidRPr="00BA6895" w:rsidRDefault="00771890" w:rsidP="0069103E">
      <w:pPr>
        <w:tabs>
          <w:tab w:val="left" w:pos="567"/>
        </w:tabs>
        <w:spacing w:after="0" w:line="240" w:lineRule="auto"/>
        <w:ind w:left="567" w:hanging="567"/>
        <w:jc w:val="both"/>
        <w:rPr>
          <w:snapToGrid w:val="0"/>
          <w:kern w:val="0"/>
          <w:sz w:val="21"/>
          <w:szCs w:val="21"/>
          <w:lang w:val="en-GB"/>
        </w:rPr>
      </w:pPr>
      <w:r w:rsidRPr="00BA6895">
        <w:rPr>
          <w:snapToGrid w:val="0"/>
          <w:kern w:val="0"/>
          <w:sz w:val="21"/>
          <w:szCs w:val="21"/>
          <w:lang w:val="en-GB"/>
        </w:rPr>
        <w:t>9.1</w:t>
      </w:r>
      <w:r w:rsidRPr="00BA6895">
        <w:rPr>
          <w:snapToGrid w:val="0"/>
          <w:kern w:val="0"/>
          <w:sz w:val="21"/>
          <w:szCs w:val="21"/>
          <w:lang w:val="en-GB"/>
        </w:rPr>
        <w:tab/>
        <w:t>Within 7 days of the end of the stay, the Participant shall submit a completed Project Participant Competence Card, in accordance with the Regulations on the Selection of Participants and Implementation of the Project entitled “PROM - short-term academic exchange”. A Participant who fails to complete and submit the Project Participant Competence Card may be requested by the Beneficiary to fully return the financial support received from the programme entitled “PROM - short-term academic exchange - 2025 call for applications”, originating from European Union funds under the European Social Development Funds 2021-2027 (EFSD).</w:t>
      </w:r>
    </w:p>
    <w:p w14:paraId="13DDD8F1" w14:textId="77777777" w:rsidR="00D33B1F" w:rsidRPr="00BA6895" w:rsidRDefault="00D33B1F" w:rsidP="00771890">
      <w:pPr>
        <w:spacing w:after="0" w:line="240" w:lineRule="auto"/>
        <w:rPr>
          <w:b/>
          <w:bCs/>
          <w:snapToGrid w:val="0"/>
          <w:kern w:val="0"/>
          <w:sz w:val="10"/>
          <w:szCs w:val="10"/>
          <w:lang w:val="en-GB"/>
        </w:rPr>
      </w:pPr>
    </w:p>
    <w:p w14:paraId="403E2A98" w14:textId="77777777" w:rsidR="00771890" w:rsidRPr="00BA6895" w:rsidRDefault="00771890" w:rsidP="0069103E">
      <w:pPr>
        <w:pBdr>
          <w:bottom w:val="single" w:sz="4" w:space="1" w:color="auto"/>
        </w:pBdr>
        <w:spacing w:after="0" w:line="240" w:lineRule="auto"/>
        <w:rPr>
          <w:b/>
          <w:bCs/>
          <w:snapToGrid w:val="0"/>
          <w:kern w:val="0"/>
          <w:sz w:val="21"/>
          <w:szCs w:val="21"/>
          <w:lang w:val="en-GB"/>
        </w:rPr>
      </w:pPr>
      <w:r w:rsidRPr="00BA6895">
        <w:rPr>
          <w:b/>
          <w:bCs/>
          <w:snapToGrid w:val="0"/>
          <w:kern w:val="0"/>
          <w:sz w:val="21"/>
          <w:szCs w:val="21"/>
          <w:lang w:val="en-GB"/>
        </w:rPr>
        <w:t>ARTICLE 10 - SETTLEMENT OF THE TRIP</w:t>
      </w:r>
    </w:p>
    <w:p w14:paraId="2BF4EDC6" w14:textId="77777777" w:rsidR="00771890" w:rsidRPr="00BA6895" w:rsidRDefault="00771890" w:rsidP="00771890">
      <w:pPr>
        <w:tabs>
          <w:tab w:val="left" w:pos="567"/>
        </w:tabs>
        <w:spacing w:after="0" w:line="240" w:lineRule="auto"/>
        <w:ind w:left="567" w:hanging="567"/>
        <w:jc w:val="both"/>
        <w:rPr>
          <w:snapToGrid w:val="0"/>
          <w:kern w:val="0"/>
          <w:sz w:val="21"/>
          <w:szCs w:val="21"/>
          <w:lang w:val="en-GB"/>
        </w:rPr>
      </w:pPr>
      <w:r w:rsidRPr="00BA6895">
        <w:rPr>
          <w:snapToGrid w:val="0"/>
          <w:color w:val="000000"/>
          <w:kern w:val="0"/>
          <w:sz w:val="21"/>
          <w:szCs w:val="21"/>
          <w:lang w:val="en-GB"/>
        </w:rPr>
        <w:t>10.1</w:t>
      </w:r>
      <w:bookmarkStart w:id="89" w:name="_Hlk212709560"/>
      <w:r w:rsidRPr="00BA6895">
        <w:rPr>
          <w:snapToGrid w:val="0"/>
          <w:kern w:val="0"/>
          <w:sz w:val="21"/>
          <w:szCs w:val="21"/>
          <w:lang w:val="en-GB"/>
        </w:rPr>
        <w:t xml:space="preserve"> </w:t>
      </w:r>
      <w:r w:rsidRPr="00BA6895">
        <w:rPr>
          <w:snapToGrid w:val="0"/>
          <w:color w:val="000000"/>
          <w:kern w:val="0"/>
          <w:sz w:val="21"/>
          <w:szCs w:val="21"/>
          <w:lang w:val="en-GB"/>
        </w:rPr>
        <w:t>Within</w:t>
      </w:r>
      <w:r w:rsidRPr="00BA6895">
        <w:rPr>
          <w:snapToGrid w:val="0"/>
          <w:kern w:val="0"/>
          <w:sz w:val="21"/>
          <w:szCs w:val="21"/>
          <w:lang w:val="en-GB"/>
        </w:rPr>
        <w:t xml:space="preserve"> 7 days of the end of mobility </w:t>
      </w:r>
      <w:bookmarkEnd w:id="89"/>
      <w:r w:rsidRPr="00BA6895">
        <w:rPr>
          <w:snapToGrid w:val="0"/>
          <w:kern w:val="0"/>
          <w:sz w:val="21"/>
          <w:szCs w:val="21"/>
          <w:lang w:val="en-GB"/>
        </w:rPr>
        <w:t>at a foreign (host) institution, the Participant is obliged, in accordance with the Regulations on the Selection of Participants and Implementation of the Project entitled “PROM - short-term academic exchange”, to submit to the Office implementing the project the following:</w:t>
      </w:r>
    </w:p>
    <w:p w14:paraId="6E5295A0" w14:textId="19689083" w:rsidR="00771890" w:rsidRPr="00BA6895" w:rsidRDefault="00771890" w:rsidP="00915D02">
      <w:pPr>
        <w:numPr>
          <w:ilvl w:val="0"/>
          <w:numId w:val="37"/>
        </w:numPr>
        <w:tabs>
          <w:tab w:val="left" w:pos="567"/>
        </w:tabs>
        <w:spacing w:after="0" w:line="240" w:lineRule="auto"/>
        <w:ind w:left="993"/>
        <w:contextualSpacing/>
        <w:jc w:val="both"/>
        <w:rPr>
          <w:snapToGrid w:val="0"/>
          <w:color w:val="000000"/>
          <w:kern w:val="0"/>
          <w:sz w:val="21"/>
          <w:szCs w:val="21"/>
          <w:lang w:val="en-GB"/>
        </w:rPr>
      </w:pPr>
      <w:r w:rsidRPr="00BA6895">
        <w:rPr>
          <w:snapToGrid w:val="0"/>
          <w:kern w:val="0"/>
          <w:sz w:val="21"/>
          <w:szCs w:val="21"/>
          <w:lang w:val="en-GB"/>
        </w:rPr>
        <w:t>Mobility certificate/Certificate issued by the host university,</w:t>
      </w:r>
      <w:r w:rsidR="00344011" w:rsidRPr="00BA6895">
        <w:rPr>
          <w:snapToGrid w:val="0"/>
          <w:kern w:val="0"/>
          <w:sz w:val="21"/>
          <w:szCs w:val="21"/>
          <w:lang w:val="en-GB"/>
        </w:rPr>
        <w:t xml:space="preserve"> </w:t>
      </w:r>
      <w:r w:rsidRPr="00BA6895">
        <w:rPr>
          <w:snapToGrid w:val="0"/>
          <w:kern w:val="0"/>
          <w:sz w:val="21"/>
          <w:szCs w:val="21"/>
          <w:lang w:val="en-GB"/>
        </w:rPr>
        <w:t xml:space="preserve">confirming the actual start and end dates </w:t>
      </w:r>
      <w:r w:rsidRPr="00BA6895">
        <w:rPr>
          <w:snapToGrid w:val="0"/>
          <w:color w:val="000000"/>
          <w:kern w:val="0"/>
          <w:sz w:val="21"/>
          <w:szCs w:val="21"/>
          <w:lang w:val="en-GB"/>
        </w:rPr>
        <w:t xml:space="preserve">of the stay at the institution </w:t>
      </w:r>
      <w:bookmarkStart w:id="90" w:name="_Hlk214619544"/>
      <w:r w:rsidRPr="00BA6895">
        <w:rPr>
          <w:snapToGrid w:val="0"/>
          <w:color w:val="000000"/>
          <w:kern w:val="0"/>
          <w:sz w:val="21"/>
          <w:szCs w:val="21"/>
          <w:lang w:val="en-GB"/>
        </w:rPr>
        <w:t>(Appendix to the Regulations</w:t>
      </w:r>
      <w:r w:rsidRPr="00BA6895">
        <w:rPr>
          <w:snapToGrid w:val="0"/>
          <w:kern w:val="0"/>
          <w:sz w:val="21"/>
          <w:szCs w:val="21"/>
          <w:lang w:val="en-GB"/>
        </w:rPr>
        <w:t xml:space="preserve"> on the Selection of Participants and Implementation of the Project</w:t>
      </w:r>
      <w:r w:rsidRPr="00BA6895">
        <w:rPr>
          <w:snapToGrid w:val="0"/>
          <w:color w:val="000000"/>
          <w:kern w:val="0"/>
          <w:sz w:val="21"/>
          <w:szCs w:val="21"/>
          <w:lang w:val="en-GB"/>
        </w:rPr>
        <w:t>)</w:t>
      </w:r>
      <w:bookmarkEnd w:id="90"/>
      <w:r w:rsidRPr="00BA6895">
        <w:rPr>
          <w:snapToGrid w:val="0"/>
          <w:color w:val="000000"/>
          <w:kern w:val="0"/>
          <w:sz w:val="21"/>
          <w:szCs w:val="21"/>
          <w:lang w:val="en-GB"/>
        </w:rPr>
        <w:t xml:space="preserve">; </w:t>
      </w:r>
    </w:p>
    <w:p w14:paraId="71430D03" w14:textId="77777777" w:rsidR="00771890" w:rsidRPr="00BA6895" w:rsidRDefault="00771890" w:rsidP="00915D02">
      <w:pPr>
        <w:numPr>
          <w:ilvl w:val="0"/>
          <w:numId w:val="37"/>
        </w:numPr>
        <w:tabs>
          <w:tab w:val="left" w:pos="567"/>
        </w:tabs>
        <w:spacing w:after="0" w:line="240" w:lineRule="auto"/>
        <w:ind w:left="993"/>
        <w:contextualSpacing/>
        <w:jc w:val="both"/>
        <w:rPr>
          <w:snapToGrid w:val="0"/>
          <w:color w:val="000000"/>
          <w:kern w:val="0"/>
          <w:sz w:val="21"/>
          <w:szCs w:val="21"/>
          <w:lang w:val="en-GB"/>
        </w:rPr>
      </w:pPr>
      <w:r w:rsidRPr="00BA6895">
        <w:rPr>
          <w:snapToGrid w:val="0"/>
          <w:kern w:val="0"/>
          <w:sz w:val="21"/>
          <w:szCs w:val="21"/>
          <w:lang w:val="en-GB"/>
        </w:rPr>
        <w:t>Project participant’s Competence Card (Appendix to the Regulations on the Selection of Participants and Implementation of the Project);</w:t>
      </w:r>
    </w:p>
    <w:p w14:paraId="34572FE4" w14:textId="77777777" w:rsidR="00771890" w:rsidRPr="00BA6895" w:rsidRDefault="00771890" w:rsidP="00915D02">
      <w:pPr>
        <w:numPr>
          <w:ilvl w:val="0"/>
          <w:numId w:val="37"/>
        </w:numPr>
        <w:tabs>
          <w:tab w:val="left" w:pos="567"/>
        </w:tabs>
        <w:spacing w:after="0" w:line="240" w:lineRule="auto"/>
        <w:ind w:left="993"/>
        <w:contextualSpacing/>
        <w:jc w:val="both"/>
        <w:rPr>
          <w:snapToGrid w:val="0"/>
          <w:kern w:val="0"/>
          <w:sz w:val="21"/>
          <w:szCs w:val="21"/>
          <w:lang w:val="en-GB"/>
        </w:rPr>
      </w:pPr>
      <w:r w:rsidRPr="00BA6895">
        <w:rPr>
          <w:snapToGrid w:val="0"/>
          <w:kern w:val="0"/>
          <w:sz w:val="21"/>
          <w:szCs w:val="21"/>
          <w:lang w:val="en-GB"/>
        </w:rPr>
        <w:t>Financial settlement (Appendix 5 to this agreement).</w:t>
      </w:r>
    </w:p>
    <w:p w14:paraId="0FD504CA" w14:textId="5A844FF0" w:rsidR="00771890" w:rsidRPr="00BA6895" w:rsidRDefault="00771890" w:rsidP="00771890">
      <w:pPr>
        <w:tabs>
          <w:tab w:val="left" w:pos="567"/>
        </w:tabs>
        <w:spacing w:after="0" w:line="240" w:lineRule="auto"/>
        <w:ind w:left="567" w:hanging="567"/>
        <w:jc w:val="both"/>
        <w:rPr>
          <w:snapToGrid w:val="0"/>
          <w:kern w:val="0"/>
          <w:sz w:val="21"/>
          <w:szCs w:val="21"/>
          <w:lang w:val="en-GB"/>
        </w:rPr>
      </w:pPr>
      <w:r w:rsidRPr="00BA6895">
        <w:rPr>
          <w:snapToGrid w:val="0"/>
          <w:color w:val="000000"/>
          <w:kern w:val="0"/>
          <w:sz w:val="21"/>
          <w:szCs w:val="21"/>
          <w:lang w:val="en-GB"/>
        </w:rPr>
        <w:t xml:space="preserve">10.2 </w:t>
      </w:r>
      <w:r w:rsidRPr="00BA6895">
        <w:rPr>
          <w:snapToGrid w:val="0"/>
          <w:color w:val="000000"/>
          <w:kern w:val="0"/>
          <w:sz w:val="21"/>
          <w:szCs w:val="21"/>
          <w:lang w:val="en-GB"/>
        </w:rPr>
        <w:tab/>
        <w:t xml:space="preserve">The scholarship settlement will be confirmed on the basis of </w:t>
      </w:r>
      <w:r w:rsidRPr="00BA6895">
        <w:rPr>
          <w:snapToGrid w:val="0"/>
          <w:kern w:val="0"/>
          <w:sz w:val="21"/>
          <w:szCs w:val="21"/>
          <w:lang w:val="en-GB"/>
        </w:rPr>
        <w:t xml:space="preserve">the Mobility Certificate/Certificate </w:t>
      </w:r>
      <w:bookmarkStart w:id="91" w:name="_Hlk214619502"/>
      <w:r w:rsidRPr="00BA6895">
        <w:rPr>
          <w:snapToGrid w:val="0"/>
          <w:kern w:val="0"/>
          <w:sz w:val="21"/>
          <w:szCs w:val="21"/>
          <w:lang w:val="en-GB"/>
        </w:rPr>
        <w:t>issued by the host university (appendix to the Regulations on the Selection of Participants and Implementation of the Project) and the Project participant’s Competence Card (Appendix to the Regulations on the Selection of Participants and Implementation of the Project)</w:t>
      </w:r>
      <w:bookmarkEnd w:id="91"/>
      <w:r w:rsidRPr="00BA6895">
        <w:rPr>
          <w:snapToGrid w:val="0"/>
          <w:kern w:val="0"/>
          <w:sz w:val="21"/>
          <w:szCs w:val="21"/>
          <w:lang w:val="en-GB"/>
        </w:rPr>
        <w:t>. In the event of a stay longer than that specified in the financial agreement, the amount of funding shall not be increased. If, on the other hand, the stay is shorter than the period specified in this agreement, the funding shall be reduced in accordance with the actual period of stay, including the period of educational activity at the host institution specified in the</w:t>
      </w:r>
      <w:r w:rsidR="00344011" w:rsidRPr="00BA6895">
        <w:rPr>
          <w:snapToGrid w:val="0"/>
          <w:kern w:val="0"/>
          <w:sz w:val="21"/>
          <w:szCs w:val="21"/>
          <w:lang w:val="en-GB"/>
        </w:rPr>
        <w:t xml:space="preserve"> </w:t>
      </w:r>
      <w:r w:rsidRPr="00BA6895">
        <w:rPr>
          <w:snapToGrid w:val="0"/>
          <w:kern w:val="0"/>
          <w:sz w:val="21"/>
          <w:szCs w:val="21"/>
          <w:lang w:val="en-GB"/>
        </w:rPr>
        <w:t>Mobility Certificate/Certificate (appendix to the Regulations on the Selection of Participants and Implementation of the Project).</w:t>
      </w:r>
    </w:p>
    <w:p w14:paraId="7A256D61" w14:textId="77777777" w:rsidR="00771890" w:rsidRPr="00BA6895" w:rsidRDefault="00771890" w:rsidP="00771890">
      <w:pPr>
        <w:tabs>
          <w:tab w:val="left" w:pos="567"/>
        </w:tabs>
        <w:spacing w:after="0" w:line="240" w:lineRule="auto"/>
        <w:ind w:left="567" w:hanging="567"/>
        <w:jc w:val="both"/>
        <w:rPr>
          <w:snapToGrid w:val="0"/>
          <w:kern w:val="0"/>
          <w:sz w:val="21"/>
          <w:szCs w:val="21"/>
          <w:lang w:val="en-GB"/>
        </w:rPr>
      </w:pPr>
      <w:r w:rsidRPr="00BA6895">
        <w:rPr>
          <w:snapToGrid w:val="0"/>
          <w:kern w:val="0"/>
          <w:sz w:val="21"/>
          <w:szCs w:val="21"/>
          <w:lang w:val="en-GB"/>
        </w:rPr>
        <w:t>10.3</w:t>
      </w:r>
      <w:r w:rsidRPr="00BA6895">
        <w:rPr>
          <w:snapToGrid w:val="0"/>
          <w:kern w:val="0"/>
          <w:sz w:val="21"/>
          <w:szCs w:val="21"/>
          <w:lang w:val="en-GB"/>
        </w:rPr>
        <w:tab/>
        <w:t xml:space="preserve">If, after the end of the exchange, the Participant does not obtain an assessment and confirmation of the results, the scholarship may be subject to full or partial reimbursement. In such a case, the decision on the possible refund of part or all of the scholarship shall be made by the Vice-Rector for Human Resources and Projects of UKSW, in consultation with the Vice-Rector for Science and International Cooperation, the Vice-Rector for Student Affairs and Education, and the persons assessing the results of mobility, based on the approval of the </w:t>
      </w:r>
      <w:r w:rsidRPr="00BA6895">
        <w:rPr>
          <w:color w:val="000000"/>
          <w:kern w:val="0"/>
          <w:sz w:val="21"/>
          <w:szCs w:val="21"/>
          <w:lang w:val="en-GB"/>
        </w:rPr>
        <w:t>National Agency for Academic Exchange.</w:t>
      </w:r>
    </w:p>
    <w:p w14:paraId="08E224B1" w14:textId="77777777" w:rsidR="00771890" w:rsidRPr="00BA6895" w:rsidRDefault="00771890" w:rsidP="00771890">
      <w:pPr>
        <w:pBdr>
          <w:bottom w:val="single" w:sz="4" w:space="1" w:color="auto"/>
        </w:pBdr>
        <w:spacing w:after="0" w:line="240" w:lineRule="auto"/>
        <w:ind w:left="567" w:hanging="567"/>
        <w:rPr>
          <w:b/>
          <w:bCs/>
          <w:snapToGrid w:val="0"/>
          <w:color w:val="000000"/>
          <w:kern w:val="0"/>
          <w:sz w:val="21"/>
          <w:szCs w:val="21"/>
          <w:lang w:val="en-GB"/>
        </w:rPr>
      </w:pPr>
      <w:r w:rsidRPr="00BA6895">
        <w:rPr>
          <w:b/>
          <w:bCs/>
          <w:snapToGrid w:val="0"/>
          <w:color w:val="000000"/>
          <w:kern w:val="0"/>
          <w:sz w:val="21"/>
          <w:szCs w:val="21"/>
          <w:lang w:val="en-GB"/>
        </w:rPr>
        <w:t>ARTICLE 11 - ETHICS AND VALUES</w:t>
      </w:r>
    </w:p>
    <w:p w14:paraId="66A656EA"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color w:val="000000"/>
          <w:kern w:val="0"/>
          <w:sz w:val="21"/>
          <w:szCs w:val="21"/>
          <w:lang w:val="en-GB"/>
        </w:rPr>
      </w:pPr>
      <w:r w:rsidRPr="00BA6895">
        <w:rPr>
          <w:color w:val="000000"/>
          <w:kern w:val="0"/>
          <w:sz w:val="21"/>
          <w:szCs w:val="21"/>
          <w:lang w:val="en-GB"/>
        </w:rPr>
        <w:t>11.1</w:t>
      </w:r>
      <w:r w:rsidRPr="00BA6895">
        <w:rPr>
          <w:color w:val="000000"/>
          <w:kern w:val="0"/>
          <w:sz w:val="21"/>
          <w:szCs w:val="21"/>
          <w:lang w:val="en-GB"/>
        </w:rPr>
        <w:tab/>
        <w:t>Mobility activities must be conducted in accordance with the highest ethical standards and applicable EU, international, and national law.</w:t>
      </w:r>
    </w:p>
    <w:p w14:paraId="16614D31"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color w:val="000000"/>
          <w:kern w:val="0"/>
          <w:sz w:val="21"/>
          <w:szCs w:val="21"/>
          <w:lang w:val="en-GB"/>
        </w:rPr>
      </w:pPr>
      <w:r w:rsidRPr="00BA6895">
        <w:rPr>
          <w:color w:val="000000"/>
          <w:kern w:val="0"/>
          <w:sz w:val="21"/>
          <w:szCs w:val="21"/>
          <w:lang w:val="en-GB"/>
        </w:rPr>
        <w:t>11.2</w:t>
      </w:r>
      <w:r w:rsidRPr="00BA6895">
        <w:rPr>
          <w:color w:val="000000"/>
          <w:kern w:val="0"/>
          <w:sz w:val="21"/>
          <w:szCs w:val="21"/>
          <w:lang w:val="en-GB"/>
        </w:rPr>
        <w:tab/>
        <w:t>The parties must commit to and ensure respect for the fundamental values of the EU (such as respect for human dignity, freedom, democracy, equality, the rule of law and human rights, including the rights of minorities).</w:t>
      </w:r>
    </w:p>
    <w:p w14:paraId="2DDAFFC8"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color w:val="000000"/>
          <w:kern w:val="0"/>
          <w:sz w:val="21"/>
          <w:szCs w:val="21"/>
          <w:lang w:val="en-GB"/>
        </w:rPr>
      </w:pPr>
      <w:r w:rsidRPr="00BA6895">
        <w:rPr>
          <w:color w:val="000000"/>
          <w:kern w:val="0"/>
          <w:sz w:val="21"/>
          <w:szCs w:val="21"/>
          <w:lang w:val="en-GB"/>
        </w:rPr>
        <w:t>11.3</w:t>
      </w:r>
      <w:r w:rsidRPr="00BA6895">
        <w:rPr>
          <w:color w:val="000000"/>
          <w:kern w:val="0"/>
          <w:sz w:val="21"/>
          <w:szCs w:val="21"/>
          <w:lang w:val="en-GB"/>
        </w:rPr>
        <w:tab/>
        <w:t>If a Participant breaches any of its obligations under this Article, financial support may be reduced or withheld.</w:t>
      </w:r>
    </w:p>
    <w:p w14:paraId="45937139" w14:textId="77777777" w:rsidR="00771890" w:rsidRPr="00BA6895" w:rsidRDefault="00771890" w:rsidP="00771890">
      <w:pPr>
        <w:pBdr>
          <w:bottom w:val="single" w:sz="4" w:space="1" w:color="auto"/>
        </w:pBdr>
        <w:spacing w:after="0" w:line="240" w:lineRule="auto"/>
        <w:ind w:left="567" w:hanging="567"/>
        <w:jc w:val="both"/>
        <w:rPr>
          <w:b/>
          <w:bCs/>
          <w:snapToGrid w:val="0"/>
          <w:color w:val="000000"/>
          <w:kern w:val="0"/>
          <w:sz w:val="21"/>
          <w:szCs w:val="21"/>
          <w:lang w:val="en-GB"/>
        </w:rPr>
      </w:pPr>
    </w:p>
    <w:p w14:paraId="446B822E" w14:textId="77777777" w:rsidR="00771890" w:rsidRPr="00BA6895" w:rsidRDefault="00771890" w:rsidP="00771890">
      <w:pPr>
        <w:pBdr>
          <w:bottom w:val="single" w:sz="4" w:space="1" w:color="auto"/>
        </w:pBdr>
        <w:spacing w:after="0" w:line="240" w:lineRule="auto"/>
        <w:ind w:left="567" w:hanging="567"/>
        <w:jc w:val="both"/>
        <w:rPr>
          <w:snapToGrid w:val="0"/>
          <w:color w:val="000000"/>
          <w:kern w:val="0"/>
          <w:sz w:val="21"/>
          <w:szCs w:val="21"/>
          <w:lang w:val="en-GB"/>
        </w:rPr>
      </w:pPr>
      <w:r w:rsidRPr="00BA6895">
        <w:rPr>
          <w:b/>
          <w:bCs/>
          <w:snapToGrid w:val="0"/>
          <w:color w:val="000000"/>
          <w:kern w:val="0"/>
          <w:sz w:val="21"/>
          <w:szCs w:val="21"/>
          <w:lang w:val="en-GB"/>
        </w:rPr>
        <w:t>ARTICLE 12 – GDPR INFORMATION CLAUSE for participants in projects financed by the National Agency for Academic Exchange (NAWA)</w:t>
      </w:r>
    </w:p>
    <w:p w14:paraId="6B6DFCD2"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both"/>
        <w:rPr>
          <w:snapToGrid w:val="0"/>
          <w:color w:val="000000"/>
          <w:kern w:val="0"/>
          <w:sz w:val="21"/>
          <w:szCs w:val="21"/>
          <w:lang w:val="en-GB"/>
        </w:rPr>
      </w:pPr>
      <w:r w:rsidRPr="00BA6895">
        <w:rPr>
          <w:snapToGrid w:val="0"/>
          <w:color w:val="000000"/>
          <w:kern w:val="0"/>
          <w:sz w:val="21"/>
          <w:szCs w:val="21"/>
          <w:lang w:val="en-GB"/>
        </w:rPr>
        <w:t>12.1</w:t>
      </w:r>
      <w:r w:rsidRPr="00BA6895">
        <w:rPr>
          <w:snapToGrid w:val="0"/>
          <w:color w:val="000000"/>
          <w:kern w:val="0"/>
          <w:sz w:val="21"/>
          <w:szCs w:val="21"/>
          <w:lang w:val="en-GB"/>
        </w:rPr>
        <w:tab/>
        <w:t>Pursuant to Article 13(1) and (2) or Article 14(1) and (2) of Regulation (EU) 2016/679 of the European Parliament and of the Council (EU) 2016/679 of 27 April 2016 on the protection of natural persons with regard to the processing of personal data and on the free movement of such data, and repealing Directive 95/46/EC (General Data Protection Regulation), hereinafter referred to as “GDPR”, we hereby inform you about the manner and purpose for which we process your personal data, as well as your rights related to data protection, indicating that:</w:t>
      </w:r>
    </w:p>
    <w:p w14:paraId="1C64404C" w14:textId="77777777" w:rsidR="00D33B1F" w:rsidRPr="00BA6895" w:rsidRDefault="00D33B1F"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10"/>
          <w:szCs w:val="10"/>
          <w:lang w:val="en-GB"/>
        </w:rPr>
      </w:pPr>
    </w:p>
    <w:p w14:paraId="1F8D606D" w14:textId="77777777" w:rsidR="00771890" w:rsidRPr="00BA6895" w:rsidRDefault="00771890" w:rsidP="00915D02">
      <w:pPr>
        <w:pStyle w:val="Akapitzlist"/>
        <w:numPr>
          <w:ilvl w:val="0"/>
          <w:numId w:val="2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napToGrid w:val="0"/>
          <w:color w:val="000000"/>
          <w:kern w:val="0"/>
          <w:sz w:val="21"/>
          <w:szCs w:val="21"/>
          <w:lang w:val="en-GB"/>
        </w:rPr>
      </w:pPr>
      <w:r w:rsidRPr="00BA6895">
        <w:rPr>
          <w:b/>
          <w:bCs/>
          <w:snapToGrid w:val="0"/>
          <w:color w:val="000000"/>
          <w:kern w:val="0"/>
          <w:sz w:val="21"/>
          <w:szCs w:val="21"/>
          <w:lang w:val="en-GB"/>
        </w:rPr>
        <w:t>Data controller</w:t>
      </w:r>
    </w:p>
    <w:p w14:paraId="0DB8F9DC"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The controller of your personal data is Cardinal Stefan Wyszyński University in Warsaw. You may contact the controller in the following ways:</w:t>
      </w:r>
    </w:p>
    <w:p w14:paraId="0C56329C"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1) by post to the following address: ul. Dewajtis 5, 01-815 Warsaw</w:t>
      </w:r>
    </w:p>
    <w:p w14:paraId="61E03B4C"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 xml:space="preserve">2) by e-mail: </w:t>
      </w:r>
      <w:hyperlink r:id="rId55" w:history="1">
        <w:r w:rsidRPr="00BA6895">
          <w:rPr>
            <w:rStyle w:val="Hipercze"/>
            <w:snapToGrid w:val="0"/>
            <w:kern w:val="0"/>
            <w:sz w:val="21"/>
            <w:szCs w:val="21"/>
            <w:lang w:val="en-GB"/>
          </w:rPr>
          <w:t>rektorat@uksw.edu.pl</w:t>
        </w:r>
      </w:hyperlink>
    </w:p>
    <w:p w14:paraId="724FCE63"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10"/>
          <w:szCs w:val="10"/>
          <w:lang w:val="en-GB"/>
        </w:rPr>
      </w:pPr>
    </w:p>
    <w:p w14:paraId="7AADAEDC" w14:textId="77777777" w:rsidR="00771890" w:rsidRPr="00BA6895" w:rsidRDefault="00771890" w:rsidP="00915D02">
      <w:pPr>
        <w:pStyle w:val="Akapitzlist"/>
        <w:numPr>
          <w:ilvl w:val="0"/>
          <w:numId w:val="2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napToGrid w:val="0"/>
          <w:color w:val="000000"/>
          <w:kern w:val="0"/>
          <w:sz w:val="21"/>
          <w:szCs w:val="21"/>
          <w:lang w:val="en-GB"/>
        </w:rPr>
      </w:pPr>
      <w:r w:rsidRPr="00BA6895">
        <w:rPr>
          <w:b/>
          <w:bCs/>
          <w:snapToGrid w:val="0"/>
          <w:color w:val="000000"/>
          <w:kern w:val="0"/>
          <w:sz w:val="21"/>
          <w:szCs w:val="21"/>
          <w:lang w:val="en-GB"/>
        </w:rPr>
        <w:t>Data Protection Officer</w:t>
      </w:r>
    </w:p>
    <w:p w14:paraId="741A3AB6"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You may contact the Data Protection Officer in all matters relating to the processing of personal data and the exercise of your rights in relation to data processing as follows:</w:t>
      </w:r>
    </w:p>
    <w:p w14:paraId="2D4B3DA6"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1) by post to the following address: ul. Dewajtis 5, 01-815 Warsaw</w:t>
      </w:r>
    </w:p>
    <w:p w14:paraId="3A88C194"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2) by e-mail: iod@uksw.edu.pl</w:t>
      </w:r>
    </w:p>
    <w:p w14:paraId="2B770E0E"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3) by telephone at 22/5619034</w:t>
      </w:r>
    </w:p>
    <w:p w14:paraId="1162E6E9"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10"/>
          <w:szCs w:val="10"/>
          <w:lang w:val="en-GB"/>
        </w:rPr>
      </w:pPr>
    </w:p>
    <w:p w14:paraId="1A41387C"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napToGrid w:val="0"/>
          <w:color w:val="000000"/>
          <w:kern w:val="0"/>
          <w:sz w:val="21"/>
          <w:szCs w:val="21"/>
          <w:lang w:val="en-GB"/>
        </w:rPr>
      </w:pPr>
      <w:r w:rsidRPr="00BA6895">
        <w:rPr>
          <w:b/>
          <w:bCs/>
          <w:snapToGrid w:val="0"/>
          <w:color w:val="000000"/>
          <w:kern w:val="0"/>
          <w:sz w:val="21"/>
          <w:szCs w:val="21"/>
          <w:lang w:val="en-GB"/>
        </w:rPr>
        <w:t>3. Purposes and legal basis for processing</w:t>
      </w:r>
    </w:p>
    <w:p w14:paraId="5320BD98"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We process the personal data of project participants for the purposes of conducting the selection process for the project, including undertaking organisational activities for the project and for purposes related to its completion.</w:t>
      </w:r>
    </w:p>
    <w:p w14:paraId="2A16542D"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The legal basis for the processing of your personal data is Article 6(1)(c) of the GDPR, i.e.:</w:t>
      </w:r>
    </w:p>
    <w:p w14:paraId="09549CE5" w14:textId="432F0F9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w:t>
      </w:r>
      <w:r w:rsidRPr="00BA6895">
        <w:rPr>
          <w:snapToGrid w:val="0"/>
          <w:color w:val="000000"/>
          <w:kern w:val="0"/>
          <w:sz w:val="21"/>
          <w:szCs w:val="21"/>
          <w:lang w:val="en-GB"/>
        </w:rPr>
        <w:tab/>
        <w:t>fulfilling the legal obligations incumbent on the Controller in connection with the implementation of the project, including obligations related to conducting inspections, evaluations, statistical analyses and for archiving purposes.</w:t>
      </w:r>
    </w:p>
    <w:p w14:paraId="0E13B145"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Providing personal data is a necessary requirement for participation in the project, including for the purposes of its coordination and settlement. If personal data are not provided, it will not be possible to achieve the above-mentioned purpose.</w:t>
      </w:r>
    </w:p>
    <w:p w14:paraId="248460C3"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10"/>
          <w:szCs w:val="10"/>
          <w:lang w:val="en-GB"/>
        </w:rPr>
      </w:pPr>
    </w:p>
    <w:p w14:paraId="0580D144"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napToGrid w:val="0"/>
          <w:color w:val="000000"/>
          <w:kern w:val="0"/>
          <w:sz w:val="21"/>
          <w:szCs w:val="21"/>
          <w:lang w:val="en-GB"/>
        </w:rPr>
      </w:pPr>
      <w:r w:rsidRPr="00BA6895">
        <w:rPr>
          <w:b/>
          <w:bCs/>
          <w:snapToGrid w:val="0"/>
          <w:color w:val="000000"/>
          <w:kern w:val="0"/>
          <w:sz w:val="21"/>
          <w:szCs w:val="21"/>
          <w:lang w:val="en-GB"/>
        </w:rPr>
        <w:t xml:space="preserve">4. Categories of personal data and sources of their acquisition (applies to cases of obtaining personal data from sources other than the data subject) </w:t>
      </w:r>
    </w:p>
    <w:p w14:paraId="39E8C890"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**Your personal data has been made available to Cardinal Stefan Wyszyński University in Warsaw by the National Agency for Academic Exchange based in Warsaw.</w:t>
      </w:r>
    </w:p>
    <w:p w14:paraId="32631242"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 Applies only to project participants whose data has been provided to the University by NAWA.</w:t>
      </w:r>
    </w:p>
    <w:p w14:paraId="1DC02E91"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10"/>
          <w:szCs w:val="10"/>
          <w:lang w:val="en-GB"/>
        </w:rPr>
      </w:pPr>
    </w:p>
    <w:p w14:paraId="70C73A2E"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napToGrid w:val="0"/>
          <w:color w:val="000000"/>
          <w:kern w:val="0"/>
          <w:sz w:val="21"/>
          <w:szCs w:val="21"/>
          <w:lang w:val="en-GB"/>
        </w:rPr>
      </w:pPr>
      <w:r w:rsidRPr="00BA6895">
        <w:rPr>
          <w:b/>
          <w:bCs/>
          <w:snapToGrid w:val="0"/>
          <w:color w:val="000000"/>
          <w:kern w:val="0"/>
          <w:sz w:val="21"/>
          <w:szCs w:val="21"/>
          <w:lang w:val="en-GB"/>
        </w:rPr>
        <w:t>5. Data Retention Period</w:t>
      </w:r>
    </w:p>
    <w:p w14:paraId="260FD7D2"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 xml:space="preserve">The controller will store personal data for the duration of the project and its sustainability and archiving period. </w:t>
      </w:r>
    </w:p>
    <w:p w14:paraId="48D7565A"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10"/>
          <w:szCs w:val="10"/>
          <w:lang w:val="en-GB"/>
        </w:rPr>
      </w:pPr>
    </w:p>
    <w:p w14:paraId="081883FB"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napToGrid w:val="0"/>
          <w:color w:val="000000"/>
          <w:kern w:val="0"/>
          <w:sz w:val="21"/>
          <w:szCs w:val="21"/>
          <w:lang w:val="en-GB"/>
        </w:rPr>
      </w:pPr>
      <w:r w:rsidRPr="00BA6895">
        <w:rPr>
          <w:b/>
          <w:bCs/>
          <w:snapToGrid w:val="0"/>
          <w:color w:val="000000"/>
          <w:kern w:val="0"/>
          <w:sz w:val="21"/>
          <w:szCs w:val="21"/>
          <w:lang w:val="en-GB"/>
        </w:rPr>
        <w:t>6. Data Recipients</w:t>
      </w:r>
    </w:p>
    <w:p w14:paraId="2F8BDA06"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 xml:space="preserve">We may transfer your data to public authorities or entities authorised to obtain data on the basis of applicable law, and to other entities cooperating with us to the extent necessary and for purposes consistent with the implementation of the project. </w:t>
      </w:r>
    </w:p>
    <w:p w14:paraId="2337E79B"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Your personal data will be made available to the National Agency for Academic Exchange based in Warsaw for the purposes of the report on the implementation of the project, including reporting and evaluation.</w:t>
      </w:r>
    </w:p>
    <w:p w14:paraId="14EEC500"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napToGrid w:val="0"/>
          <w:color w:val="000000"/>
          <w:kern w:val="0"/>
          <w:sz w:val="10"/>
          <w:szCs w:val="10"/>
          <w:lang w:val="en-GB"/>
        </w:rPr>
      </w:pPr>
    </w:p>
    <w:p w14:paraId="27085184"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napToGrid w:val="0"/>
          <w:color w:val="000000"/>
          <w:kern w:val="0"/>
          <w:sz w:val="21"/>
          <w:szCs w:val="21"/>
          <w:lang w:val="en-GB"/>
        </w:rPr>
      </w:pPr>
      <w:r w:rsidRPr="00BA6895">
        <w:rPr>
          <w:b/>
          <w:bCs/>
          <w:snapToGrid w:val="0"/>
          <w:color w:val="000000"/>
          <w:kern w:val="0"/>
          <w:sz w:val="21"/>
          <w:szCs w:val="21"/>
          <w:lang w:val="en-GB"/>
        </w:rPr>
        <w:t>7. Rights related to the processing of personal data</w:t>
      </w:r>
    </w:p>
    <w:p w14:paraId="052BF77E"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You have the following rights related to the processing of personal data:</w:t>
      </w:r>
    </w:p>
    <w:p w14:paraId="02C25BA4"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1) the right to access your personal data;</w:t>
      </w:r>
    </w:p>
    <w:p w14:paraId="75426543"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2) the right to request the rectification of your personal data that are incorrect and the completion of incomplete personal data;</w:t>
      </w:r>
    </w:p>
    <w:p w14:paraId="0F33AE83"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3) the right to request the restriction of the processing of your personal data;</w:t>
      </w:r>
    </w:p>
    <w:p w14:paraId="4CBA82AC"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4) the right to object to the processing of your data, due to your particular situation, in cases where we process your data on the basis of our legitimate interest, including for direct marketing purposes, or for the performance of a public task. NOTE: in the case of processing for direct marketing purposes, you may object at any time, regardless of your particular situation;</w:t>
      </w:r>
    </w:p>
    <w:p w14:paraId="2A33EB55"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5) the right to lodge a complaint with the supervisory authority responsible for personal data protection, i.e. the President of the Personal Data Protection Authority;</w:t>
      </w:r>
    </w:p>
    <w:p w14:paraId="24D7F678" w14:textId="77777777" w:rsidR="00771890" w:rsidRPr="00BA6895" w:rsidRDefault="00771890" w:rsidP="0077189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napToGrid w:val="0"/>
          <w:color w:val="000000"/>
          <w:kern w:val="0"/>
          <w:sz w:val="21"/>
          <w:szCs w:val="21"/>
          <w:lang w:val="en-GB"/>
        </w:rPr>
      </w:pPr>
      <w:r w:rsidRPr="00BA6895">
        <w:rPr>
          <w:snapToGrid w:val="0"/>
          <w:color w:val="000000"/>
          <w:kern w:val="0"/>
          <w:sz w:val="21"/>
          <w:szCs w:val="21"/>
          <w:lang w:val="en-GB"/>
        </w:rPr>
        <w:t>6) Your data will not be subject to automated decision-making, including profiling.</w:t>
      </w:r>
    </w:p>
    <w:p w14:paraId="0C17243A" w14:textId="77777777" w:rsidR="00771890" w:rsidRPr="00BA6895" w:rsidRDefault="00771890" w:rsidP="00771890">
      <w:pPr>
        <w:pBdr>
          <w:bottom w:val="single" w:sz="6" w:space="1" w:color="auto"/>
        </w:pBdr>
        <w:spacing w:after="0" w:line="240" w:lineRule="auto"/>
        <w:jc w:val="both"/>
        <w:rPr>
          <w:b/>
          <w:bCs/>
          <w:snapToGrid w:val="0"/>
          <w:kern w:val="0"/>
          <w:sz w:val="21"/>
          <w:szCs w:val="21"/>
          <w:lang w:val="en-GB"/>
        </w:rPr>
      </w:pPr>
      <w:bookmarkStart w:id="92" w:name="_Hlk212716735"/>
    </w:p>
    <w:p w14:paraId="6ED5753F" w14:textId="77777777" w:rsidR="00771890" w:rsidRPr="00BA6895" w:rsidRDefault="00771890" w:rsidP="00771890">
      <w:pPr>
        <w:pBdr>
          <w:bottom w:val="single" w:sz="6" w:space="1" w:color="auto"/>
        </w:pBdr>
        <w:spacing w:after="0" w:line="240" w:lineRule="auto"/>
        <w:jc w:val="both"/>
        <w:rPr>
          <w:b/>
          <w:bCs/>
          <w:snapToGrid w:val="0"/>
          <w:kern w:val="0"/>
          <w:sz w:val="21"/>
          <w:szCs w:val="21"/>
          <w:lang w:val="en-GB"/>
        </w:rPr>
      </w:pPr>
      <w:bookmarkStart w:id="93" w:name="_Hlk137640256"/>
      <w:bookmarkEnd w:id="92"/>
      <w:r w:rsidRPr="00BA6895">
        <w:rPr>
          <w:b/>
          <w:bCs/>
          <w:snapToGrid w:val="0"/>
          <w:kern w:val="0"/>
          <w:sz w:val="21"/>
          <w:szCs w:val="21"/>
          <w:lang w:val="en-GB"/>
        </w:rPr>
        <w:t>ARTICLE 13 – SUSPENSION OF THE AGREEMENT</w:t>
      </w:r>
      <w:r w:rsidRPr="00BA6895">
        <w:rPr>
          <w:snapToGrid w:val="0"/>
          <w:kern w:val="0"/>
          <w:sz w:val="21"/>
          <w:szCs w:val="21"/>
          <w:lang w:val="en-GB"/>
        </w:rPr>
        <w:tab/>
      </w:r>
      <w:r w:rsidRPr="00BA6895">
        <w:rPr>
          <w:snapToGrid w:val="0"/>
          <w:kern w:val="0"/>
          <w:sz w:val="21"/>
          <w:szCs w:val="21"/>
          <w:lang w:val="en-GB"/>
        </w:rPr>
        <w:tab/>
      </w:r>
      <w:r w:rsidRPr="00BA6895">
        <w:rPr>
          <w:snapToGrid w:val="0"/>
          <w:kern w:val="0"/>
          <w:sz w:val="21"/>
          <w:szCs w:val="21"/>
          <w:lang w:val="en-GB"/>
        </w:rPr>
        <w:tab/>
      </w:r>
      <w:r w:rsidRPr="00BA6895">
        <w:rPr>
          <w:snapToGrid w:val="0"/>
          <w:kern w:val="0"/>
          <w:sz w:val="21"/>
          <w:szCs w:val="21"/>
          <w:lang w:val="en-GB"/>
        </w:rPr>
        <w:tab/>
      </w:r>
      <w:r w:rsidRPr="00BA6895">
        <w:rPr>
          <w:snapToGrid w:val="0"/>
          <w:kern w:val="0"/>
          <w:sz w:val="21"/>
          <w:szCs w:val="21"/>
          <w:lang w:val="en-GB"/>
        </w:rPr>
        <w:tab/>
      </w:r>
      <w:r w:rsidRPr="00BA6895">
        <w:rPr>
          <w:snapToGrid w:val="0"/>
          <w:kern w:val="0"/>
          <w:sz w:val="21"/>
          <w:szCs w:val="21"/>
          <w:lang w:val="en-GB"/>
        </w:rPr>
        <w:tab/>
      </w:r>
      <w:r w:rsidRPr="00BA6895">
        <w:rPr>
          <w:snapToGrid w:val="0"/>
          <w:kern w:val="0"/>
          <w:sz w:val="21"/>
          <w:szCs w:val="21"/>
          <w:lang w:val="en-GB"/>
        </w:rPr>
        <w:tab/>
      </w:r>
      <w:r w:rsidRPr="00BA6895">
        <w:rPr>
          <w:snapToGrid w:val="0"/>
          <w:kern w:val="0"/>
          <w:sz w:val="21"/>
          <w:szCs w:val="21"/>
          <w:lang w:val="en-GB"/>
        </w:rPr>
        <w:tab/>
      </w:r>
    </w:p>
    <w:p w14:paraId="0DFFEA3A" w14:textId="77777777" w:rsidR="00771890" w:rsidRPr="00BA6895" w:rsidRDefault="00771890" w:rsidP="00771890">
      <w:pPr>
        <w:tabs>
          <w:tab w:val="left" w:pos="709"/>
        </w:tabs>
        <w:spacing w:after="0" w:line="240" w:lineRule="auto"/>
        <w:ind w:left="567" w:hanging="567"/>
        <w:jc w:val="both"/>
        <w:rPr>
          <w:snapToGrid w:val="0"/>
          <w:color w:val="000000"/>
          <w:kern w:val="0"/>
          <w:sz w:val="21"/>
          <w:szCs w:val="21"/>
          <w:lang w:val="en-GB"/>
        </w:rPr>
      </w:pPr>
      <w:r w:rsidRPr="00BA6895">
        <w:rPr>
          <w:snapToGrid w:val="0"/>
          <w:kern w:val="0"/>
          <w:sz w:val="21"/>
          <w:szCs w:val="21"/>
          <w:lang w:val="en-GB"/>
        </w:rPr>
        <w:t xml:space="preserve">13.1 </w:t>
      </w:r>
      <w:r w:rsidRPr="00BA6895">
        <w:rPr>
          <w:snapToGrid w:val="0"/>
          <w:kern w:val="0"/>
          <w:sz w:val="21"/>
          <w:szCs w:val="21"/>
          <w:lang w:val="en-GB"/>
        </w:rPr>
        <w:tab/>
        <w:t xml:space="preserve">The Agreement may be suspended at the initiative of the Participant or the Beneficiary if exceptional circumstances, in particular force majeure (see Article 17), prevent or excessively hinder its performance. </w:t>
      </w:r>
      <w:r w:rsidRPr="00BA6895">
        <w:rPr>
          <w:snapToGrid w:val="0"/>
          <w:color w:val="000000"/>
          <w:kern w:val="0"/>
          <w:sz w:val="21"/>
          <w:szCs w:val="21"/>
          <w:lang w:val="en-GB"/>
        </w:rPr>
        <w:t>The suspension shall take effect on the date agreed by the parties in a written notification. The Agreement may be resumed after that date.</w:t>
      </w:r>
    </w:p>
    <w:p w14:paraId="2DC95BC2" w14:textId="77777777" w:rsidR="00771890" w:rsidRPr="00BA6895" w:rsidRDefault="00771890" w:rsidP="00771890">
      <w:pPr>
        <w:tabs>
          <w:tab w:val="left" w:pos="709"/>
        </w:tabs>
        <w:spacing w:after="0" w:line="240" w:lineRule="auto"/>
        <w:ind w:left="567" w:hanging="567"/>
        <w:jc w:val="both"/>
        <w:rPr>
          <w:snapToGrid w:val="0"/>
          <w:color w:val="000000"/>
          <w:kern w:val="0"/>
          <w:sz w:val="21"/>
          <w:szCs w:val="21"/>
          <w:lang w:val="en-GB"/>
        </w:rPr>
      </w:pPr>
      <w:r w:rsidRPr="00BA6895">
        <w:rPr>
          <w:snapToGrid w:val="0"/>
          <w:color w:val="000000"/>
          <w:kern w:val="0"/>
          <w:sz w:val="21"/>
          <w:szCs w:val="21"/>
          <w:lang w:val="en-GB"/>
        </w:rPr>
        <w:t>13.2 Either party may, at any time, suspend the Agreement if the other party has committed or is suspected of committing:</w:t>
      </w:r>
    </w:p>
    <w:p w14:paraId="20D1ED28" w14:textId="77777777" w:rsidR="00771890" w:rsidRPr="00BA6895" w:rsidRDefault="00771890" w:rsidP="00771890">
      <w:pPr>
        <w:tabs>
          <w:tab w:val="left" w:pos="709"/>
        </w:tabs>
        <w:spacing w:after="0" w:line="240" w:lineRule="auto"/>
        <w:ind w:left="567" w:hanging="567"/>
        <w:jc w:val="both"/>
        <w:rPr>
          <w:snapToGrid w:val="0"/>
          <w:color w:val="000000"/>
          <w:kern w:val="0"/>
          <w:sz w:val="21"/>
          <w:szCs w:val="21"/>
          <w:lang w:val="en-GB"/>
        </w:rPr>
      </w:pPr>
      <w:r w:rsidRPr="00BA6895">
        <w:rPr>
          <w:snapToGrid w:val="0"/>
          <w:color w:val="000000"/>
          <w:kern w:val="0"/>
          <w:sz w:val="21"/>
          <w:szCs w:val="21"/>
          <w:lang w:val="en-GB"/>
        </w:rPr>
        <w:tab/>
        <w:t>a) material errors, irregularities, or fraud, or</w:t>
      </w:r>
    </w:p>
    <w:p w14:paraId="3083DC8B"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color w:val="000000"/>
          <w:kern w:val="0"/>
          <w:sz w:val="21"/>
          <w:szCs w:val="21"/>
          <w:lang w:val="en-GB"/>
        </w:rPr>
        <w:tab/>
        <w:t xml:space="preserve">b) a serious breach of its obligations under this Agreement or during its term (including improper performance of </w:t>
      </w:r>
      <w:r w:rsidRPr="00BA6895">
        <w:rPr>
          <w:snapToGrid w:val="0"/>
          <w:kern w:val="0"/>
          <w:sz w:val="21"/>
          <w:szCs w:val="21"/>
          <w:lang w:val="en-GB"/>
        </w:rPr>
        <w:t>actions, submission of false information, failure to provide required information, breach of ethical rules (if applicable), etc.</w:t>
      </w:r>
    </w:p>
    <w:p w14:paraId="4DB07F23"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13.3 When circumstances permit the resumption of implementation, the parties must immediately agree on a date for resumption (one day after the date of termination of the suspension). The suspension shall be lifted with effect from the date of termination of the suspension. </w:t>
      </w:r>
    </w:p>
    <w:p w14:paraId="070A35DD"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13.4 During the suspension, no financial support shall be paid to the Participant. </w:t>
      </w:r>
    </w:p>
    <w:p w14:paraId="2DC11217" w14:textId="77777777" w:rsidR="00771890" w:rsidRPr="00BA6895" w:rsidRDefault="00771890" w:rsidP="00771890">
      <w:pPr>
        <w:tabs>
          <w:tab w:val="left" w:pos="567"/>
        </w:tabs>
        <w:spacing w:after="0" w:line="240" w:lineRule="auto"/>
        <w:ind w:left="709" w:hanging="709"/>
        <w:jc w:val="both"/>
        <w:rPr>
          <w:snapToGrid w:val="0"/>
          <w:kern w:val="0"/>
          <w:sz w:val="21"/>
          <w:szCs w:val="21"/>
          <w:lang w:val="en-GB"/>
        </w:rPr>
      </w:pPr>
      <w:r w:rsidRPr="00BA6895">
        <w:rPr>
          <w:snapToGrid w:val="0"/>
          <w:kern w:val="0"/>
          <w:sz w:val="21"/>
          <w:szCs w:val="21"/>
          <w:lang w:val="en-GB"/>
        </w:rPr>
        <w:t>13.5</w:t>
      </w:r>
      <w:r w:rsidRPr="00BA6895">
        <w:rPr>
          <w:snapToGrid w:val="0"/>
          <w:kern w:val="0"/>
          <w:sz w:val="10"/>
          <w:szCs w:val="10"/>
          <w:lang w:val="en-GB"/>
        </w:rPr>
        <w:t xml:space="preserve"> </w:t>
      </w:r>
      <w:r w:rsidRPr="00BA6895">
        <w:rPr>
          <w:snapToGrid w:val="0"/>
          <w:kern w:val="0"/>
          <w:sz w:val="21"/>
          <w:szCs w:val="21"/>
          <w:lang w:val="en-GB"/>
        </w:rPr>
        <w:t>The Participant may not claim compensation for the suspension by the Beneficiary.</w:t>
      </w:r>
    </w:p>
    <w:p w14:paraId="62DFB5AC" w14:textId="77777777" w:rsidR="00771890" w:rsidRPr="00BA6895" w:rsidRDefault="00771890" w:rsidP="00771890">
      <w:pPr>
        <w:tabs>
          <w:tab w:val="left" w:pos="709"/>
        </w:tabs>
        <w:spacing w:after="0" w:line="240" w:lineRule="auto"/>
        <w:ind w:left="709" w:hanging="709"/>
        <w:jc w:val="both"/>
        <w:rPr>
          <w:snapToGrid w:val="0"/>
          <w:kern w:val="0"/>
          <w:sz w:val="21"/>
          <w:szCs w:val="21"/>
          <w:lang w:val="en-GB"/>
        </w:rPr>
      </w:pPr>
      <w:r w:rsidRPr="00BA6895">
        <w:rPr>
          <w:snapToGrid w:val="0"/>
          <w:kern w:val="0"/>
          <w:sz w:val="21"/>
          <w:szCs w:val="21"/>
          <w:lang w:val="en-GB"/>
        </w:rPr>
        <w:t>13.6 The suspension shall not affect the Beneficiary’s right to terminate the Agreement (see Article 14).</w:t>
      </w:r>
    </w:p>
    <w:p w14:paraId="3B4985F7" w14:textId="77777777" w:rsidR="00771890" w:rsidRPr="00BA6895" w:rsidRDefault="00771890" w:rsidP="00771890">
      <w:pPr>
        <w:spacing w:after="0" w:line="240" w:lineRule="auto"/>
        <w:jc w:val="both"/>
        <w:rPr>
          <w:b/>
          <w:bCs/>
          <w:snapToGrid w:val="0"/>
          <w:kern w:val="0"/>
          <w:sz w:val="21"/>
          <w:szCs w:val="21"/>
          <w:lang w:val="en-GB"/>
        </w:rPr>
      </w:pPr>
    </w:p>
    <w:p w14:paraId="0EA51F96" w14:textId="77777777" w:rsidR="00771890" w:rsidRPr="00BA6895" w:rsidRDefault="00771890" w:rsidP="00771890">
      <w:pPr>
        <w:pBdr>
          <w:bottom w:val="single" w:sz="6" w:space="1" w:color="auto"/>
        </w:pBdr>
        <w:spacing w:after="0" w:line="240" w:lineRule="auto"/>
        <w:jc w:val="both"/>
        <w:rPr>
          <w:b/>
          <w:bCs/>
          <w:snapToGrid w:val="0"/>
          <w:kern w:val="0"/>
          <w:sz w:val="21"/>
          <w:szCs w:val="21"/>
          <w:lang w:val="en-GB"/>
        </w:rPr>
      </w:pPr>
      <w:r w:rsidRPr="00BA6895">
        <w:rPr>
          <w:b/>
          <w:bCs/>
          <w:snapToGrid w:val="0"/>
          <w:kern w:val="0"/>
          <w:sz w:val="21"/>
          <w:szCs w:val="21"/>
          <w:lang w:val="en-GB"/>
        </w:rPr>
        <w:t xml:space="preserve">ARTICLE 14 – TERMINATION OF THE AGREEMENT  </w:t>
      </w:r>
    </w:p>
    <w:bookmarkEnd w:id="93"/>
    <w:p w14:paraId="6FB98293" w14:textId="77777777" w:rsidR="00771890" w:rsidRPr="00BA6895" w:rsidRDefault="00771890" w:rsidP="00771890">
      <w:pPr>
        <w:tabs>
          <w:tab w:val="left" w:pos="709"/>
        </w:tabs>
        <w:spacing w:after="0" w:line="240" w:lineRule="auto"/>
        <w:ind w:left="567" w:hanging="567"/>
        <w:jc w:val="both"/>
        <w:rPr>
          <w:snapToGrid w:val="0"/>
          <w:color w:val="000000"/>
          <w:kern w:val="0"/>
          <w:sz w:val="21"/>
          <w:szCs w:val="21"/>
          <w:lang w:val="en-GB"/>
        </w:rPr>
      </w:pPr>
      <w:r w:rsidRPr="00BA6895">
        <w:rPr>
          <w:snapToGrid w:val="0"/>
          <w:color w:val="000000"/>
          <w:kern w:val="0"/>
          <w:sz w:val="21"/>
          <w:szCs w:val="21"/>
          <w:lang w:val="en-GB"/>
        </w:rPr>
        <w:t xml:space="preserve">14.1 </w:t>
      </w:r>
      <w:r w:rsidRPr="00BA6895">
        <w:rPr>
          <w:snapToGrid w:val="0"/>
          <w:color w:val="000000"/>
          <w:kern w:val="0"/>
          <w:sz w:val="21"/>
          <w:szCs w:val="21"/>
          <w:lang w:val="en-GB"/>
        </w:rPr>
        <w:tab/>
        <w:t>The Agreement may be terminated by either party in the event of circumstances that render the performance of the Agreement unfeasible, impossible, or excessively difficult.</w:t>
      </w:r>
    </w:p>
    <w:p w14:paraId="3AD32D60" w14:textId="77777777" w:rsidR="00771890" w:rsidRPr="00BA6895" w:rsidRDefault="00771890" w:rsidP="00771890">
      <w:pPr>
        <w:tabs>
          <w:tab w:val="left" w:pos="709"/>
        </w:tabs>
        <w:spacing w:after="0" w:line="240" w:lineRule="auto"/>
        <w:ind w:left="567" w:hanging="567"/>
        <w:jc w:val="both"/>
        <w:rPr>
          <w:snapToGrid w:val="0"/>
          <w:color w:val="000000"/>
          <w:kern w:val="0"/>
          <w:sz w:val="21"/>
          <w:szCs w:val="21"/>
          <w:lang w:val="en-GB"/>
        </w:rPr>
      </w:pPr>
      <w:r w:rsidRPr="00BA6895">
        <w:rPr>
          <w:snapToGrid w:val="0"/>
          <w:color w:val="000000"/>
          <w:kern w:val="0"/>
          <w:sz w:val="21"/>
          <w:szCs w:val="21"/>
          <w:lang w:val="en-GB"/>
        </w:rPr>
        <w:t xml:space="preserve">14.2 </w:t>
      </w:r>
      <w:r w:rsidRPr="00BA6895">
        <w:rPr>
          <w:snapToGrid w:val="0"/>
          <w:color w:val="000000"/>
          <w:kern w:val="0"/>
          <w:sz w:val="21"/>
          <w:szCs w:val="21"/>
          <w:lang w:val="en-GB"/>
        </w:rPr>
        <w:tab/>
        <w:t>In the event of such termination of the Agreement, the Participant shall be entitled to receive at least the amount of funding corresponding to the actual duration of the mobility. The Participant shall be required to return any remaining funds.</w:t>
      </w:r>
    </w:p>
    <w:p w14:paraId="52808BF9" w14:textId="77777777" w:rsidR="00771890" w:rsidRPr="00BA6895" w:rsidRDefault="00771890" w:rsidP="00771890">
      <w:pPr>
        <w:tabs>
          <w:tab w:val="left" w:pos="709"/>
        </w:tabs>
        <w:spacing w:after="0" w:line="240" w:lineRule="auto"/>
        <w:ind w:left="567" w:hanging="567"/>
        <w:jc w:val="both"/>
        <w:rPr>
          <w:snapToGrid w:val="0"/>
          <w:color w:val="000000"/>
          <w:kern w:val="0"/>
          <w:sz w:val="21"/>
          <w:szCs w:val="21"/>
          <w:lang w:val="en-GB"/>
        </w:rPr>
      </w:pPr>
      <w:r w:rsidRPr="00BA6895">
        <w:rPr>
          <w:snapToGrid w:val="0"/>
          <w:kern w:val="0"/>
          <w:sz w:val="21"/>
          <w:szCs w:val="21"/>
          <w:lang w:val="en-GB"/>
        </w:rPr>
        <w:t xml:space="preserve">14.3 </w:t>
      </w:r>
      <w:r w:rsidRPr="00BA6895">
        <w:rPr>
          <w:snapToGrid w:val="0"/>
          <w:kern w:val="0"/>
          <w:sz w:val="21"/>
          <w:szCs w:val="21"/>
          <w:lang w:val="en-GB"/>
        </w:rPr>
        <w:tab/>
        <w:t xml:space="preserve">In </w:t>
      </w:r>
      <w:r w:rsidRPr="00BA6895">
        <w:rPr>
          <w:snapToGrid w:val="0"/>
          <w:color w:val="000000"/>
          <w:kern w:val="0"/>
          <w:sz w:val="21"/>
          <w:szCs w:val="21"/>
          <w:lang w:val="en-GB"/>
        </w:rPr>
        <w:t>the event of a serious breach of obligations or if either party commits irregularities, fraud, corruption or is involved in a criminal organisation, money laundering, terrorism-related offences (including terrorist financing), child labour or human trafficking, the other party may terminate the Agreement by formally notifying the other party.</w:t>
      </w:r>
    </w:p>
    <w:p w14:paraId="2886AFF7" w14:textId="77777777" w:rsidR="00771890" w:rsidRPr="00BA6895" w:rsidRDefault="00771890" w:rsidP="00771890">
      <w:pPr>
        <w:tabs>
          <w:tab w:val="left" w:pos="709"/>
        </w:tabs>
        <w:spacing w:after="0" w:line="240" w:lineRule="auto"/>
        <w:ind w:left="567" w:hanging="567"/>
        <w:jc w:val="both"/>
        <w:rPr>
          <w:snapToGrid w:val="0"/>
          <w:color w:val="000000"/>
          <w:kern w:val="0"/>
          <w:sz w:val="21"/>
          <w:szCs w:val="21"/>
          <w:lang w:val="en-GB"/>
        </w:rPr>
      </w:pPr>
      <w:r w:rsidRPr="00BA6895">
        <w:rPr>
          <w:snapToGrid w:val="0"/>
          <w:color w:val="000000"/>
          <w:kern w:val="0"/>
          <w:sz w:val="21"/>
          <w:szCs w:val="21"/>
          <w:lang w:val="en-GB"/>
        </w:rPr>
        <w:t>14.4</w:t>
      </w:r>
      <w:r w:rsidRPr="00BA6895">
        <w:rPr>
          <w:snapToGrid w:val="0"/>
          <w:color w:val="000000"/>
          <w:kern w:val="0"/>
          <w:sz w:val="21"/>
          <w:szCs w:val="21"/>
          <w:lang w:val="en-GB"/>
        </w:rPr>
        <w:tab/>
        <w:t>The Beneficiary reserves the right to initiate legal proceedings if the requested reimbursement is not voluntarily made within the time limit notified to the Participant by registered letter.</w:t>
      </w:r>
    </w:p>
    <w:p w14:paraId="52196EC5"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14.5 </w:t>
      </w:r>
      <w:r w:rsidRPr="00BA6895">
        <w:rPr>
          <w:snapToGrid w:val="0"/>
          <w:kern w:val="0"/>
          <w:sz w:val="21"/>
          <w:szCs w:val="21"/>
          <w:lang w:val="en-GB"/>
        </w:rPr>
        <w:tab/>
        <w:t xml:space="preserve">The termination of the Agreement shall take effect on the date </w:t>
      </w:r>
      <w:r w:rsidRPr="00BA6895">
        <w:rPr>
          <w:snapToGrid w:val="0"/>
          <w:color w:val="000000"/>
          <w:kern w:val="0"/>
          <w:sz w:val="21"/>
          <w:szCs w:val="21"/>
          <w:lang w:val="en-GB"/>
        </w:rPr>
        <w:t>specified in the notice as the “date of termination of the Agreement”.</w:t>
      </w:r>
    </w:p>
    <w:p w14:paraId="143DCC22" w14:textId="5AFBF35B" w:rsidR="00771890" w:rsidRDefault="00771890" w:rsidP="0069103E">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14.6 </w:t>
      </w:r>
      <w:r w:rsidRPr="00BA6895">
        <w:rPr>
          <w:snapToGrid w:val="0"/>
          <w:kern w:val="0"/>
          <w:sz w:val="21"/>
          <w:szCs w:val="21"/>
          <w:lang w:val="en-GB"/>
        </w:rPr>
        <w:tab/>
        <w:t>The Participant may not claim compensation for the termination of the Agreement by the Beneficiary.</w:t>
      </w:r>
    </w:p>
    <w:p w14:paraId="32A44A4E" w14:textId="77777777" w:rsidR="00C720E4" w:rsidRPr="00BA6895" w:rsidRDefault="00C720E4" w:rsidP="0069103E">
      <w:pPr>
        <w:tabs>
          <w:tab w:val="left" w:pos="709"/>
        </w:tabs>
        <w:spacing w:after="0" w:line="240" w:lineRule="auto"/>
        <w:ind w:left="567" w:hanging="567"/>
        <w:jc w:val="both"/>
        <w:rPr>
          <w:snapToGrid w:val="0"/>
          <w:kern w:val="0"/>
          <w:sz w:val="21"/>
          <w:szCs w:val="21"/>
          <w:lang w:val="en-GB"/>
        </w:rPr>
      </w:pPr>
    </w:p>
    <w:p w14:paraId="21CCF996" w14:textId="77777777" w:rsidR="00771890" w:rsidRPr="00BA6895" w:rsidRDefault="00771890" w:rsidP="00771890">
      <w:pPr>
        <w:pBdr>
          <w:bottom w:val="single" w:sz="6" w:space="1" w:color="auto"/>
        </w:pBdr>
        <w:spacing w:after="0" w:line="240" w:lineRule="auto"/>
        <w:jc w:val="both"/>
        <w:rPr>
          <w:b/>
          <w:bCs/>
          <w:snapToGrid w:val="0"/>
          <w:kern w:val="0"/>
          <w:sz w:val="21"/>
          <w:szCs w:val="21"/>
          <w:lang w:val="en-GB"/>
        </w:rPr>
      </w:pPr>
      <w:r w:rsidRPr="00BA6895">
        <w:rPr>
          <w:b/>
          <w:bCs/>
          <w:snapToGrid w:val="0"/>
          <w:kern w:val="0"/>
          <w:sz w:val="21"/>
          <w:szCs w:val="21"/>
          <w:lang w:val="en-GB"/>
        </w:rPr>
        <w:t>ARTICLE 15 – INSPECTIONS AND AUDITS</w:t>
      </w:r>
    </w:p>
    <w:p w14:paraId="4F8FC309"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15.1 </w:t>
      </w:r>
      <w:r w:rsidRPr="00BA6895">
        <w:rPr>
          <w:snapToGrid w:val="0"/>
          <w:kern w:val="0"/>
          <w:sz w:val="21"/>
          <w:szCs w:val="21"/>
          <w:lang w:val="en-GB"/>
        </w:rPr>
        <w:tab/>
        <w:t xml:space="preserve">The Parties to the Agreement undertake to provide all detailed information requested by the European Commission (EC), </w:t>
      </w:r>
      <w:bookmarkStart w:id="94" w:name="_Hlk212647995"/>
      <w:r w:rsidRPr="00BA6895">
        <w:rPr>
          <w:snapToGrid w:val="0"/>
          <w:kern w:val="0"/>
          <w:sz w:val="21"/>
          <w:szCs w:val="21"/>
          <w:lang w:val="en-GB"/>
        </w:rPr>
        <w:t xml:space="preserve">the National Agency for Academic Exchange </w:t>
      </w:r>
      <w:bookmarkEnd w:id="94"/>
      <w:r w:rsidRPr="00BA6895">
        <w:rPr>
          <w:snapToGrid w:val="0"/>
          <w:kern w:val="0"/>
          <w:sz w:val="21"/>
          <w:szCs w:val="21"/>
          <w:lang w:val="en-GB"/>
        </w:rPr>
        <w:t>(NAWA), or any other external body authorised by the EC or NAWA in order to verify that the mobility period and the provisions of the Agreement are or have been properly implemented.</w:t>
      </w:r>
    </w:p>
    <w:p w14:paraId="593A1E6A"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15.2</w:t>
      </w:r>
      <w:r w:rsidRPr="00BA6895">
        <w:rPr>
          <w:snapToGrid w:val="0"/>
          <w:kern w:val="0"/>
          <w:sz w:val="21"/>
          <w:szCs w:val="21"/>
          <w:lang w:val="en-GB"/>
        </w:rPr>
        <w:tab/>
        <w:t>Any irregularities related to the Agreement may lead to the measures specified in Article 6 or further legal action in accordance with applicable national law.</w:t>
      </w:r>
    </w:p>
    <w:p w14:paraId="25ADA2CC" w14:textId="77777777" w:rsidR="00771890" w:rsidRPr="00BA6895" w:rsidRDefault="00771890" w:rsidP="00771890">
      <w:pPr>
        <w:tabs>
          <w:tab w:val="left" w:pos="709"/>
        </w:tabs>
        <w:spacing w:after="0" w:line="240" w:lineRule="auto"/>
        <w:ind w:left="709" w:hanging="709"/>
        <w:jc w:val="both"/>
        <w:rPr>
          <w:snapToGrid w:val="0"/>
          <w:kern w:val="0"/>
          <w:sz w:val="21"/>
          <w:szCs w:val="21"/>
          <w:lang w:val="en-GB"/>
        </w:rPr>
      </w:pPr>
    </w:p>
    <w:p w14:paraId="114B413B" w14:textId="77777777" w:rsidR="00771890" w:rsidRPr="00BA6895" w:rsidRDefault="00771890" w:rsidP="00771890">
      <w:pPr>
        <w:pBdr>
          <w:bottom w:val="single" w:sz="6" w:space="1" w:color="auto"/>
        </w:pBdr>
        <w:spacing w:after="0" w:line="240" w:lineRule="auto"/>
        <w:jc w:val="both"/>
        <w:rPr>
          <w:b/>
          <w:bCs/>
          <w:snapToGrid w:val="0"/>
          <w:kern w:val="0"/>
          <w:sz w:val="21"/>
          <w:szCs w:val="21"/>
          <w:lang w:val="en-GB"/>
        </w:rPr>
      </w:pPr>
      <w:r w:rsidRPr="00BA6895">
        <w:rPr>
          <w:b/>
          <w:bCs/>
          <w:snapToGrid w:val="0"/>
          <w:kern w:val="0"/>
          <w:sz w:val="21"/>
          <w:szCs w:val="21"/>
          <w:lang w:val="en-GB"/>
        </w:rPr>
        <w:t>ARTICLE 16 – DAMAGES</w:t>
      </w:r>
    </w:p>
    <w:p w14:paraId="0F12351A"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16.1 </w:t>
      </w:r>
      <w:r w:rsidRPr="00BA6895">
        <w:rPr>
          <w:snapToGrid w:val="0"/>
          <w:kern w:val="0"/>
          <w:sz w:val="21"/>
          <w:szCs w:val="21"/>
          <w:lang w:val="en-GB"/>
        </w:rPr>
        <w:tab/>
        <w:t>Each party to this Agreement shall indemnify the other party against any civil liability for damages incurred by it or its staff as a result of the implementation of this Agreement, provided that such damages do not result from a serious or intentional offence by the other party or its staff.</w:t>
      </w:r>
    </w:p>
    <w:p w14:paraId="488BD08E"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16.2</w:t>
      </w:r>
      <w:r w:rsidRPr="00BA6895">
        <w:rPr>
          <w:snapToGrid w:val="0"/>
          <w:kern w:val="0"/>
          <w:sz w:val="21"/>
          <w:szCs w:val="21"/>
          <w:lang w:val="en-GB"/>
        </w:rPr>
        <w:tab/>
        <w:t xml:space="preserve">The National Agency for Academic Exchange, the European Commission, or their staff shall not be liable for any claims arising from the implementation of this Agreement in respect of any damage caused during the mobility period. Consequently, NAWA or the EC shall not consider any claims for compensation or reimbursement accompanying such a claim. </w:t>
      </w:r>
    </w:p>
    <w:p w14:paraId="36CCB493" w14:textId="77777777" w:rsidR="00771890" w:rsidRPr="00BA6895" w:rsidRDefault="00771890" w:rsidP="00771890">
      <w:pPr>
        <w:tabs>
          <w:tab w:val="left" w:pos="709"/>
        </w:tabs>
        <w:spacing w:after="0" w:line="240" w:lineRule="auto"/>
        <w:ind w:left="709" w:hanging="709"/>
        <w:jc w:val="both"/>
        <w:rPr>
          <w:snapToGrid w:val="0"/>
          <w:kern w:val="0"/>
          <w:sz w:val="21"/>
          <w:szCs w:val="21"/>
          <w:lang w:val="en-GB"/>
        </w:rPr>
      </w:pPr>
    </w:p>
    <w:p w14:paraId="66382ED6" w14:textId="77777777" w:rsidR="00771890" w:rsidRPr="00BA6895" w:rsidRDefault="00771890" w:rsidP="00771890">
      <w:pPr>
        <w:pBdr>
          <w:bottom w:val="single" w:sz="6" w:space="1" w:color="auto"/>
        </w:pBdr>
        <w:spacing w:after="0" w:line="240" w:lineRule="auto"/>
        <w:jc w:val="both"/>
        <w:rPr>
          <w:b/>
          <w:bCs/>
          <w:snapToGrid w:val="0"/>
          <w:kern w:val="0"/>
          <w:sz w:val="21"/>
          <w:szCs w:val="21"/>
          <w:lang w:val="en-GB"/>
        </w:rPr>
      </w:pPr>
      <w:r w:rsidRPr="00BA6895">
        <w:rPr>
          <w:b/>
          <w:bCs/>
          <w:snapToGrid w:val="0"/>
          <w:kern w:val="0"/>
          <w:sz w:val="21"/>
          <w:szCs w:val="21"/>
          <w:lang w:val="en-GB"/>
        </w:rPr>
        <w:t>ARTICLE 17 - FORCE MAJEURE</w:t>
      </w:r>
    </w:p>
    <w:p w14:paraId="1469B3DE"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17.1 </w:t>
      </w:r>
      <w:r w:rsidRPr="00BA6895">
        <w:rPr>
          <w:snapToGrid w:val="0"/>
          <w:kern w:val="0"/>
          <w:sz w:val="21"/>
          <w:szCs w:val="21"/>
          <w:lang w:val="en-GB"/>
        </w:rPr>
        <w:tab/>
        <w:t xml:space="preserve">A party that is prevented by force majeure from fulfilling its obligations under the Agreement shall not be deemed to be in breach of those obligations. </w:t>
      </w:r>
    </w:p>
    <w:p w14:paraId="3626033F"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17.2 </w:t>
      </w:r>
      <w:r w:rsidRPr="00BA6895">
        <w:rPr>
          <w:snapToGrid w:val="0"/>
          <w:kern w:val="0"/>
          <w:sz w:val="21"/>
          <w:szCs w:val="21"/>
          <w:lang w:val="en-GB"/>
        </w:rPr>
        <w:tab/>
        <w:t>“Force majeure” means any situation or event which:</w:t>
      </w:r>
    </w:p>
    <w:p w14:paraId="6B57592E"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ab/>
        <w:t xml:space="preserve">- prevents either party from fulfilling its obligations under the Agreement, </w:t>
      </w:r>
    </w:p>
    <w:p w14:paraId="11053CFD"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ab/>
        <w:t>- was unforeseeable, exceptional, and beyond the control of the parties,</w:t>
      </w:r>
    </w:p>
    <w:p w14:paraId="11017261"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ab/>
        <w:t>- was not caused by error or negligence on their part (or on the part of other entities involved in the activity), and</w:t>
      </w:r>
    </w:p>
    <w:p w14:paraId="7F8DBD1D"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ab/>
        <w:t xml:space="preserve">- proved unavoidable despite the exercise of due diligence. </w:t>
      </w:r>
    </w:p>
    <w:p w14:paraId="7B9D057B"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 xml:space="preserve">17.3 </w:t>
      </w:r>
      <w:r w:rsidRPr="00BA6895">
        <w:rPr>
          <w:snapToGrid w:val="0"/>
          <w:kern w:val="0"/>
          <w:sz w:val="21"/>
          <w:szCs w:val="21"/>
          <w:lang w:val="en-GB"/>
        </w:rPr>
        <w:tab/>
        <w:t xml:space="preserve">Any situation constituting force majeure must be </w:t>
      </w:r>
      <w:r w:rsidRPr="00BA6895">
        <w:rPr>
          <w:snapToGrid w:val="0"/>
          <w:color w:val="000000"/>
          <w:kern w:val="0"/>
          <w:sz w:val="21"/>
          <w:szCs w:val="21"/>
          <w:lang w:val="en-GB"/>
        </w:rPr>
        <w:t xml:space="preserve">immediately formally (in writing) reported to the other </w:t>
      </w:r>
      <w:r w:rsidRPr="00BA6895">
        <w:rPr>
          <w:snapToGrid w:val="0"/>
          <w:kern w:val="0"/>
          <w:sz w:val="21"/>
          <w:szCs w:val="21"/>
          <w:lang w:val="en-GB"/>
        </w:rPr>
        <w:t>party, specifying its nature, probable duration, and foreseeable effects.</w:t>
      </w:r>
    </w:p>
    <w:p w14:paraId="552A01BF" w14:textId="069F3E9D" w:rsidR="00771890" w:rsidRPr="00BA6895" w:rsidRDefault="00771890" w:rsidP="0069103E">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17.4</w:t>
      </w:r>
      <w:r w:rsidRPr="00BA6895">
        <w:rPr>
          <w:snapToGrid w:val="0"/>
          <w:kern w:val="0"/>
          <w:sz w:val="21"/>
          <w:szCs w:val="21"/>
          <w:lang w:val="en-GB"/>
        </w:rPr>
        <w:tab/>
        <w:t>The parties must immediately take all necessary steps to limit any damage caused by force majeure and make every effort to resume the activity as soon as possible.</w:t>
      </w:r>
    </w:p>
    <w:p w14:paraId="4756421B" w14:textId="77777777" w:rsidR="00D33B1F" w:rsidRPr="00BA6895" w:rsidRDefault="00D33B1F" w:rsidP="00771890">
      <w:pPr>
        <w:pBdr>
          <w:bottom w:val="single" w:sz="6" w:space="1" w:color="auto"/>
        </w:pBdr>
        <w:spacing w:after="0" w:line="240" w:lineRule="auto"/>
        <w:rPr>
          <w:b/>
          <w:bCs/>
          <w:snapToGrid w:val="0"/>
          <w:kern w:val="0"/>
          <w:sz w:val="21"/>
          <w:szCs w:val="21"/>
          <w:lang w:val="en-GB"/>
        </w:rPr>
      </w:pPr>
    </w:p>
    <w:p w14:paraId="4791E031" w14:textId="77777777" w:rsidR="00771890" w:rsidRPr="00BA6895" w:rsidRDefault="00771890" w:rsidP="00771890">
      <w:pPr>
        <w:pBdr>
          <w:bottom w:val="single" w:sz="6" w:space="1" w:color="auto"/>
        </w:pBdr>
        <w:spacing w:after="0" w:line="240" w:lineRule="auto"/>
        <w:rPr>
          <w:b/>
          <w:bCs/>
          <w:snapToGrid w:val="0"/>
          <w:kern w:val="0"/>
          <w:sz w:val="21"/>
          <w:szCs w:val="21"/>
          <w:lang w:val="en-GB"/>
        </w:rPr>
      </w:pPr>
      <w:r w:rsidRPr="00BA6895">
        <w:rPr>
          <w:b/>
          <w:bCs/>
          <w:snapToGrid w:val="0"/>
          <w:kern w:val="0"/>
          <w:sz w:val="21"/>
          <w:szCs w:val="21"/>
          <w:lang w:val="en-GB"/>
        </w:rPr>
        <w:t>ARTICLE 18 – APPLICABLE LAW AND JURISDICTION</w:t>
      </w:r>
    </w:p>
    <w:p w14:paraId="42528F8B" w14:textId="77777777" w:rsidR="00771890" w:rsidRPr="00BA6895" w:rsidRDefault="00771890" w:rsidP="00771890">
      <w:pPr>
        <w:spacing w:after="0" w:line="240" w:lineRule="auto"/>
        <w:ind w:left="567" w:hanging="567"/>
        <w:jc w:val="both"/>
        <w:rPr>
          <w:snapToGrid w:val="0"/>
          <w:kern w:val="0"/>
          <w:sz w:val="21"/>
          <w:szCs w:val="21"/>
          <w:lang w:val="en-GB"/>
        </w:rPr>
      </w:pPr>
      <w:r w:rsidRPr="00BA6895">
        <w:rPr>
          <w:snapToGrid w:val="0"/>
          <w:kern w:val="0"/>
          <w:sz w:val="21"/>
          <w:szCs w:val="21"/>
          <w:lang w:val="en-GB"/>
        </w:rPr>
        <w:t>18.1</w:t>
      </w:r>
      <w:r w:rsidRPr="00BA6895">
        <w:rPr>
          <w:snapToGrid w:val="0"/>
          <w:kern w:val="0"/>
          <w:sz w:val="21"/>
          <w:szCs w:val="21"/>
          <w:lang w:val="en-GB"/>
        </w:rPr>
        <w:tab/>
        <w:t>This Agreement shall be governed by Polish law.</w:t>
      </w:r>
    </w:p>
    <w:p w14:paraId="745995DE" w14:textId="77777777" w:rsidR="00771890" w:rsidRPr="00BA6895" w:rsidRDefault="00771890" w:rsidP="00771890">
      <w:pPr>
        <w:tabs>
          <w:tab w:val="left" w:pos="709"/>
        </w:tabs>
        <w:spacing w:after="0" w:line="240" w:lineRule="auto"/>
        <w:ind w:left="567" w:hanging="567"/>
        <w:jc w:val="both"/>
        <w:rPr>
          <w:snapToGrid w:val="0"/>
          <w:kern w:val="0"/>
          <w:sz w:val="21"/>
          <w:szCs w:val="21"/>
          <w:lang w:val="en-GB"/>
        </w:rPr>
      </w:pPr>
      <w:r w:rsidRPr="00BA6895">
        <w:rPr>
          <w:snapToGrid w:val="0"/>
          <w:kern w:val="0"/>
          <w:sz w:val="21"/>
          <w:szCs w:val="21"/>
          <w:lang w:val="en-GB"/>
        </w:rPr>
        <w:t>18.2</w:t>
      </w:r>
      <w:r w:rsidRPr="00BA6895">
        <w:rPr>
          <w:snapToGrid w:val="0"/>
          <w:kern w:val="0"/>
          <w:sz w:val="21"/>
          <w:szCs w:val="21"/>
          <w:lang w:val="en-GB"/>
        </w:rPr>
        <w:tab/>
        <w:t>In the event of a dispute between the Beneficiary and the Participant regarding the interpretation, implementation, or validity of this Agreement, if it cannot be resolved amicably, the exclusive competence to resolve the dispute lies with the competent common court.</w:t>
      </w:r>
    </w:p>
    <w:p w14:paraId="12F97236" w14:textId="77777777" w:rsidR="0069103E" w:rsidRPr="00BA6895" w:rsidRDefault="0069103E" w:rsidP="00771890">
      <w:pPr>
        <w:spacing w:after="0" w:line="240" w:lineRule="auto"/>
        <w:contextualSpacing/>
        <w:jc w:val="both"/>
        <w:rPr>
          <w:b/>
          <w:snapToGrid w:val="0"/>
          <w:kern w:val="0"/>
          <w:sz w:val="21"/>
          <w:szCs w:val="21"/>
          <w:lang w:val="en-GB"/>
        </w:rPr>
      </w:pPr>
    </w:p>
    <w:p w14:paraId="01656E34" w14:textId="77777777" w:rsidR="00771890" w:rsidRPr="00BA6895" w:rsidRDefault="00771890" w:rsidP="00771890">
      <w:pPr>
        <w:pBdr>
          <w:bottom w:val="single" w:sz="6" w:space="1" w:color="auto"/>
        </w:pBdr>
        <w:spacing w:after="0" w:line="240" w:lineRule="auto"/>
        <w:rPr>
          <w:b/>
          <w:bCs/>
          <w:snapToGrid w:val="0"/>
          <w:kern w:val="0"/>
          <w:sz w:val="21"/>
          <w:szCs w:val="21"/>
          <w:lang w:val="en-GB"/>
        </w:rPr>
      </w:pPr>
      <w:r w:rsidRPr="00BA6895">
        <w:rPr>
          <w:b/>
          <w:bCs/>
          <w:snapToGrid w:val="0"/>
          <w:kern w:val="0"/>
          <w:sz w:val="21"/>
          <w:szCs w:val="21"/>
          <w:lang w:val="en-GB"/>
        </w:rPr>
        <w:t>ARTICLE 19 – ENTRY INTO FORCE</w:t>
      </w:r>
    </w:p>
    <w:p w14:paraId="2B418321" w14:textId="77777777" w:rsidR="00771890" w:rsidRPr="00BA6895" w:rsidRDefault="00771890" w:rsidP="00771890">
      <w:pPr>
        <w:spacing w:after="0" w:line="240" w:lineRule="auto"/>
        <w:jc w:val="both"/>
        <w:rPr>
          <w:bCs/>
          <w:snapToGrid w:val="0"/>
          <w:color w:val="000000"/>
          <w:kern w:val="0"/>
          <w:sz w:val="21"/>
          <w:szCs w:val="21"/>
          <w:lang w:val="en-GB"/>
        </w:rPr>
      </w:pPr>
      <w:r w:rsidRPr="00BA6895">
        <w:rPr>
          <w:snapToGrid w:val="0"/>
          <w:color w:val="000000"/>
          <w:kern w:val="0"/>
          <w:sz w:val="21"/>
          <w:szCs w:val="21"/>
          <w:lang w:val="en-GB"/>
        </w:rPr>
        <w:t>The Agreement shall enter into force on the date of its signing by the Beneficiary or the Participant, whichever occurs later.</w:t>
      </w:r>
    </w:p>
    <w:p w14:paraId="0B505259" w14:textId="77777777" w:rsidR="00771890" w:rsidRPr="00BA6895" w:rsidRDefault="00771890" w:rsidP="00771890">
      <w:pPr>
        <w:spacing w:after="0" w:line="240" w:lineRule="auto"/>
        <w:contextualSpacing/>
        <w:jc w:val="both"/>
        <w:rPr>
          <w:b/>
          <w:snapToGrid w:val="0"/>
          <w:kern w:val="0"/>
          <w:sz w:val="21"/>
          <w:szCs w:val="21"/>
          <w:lang w:val="en-GB"/>
        </w:rPr>
      </w:pPr>
    </w:p>
    <w:p w14:paraId="2373D8A5" w14:textId="77777777" w:rsidR="00771890" w:rsidRPr="00BA6895" w:rsidRDefault="00771890" w:rsidP="00771890">
      <w:pPr>
        <w:pBdr>
          <w:bottom w:val="single" w:sz="6" w:space="1" w:color="auto"/>
        </w:pBdr>
        <w:spacing w:after="0" w:line="240" w:lineRule="auto"/>
        <w:rPr>
          <w:b/>
          <w:bCs/>
          <w:snapToGrid w:val="0"/>
          <w:kern w:val="0"/>
          <w:sz w:val="21"/>
          <w:szCs w:val="21"/>
          <w:lang w:val="en-GB"/>
        </w:rPr>
      </w:pPr>
      <w:r w:rsidRPr="00BA6895">
        <w:rPr>
          <w:b/>
          <w:bCs/>
          <w:snapToGrid w:val="0"/>
          <w:kern w:val="0"/>
          <w:sz w:val="21"/>
          <w:szCs w:val="21"/>
          <w:lang w:val="en-GB"/>
        </w:rPr>
        <w:t>APPENDICES TO THE AGREEMENT</w:t>
      </w:r>
    </w:p>
    <w:p w14:paraId="2E4AE588" w14:textId="77777777" w:rsidR="00771890" w:rsidRPr="00BA6895" w:rsidRDefault="00771890" w:rsidP="00771890">
      <w:pPr>
        <w:spacing w:after="0" w:line="240" w:lineRule="auto"/>
        <w:rPr>
          <w:snapToGrid w:val="0"/>
          <w:kern w:val="0"/>
          <w:sz w:val="20"/>
          <w:szCs w:val="20"/>
          <w:lang w:val="en-GB"/>
        </w:rPr>
      </w:pPr>
      <w:bookmarkStart w:id="95" w:name="_Hlk214877208"/>
      <w:r w:rsidRPr="00BA6895">
        <w:rPr>
          <w:snapToGrid w:val="0"/>
          <w:kern w:val="0"/>
          <w:sz w:val="20"/>
          <w:szCs w:val="20"/>
          <w:lang w:val="en-GB"/>
        </w:rPr>
        <w:t>Appendix 1</w:t>
      </w:r>
      <w:r w:rsidRPr="00BA6895">
        <w:rPr>
          <w:snapToGrid w:val="0"/>
          <w:kern w:val="0"/>
          <w:sz w:val="20"/>
          <w:szCs w:val="20"/>
          <w:lang w:val="en-GB"/>
        </w:rPr>
        <w:tab/>
        <w:t>Mobility programme (departure/arrival)</w:t>
      </w:r>
    </w:p>
    <w:p w14:paraId="0A545B5A" w14:textId="77777777" w:rsidR="00771890" w:rsidRPr="00BA6895" w:rsidRDefault="00771890" w:rsidP="00771890">
      <w:pPr>
        <w:spacing w:after="0" w:line="240" w:lineRule="auto"/>
        <w:rPr>
          <w:snapToGrid w:val="0"/>
          <w:kern w:val="0"/>
          <w:sz w:val="20"/>
          <w:szCs w:val="20"/>
          <w:lang w:val="en-GB"/>
        </w:rPr>
      </w:pPr>
      <w:r w:rsidRPr="00BA6895">
        <w:rPr>
          <w:snapToGrid w:val="0"/>
          <w:kern w:val="0"/>
          <w:sz w:val="20"/>
          <w:szCs w:val="20"/>
          <w:lang w:val="en-GB"/>
        </w:rPr>
        <w:t>Appendix 2</w:t>
      </w:r>
      <w:r w:rsidRPr="00BA6895">
        <w:rPr>
          <w:snapToGrid w:val="0"/>
          <w:kern w:val="0"/>
          <w:sz w:val="20"/>
          <w:szCs w:val="20"/>
          <w:lang w:val="en-GB"/>
        </w:rPr>
        <w:tab/>
        <w:t>Lump-sum costs: travel, subsistence, accommodation expenses, and scholarship</w:t>
      </w:r>
    </w:p>
    <w:p w14:paraId="61414BB8" w14:textId="77777777" w:rsidR="00771890" w:rsidRPr="00BA6895" w:rsidRDefault="00771890" w:rsidP="00771890">
      <w:pPr>
        <w:spacing w:after="0" w:line="240" w:lineRule="auto"/>
        <w:rPr>
          <w:snapToGrid w:val="0"/>
          <w:kern w:val="0"/>
          <w:sz w:val="20"/>
          <w:szCs w:val="20"/>
          <w:lang w:val="en-GB"/>
        </w:rPr>
      </w:pPr>
      <w:r w:rsidRPr="00BA6895">
        <w:rPr>
          <w:snapToGrid w:val="0"/>
          <w:kern w:val="0"/>
          <w:sz w:val="20"/>
          <w:szCs w:val="20"/>
          <w:lang w:val="en-GB"/>
        </w:rPr>
        <w:t xml:space="preserve">Appendix 3 </w:t>
      </w:r>
      <w:r w:rsidRPr="00BA6895">
        <w:rPr>
          <w:snapToGrid w:val="0"/>
          <w:kern w:val="0"/>
          <w:sz w:val="20"/>
          <w:szCs w:val="20"/>
          <w:lang w:val="en-GB"/>
        </w:rPr>
        <w:tab/>
        <w:t>Project participant form template</w:t>
      </w:r>
    </w:p>
    <w:p w14:paraId="2102C6FF" w14:textId="77777777" w:rsidR="00771890" w:rsidRPr="00BA6895" w:rsidRDefault="00771890" w:rsidP="00771890">
      <w:pPr>
        <w:spacing w:after="0" w:line="240" w:lineRule="auto"/>
        <w:rPr>
          <w:snapToGrid w:val="0"/>
          <w:kern w:val="0"/>
          <w:sz w:val="20"/>
          <w:szCs w:val="20"/>
          <w:lang w:val="en-GB"/>
        </w:rPr>
      </w:pPr>
      <w:r w:rsidRPr="00BA6895">
        <w:rPr>
          <w:snapToGrid w:val="0"/>
          <w:kern w:val="0"/>
          <w:sz w:val="20"/>
          <w:szCs w:val="20"/>
          <w:lang w:val="en-GB"/>
        </w:rPr>
        <w:t>Appendix 4</w:t>
      </w:r>
      <w:r w:rsidRPr="00BA6895">
        <w:rPr>
          <w:snapToGrid w:val="0"/>
          <w:kern w:val="0"/>
          <w:sz w:val="20"/>
          <w:szCs w:val="20"/>
          <w:lang w:val="en-GB"/>
        </w:rPr>
        <w:tab/>
        <w:t>Template for participant consent to the processing of data and image for the purposes of the project</w:t>
      </w:r>
    </w:p>
    <w:p w14:paraId="0298EB13" w14:textId="77777777" w:rsidR="00771890" w:rsidRPr="00BA6895" w:rsidRDefault="00771890" w:rsidP="00771890">
      <w:pPr>
        <w:spacing w:after="0" w:line="240" w:lineRule="auto"/>
        <w:rPr>
          <w:snapToGrid w:val="0"/>
          <w:kern w:val="0"/>
          <w:sz w:val="20"/>
          <w:szCs w:val="20"/>
          <w:lang w:val="en-GB"/>
        </w:rPr>
      </w:pPr>
      <w:r w:rsidRPr="00BA6895">
        <w:rPr>
          <w:snapToGrid w:val="0"/>
          <w:kern w:val="0"/>
          <w:sz w:val="20"/>
          <w:szCs w:val="20"/>
          <w:lang w:val="en-GB"/>
        </w:rPr>
        <w:t>Appendix 5</w:t>
      </w:r>
      <w:r w:rsidRPr="00BA6895">
        <w:rPr>
          <w:snapToGrid w:val="0"/>
          <w:kern w:val="0"/>
          <w:sz w:val="20"/>
          <w:szCs w:val="20"/>
          <w:lang w:val="en-GB"/>
        </w:rPr>
        <w:tab/>
        <w:t xml:space="preserve"> Financial Settlement Template </w:t>
      </w:r>
    </w:p>
    <w:bookmarkEnd w:id="95"/>
    <w:p w14:paraId="1928048E" w14:textId="77777777" w:rsidR="00771890" w:rsidRPr="00BA6895" w:rsidRDefault="00771890" w:rsidP="00771890">
      <w:pPr>
        <w:tabs>
          <w:tab w:val="left" w:pos="5670"/>
        </w:tabs>
        <w:spacing w:after="0" w:line="240" w:lineRule="auto"/>
        <w:rPr>
          <w:snapToGrid w:val="0"/>
          <w:kern w:val="0"/>
          <w:sz w:val="20"/>
          <w:szCs w:val="20"/>
          <w:lang w:val="en-GB"/>
        </w:rPr>
      </w:pPr>
    </w:p>
    <w:p w14:paraId="41DFE485" w14:textId="77777777" w:rsidR="00AF6106" w:rsidRPr="00BA6895" w:rsidRDefault="00AF6106" w:rsidP="00771890">
      <w:pPr>
        <w:tabs>
          <w:tab w:val="left" w:pos="5670"/>
        </w:tabs>
        <w:spacing w:after="0" w:line="240" w:lineRule="auto"/>
        <w:rPr>
          <w:snapToGrid w:val="0"/>
          <w:kern w:val="0"/>
          <w:sz w:val="20"/>
          <w:szCs w:val="20"/>
          <w:lang w:val="en-GB"/>
        </w:rPr>
      </w:pPr>
    </w:p>
    <w:p w14:paraId="728A6A8E" w14:textId="77777777" w:rsidR="00AF6106" w:rsidRPr="00BA6895" w:rsidRDefault="00AF6106" w:rsidP="00771890">
      <w:pPr>
        <w:tabs>
          <w:tab w:val="left" w:pos="5670"/>
        </w:tabs>
        <w:spacing w:after="0" w:line="240" w:lineRule="auto"/>
        <w:rPr>
          <w:snapToGrid w:val="0"/>
          <w:kern w:val="0"/>
          <w:sz w:val="20"/>
          <w:szCs w:val="20"/>
          <w:lang w:val="en-GB"/>
        </w:rPr>
      </w:pPr>
    </w:p>
    <w:p w14:paraId="4196C206" w14:textId="77777777" w:rsidR="00AF6106" w:rsidRPr="00BA6895" w:rsidRDefault="00AF6106" w:rsidP="00771890">
      <w:pPr>
        <w:tabs>
          <w:tab w:val="left" w:pos="5670"/>
        </w:tabs>
        <w:spacing w:after="0" w:line="240" w:lineRule="auto"/>
        <w:rPr>
          <w:snapToGrid w:val="0"/>
          <w:kern w:val="0"/>
          <w:sz w:val="20"/>
          <w:szCs w:val="20"/>
          <w:lang w:val="en-GB"/>
        </w:rPr>
      </w:pPr>
    </w:p>
    <w:p w14:paraId="0535B735" w14:textId="77777777" w:rsidR="00AF6106" w:rsidRPr="00BA6895" w:rsidRDefault="00AF6106" w:rsidP="00771890">
      <w:pPr>
        <w:tabs>
          <w:tab w:val="left" w:pos="5670"/>
        </w:tabs>
        <w:spacing w:after="0" w:line="240" w:lineRule="auto"/>
        <w:rPr>
          <w:snapToGrid w:val="0"/>
          <w:kern w:val="0"/>
          <w:sz w:val="20"/>
          <w:szCs w:val="20"/>
          <w:lang w:val="en-GB"/>
        </w:rPr>
      </w:pPr>
    </w:p>
    <w:p w14:paraId="490908F6" w14:textId="77777777" w:rsidR="00AF6106" w:rsidRPr="00BA6895" w:rsidRDefault="00AF6106" w:rsidP="00771890">
      <w:pPr>
        <w:tabs>
          <w:tab w:val="left" w:pos="5670"/>
        </w:tabs>
        <w:spacing w:after="0" w:line="240" w:lineRule="auto"/>
        <w:rPr>
          <w:snapToGrid w:val="0"/>
          <w:kern w:val="0"/>
          <w:sz w:val="20"/>
          <w:szCs w:val="20"/>
          <w:lang w:val="en-GB"/>
        </w:rPr>
      </w:pPr>
    </w:p>
    <w:p w14:paraId="2F4384D4" w14:textId="77777777" w:rsidR="00771890" w:rsidRPr="00BA6895" w:rsidRDefault="00771890" w:rsidP="00771890">
      <w:pPr>
        <w:tabs>
          <w:tab w:val="left" w:pos="5670"/>
        </w:tabs>
        <w:spacing w:after="0" w:line="240" w:lineRule="auto"/>
        <w:rPr>
          <w:snapToGrid w:val="0"/>
          <w:kern w:val="0"/>
          <w:sz w:val="20"/>
          <w:szCs w:val="20"/>
          <w:lang w:val="en-GB"/>
        </w:rPr>
      </w:pPr>
    </w:p>
    <w:p w14:paraId="4C4B94EA" w14:textId="77777777" w:rsidR="00771890" w:rsidRPr="00BA6895" w:rsidRDefault="00771890" w:rsidP="00771890">
      <w:pPr>
        <w:tabs>
          <w:tab w:val="left" w:pos="5670"/>
        </w:tabs>
        <w:spacing w:after="0" w:line="240" w:lineRule="auto"/>
        <w:rPr>
          <w:snapToGrid w:val="0"/>
          <w:kern w:val="0"/>
          <w:sz w:val="20"/>
          <w:szCs w:val="20"/>
          <w:lang w:val="en-GB"/>
        </w:rPr>
      </w:pPr>
      <w:r w:rsidRPr="00BA6895">
        <w:rPr>
          <w:snapToGrid w:val="0"/>
          <w:kern w:val="0"/>
          <w:sz w:val="20"/>
          <w:szCs w:val="20"/>
          <w:lang w:val="en-GB"/>
        </w:rPr>
        <w:t>For the Participant</w:t>
      </w:r>
      <w:r w:rsidRPr="00BA6895">
        <w:rPr>
          <w:snapToGrid w:val="0"/>
          <w:kern w:val="0"/>
          <w:sz w:val="20"/>
          <w:szCs w:val="20"/>
          <w:lang w:val="en-GB"/>
        </w:rPr>
        <w:tab/>
        <w:t>For the Beneficiary</w:t>
      </w:r>
    </w:p>
    <w:p w14:paraId="0A9CB9AD" w14:textId="77777777" w:rsidR="00771890" w:rsidRPr="00BA6895" w:rsidRDefault="00771890" w:rsidP="00771890">
      <w:pPr>
        <w:tabs>
          <w:tab w:val="left" w:pos="5670"/>
        </w:tabs>
        <w:spacing w:after="0" w:line="240" w:lineRule="auto"/>
        <w:ind w:left="5664"/>
        <w:rPr>
          <w:snapToGrid w:val="0"/>
          <w:kern w:val="0"/>
          <w:sz w:val="20"/>
          <w:szCs w:val="20"/>
          <w:lang w:val="en-GB"/>
        </w:rPr>
      </w:pPr>
      <w:r w:rsidRPr="00BA6895">
        <w:rPr>
          <w:snapToGrid w:val="0"/>
          <w:kern w:val="0"/>
          <w:sz w:val="20"/>
          <w:szCs w:val="20"/>
          <w:lang w:val="en-GB"/>
        </w:rPr>
        <w:tab/>
      </w:r>
      <w:r w:rsidRPr="00BA6895">
        <w:rPr>
          <w:b/>
          <w:bCs/>
          <w:snapToGrid w:val="0"/>
          <w:kern w:val="0"/>
          <w:sz w:val="20"/>
          <w:szCs w:val="20"/>
          <w:lang w:val="en-GB"/>
        </w:rPr>
        <w:t>University Professor Rev. Marek Stokłosa, PhD, with habilitation</w:t>
      </w:r>
    </w:p>
    <w:p w14:paraId="398BE9C8" w14:textId="702ED235" w:rsidR="00771890" w:rsidRPr="00BA6895" w:rsidRDefault="00771890" w:rsidP="00771890">
      <w:pPr>
        <w:tabs>
          <w:tab w:val="left" w:pos="5670"/>
        </w:tabs>
        <w:spacing w:after="0" w:line="240" w:lineRule="auto"/>
        <w:ind w:left="5670" w:hanging="5670"/>
        <w:rPr>
          <w:snapToGrid w:val="0"/>
          <w:kern w:val="0"/>
          <w:sz w:val="20"/>
          <w:szCs w:val="20"/>
          <w:lang w:val="en-GB"/>
        </w:rPr>
      </w:pPr>
      <w:r w:rsidRPr="00BA6895">
        <w:rPr>
          <w:snapToGrid w:val="0"/>
          <w:kern w:val="0"/>
          <w:sz w:val="20"/>
          <w:szCs w:val="20"/>
          <w:lang w:val="en-GB"/>
        </w:rPr>
        <w:tab/>
      </w:r>
      <w:r w:rsidRPr="00BA6895">
        <w:rPr>
          <w:b/>
          <w:bCs/>
          <w:snapToGrid w:val="0"/>
          <w:kern w:val="0"/>
          <w:sz w:val="20"/>
          <w:szCs w:val="20"/>
          <w:lang w:val="en-GB"/>
        </w:rPr>
        <w:t>Vice-Rector for Human Resources and Projects</w:t>
      </w:r>
    </w:p>
    <w:p w14:paraId="47945F85" w14:textId="77777777" w:rsidR="00771890" w:rsidRPr="00BA6895" w:rsidRDefault="00771890" w:rsidP="00771890">
      <w:pPr>
        <w:tabs>
          <w:tab w:val="left" w:pos="5670"/>
        </w:tabs>
        <w:spacing w:after="0" w:line="240" w:lineRule="auto"/>
        <w:ind w:left="5812" w:hanging="5812"/>
        <w:rPr>
          <w:snapToGrid w:val="0"/>
          <w:kern w:val="0"/>
          <w:sz w:val="20"/>
          <w:szCs w:val="20"/>
          <w:lang w:val="en-GB"/>
        </w:rPr>
      </w:pPr>
    </w:p>
    <w:p w14:paraId="22213E32" w14:textId="77777777" w:rsidR="00771890" w:rsidRPr="00BA6895" w:rsidRDefault="00771890" w:rsidP="00771890">
      <w:pPr>
        <w:tabs>
          <w:tab w:val="left" w:pos="5670"/>
        </w:tabs>
        <w:spacing w:after="0" w:line="240" w:lineRule="auto"/>
        <w:ind w:left="5812" w:hanging="5812"/>
        <w:rPr>
          <w:snapToGrid w:val="0"/>
          <w:kern w:val="0"/>
          <w:sz w:val="20"/>
          <w:szCs w:val="20"/>
          <w:lang w:val="en-GB"/>
        </w:rPr>
      </w:pPr>
      <w:r w:rsidRPr="00BA6895">
        <w:rPr>
          <w:lang w:val="en-GB"/>
        </w:rPr>
        <w:tab/>
      </w:r>
    </w:p>
    <w:p w14:paraId="0BB78833" w14:textId="77777777" w:rsidR="00771890" w:rsidRPr="00BA6895" w:rsidRDefault="00771890" w:rsidP="00771890">
      <w:pPr>
        <w:tabs>
          <w:tab w:val="left" w:pos="5670"/>
        </w:tabs>
        <w:spacing w:after="0" w:line="240" w:lineRule="auto"/>
        <w:ind w:left="5812" w:hanging="5812"/>
        <w:rPr>
          <w:snapToGrid w:val="0"/>
          <w:kern w:val="0"/>
          <w:sz w:val="20"/>
          <w:szCs w:val="20"/>
          <w:lang w:val="en-GB"/>
        </w:rPr>
      </w:pPr>
    </w:p>
    <w:p w14:paraId="1AF0C04E" w14:textId="77777777" w:rsidR="00771890" w:rsidRPr="00BA6895" w:rsidRDefault="00771890" w:rsidP="00771890">
      <w:pPr>
        <w:tabs>
          <w:tab w:val="left" w:pos="5670"/>
        </w:tabs>
        <w:spacing w:after="0" w:line="240" w:lineRule="auto"/>
        <w:ind w:left="5812" w:hanging="5812"/>
        <w:rPr>
          <w:snapToGrid w:val="0"/>
          <w:kern w:val="0"/>
          <w:sz w:val="20"/>
          <w:szCs w:val="20"/>
          <w:lang w:val="en-GB"/>
        </w:rPr>
      </w:pPr>
    </w:p>
    <w:p w14:paraId="210E3785" w14:textId="77777777" w:rsidR="00771890" w:rsidRPr="00BA6895" w:rsidRDefault="00771890" w:rsidP="00771890">
      <w:pPr>
        <w:tabs>
          <w:tab w:val="left" w:pos="5670"/>
        </w:tabs>
        <w:spacing w:after="0" w:line="240" w:lineRule="auto"/>
        <w:rPr>
          <w:snapToGrid w:val="0"/>
          <w:kern w:val="0"/>
          <w:sz w:val="20"/>
          <w:szCs w:val="20"/>
          <w:lang w:val="en-GB"/>
        </w:rPr>
      </w:pPr>
    </w:p>
    <w:p w14:paraId="3974B239" w14:textId="77777777" w:rsidR="00771890" w:rsidRPr="00BA6895" w:rsidRDefault="00771890" w:rsidP="00771890">
      <w:pPr>
        <w:tabs>
          <w:tab w:val="left" w:pos="5529"/>
        </w:tabs>
        <w:spacing w:after="0" w:line="240" w:lineRule="auto"/>
        <w:ind w:right="-213"/>
        <w:rPr>
          <w:snapToGrid w:val="0"/>
          <w:kern w:val="0"/>
          <w:sz w:val="20"/>
          <w:szCs w:val="20"/>
          <w:lang w:val="en-GB"/>
        </w:rPr>
      </w:pPr>
      <w:r w:rsidRPr="00BA6895">
        <w:rPr>
          <w:snapToGrid w:val="0"/>
          <w:kern w:val="0"/>
          <w:sz w:val="20"/>
          <w:szCs w:val="20"/>
          <w:lang w:val="en-GB"/>
        </w:rPr>
        <w:t xml:space="preserve">……………………………………….                                  </w:t>
      </w:r>
      <w:r w:rsidRPr="00BA6895">
        <w:rPr>
          <w:snapToGrid w:val="0"/>
          <w:kern w:val="0"/>
          <w:sz w:val="20"/>
          <w:szCs w:val="20"/>
          <w:lang w:val="en-GB"/>
        </w:rPr>
        <w:tab/>
        <w:t xml:space="preserve"> ……………………………………….</w:t>
      </w:r>
    </w:p>
    <w:p w14:paraId="4CE6046E" w14:textId="3FACF06B" w:rsidR="00771890" w:rsidRPr="00BA6895" w:rsidRDefault="00771890" w:rsidP="00771890">
      <w:pPr>
        <w:tabs>
          <w:tab w:val="left" w:pos="5245"/>
        </w:tabs>
        <w:spacing w:after="0" w:line="240" w:lineRule="auto"/>
        <w:ind w:right="-213"/>
        <w:rPr>
          <w:i/>
          <w:snapToGrid w:val="0"/>
          <w:kern w:val="0"/>
          <w:sz w:val="20"/>
          <w:szCs w:val="20"/>
          <w:lang w:val="en-GB"/>
        </w:rPr>
      </w:pPr>
      <w:r w:rsidRPr="00BA6895">
        <w:rPr>
          <w:i/>
          <w:iCs/>
          <w:snapToGrid w:val="0"/>
          <w:kern w:val="0"/>
          <w:sz w:val="20"/>
          <w:szCs w:val="20"/>
          <w:lang w:val="en-GB"/>
        </w:rPr>
        <w:t>signature</w:t>
      </w:r>
      <w:r w:rsidRPr="00BA6895">
        <w:rPr>
          <w:i/>
          <w:iCs/>
          <w:snapToGrid w:val="0"/>
          <w:kern w:val="0"/>
          <w:sz w:val="20"/>
          <w:szCs w:val="20"/>
          <w:lang w:val="en-GB"/>
        </w:rPr>
        <w:tab/>
        <w:t xml:space="preserve"> </w:t>
      </w:r>
      <w:r w:rsidR="00C720E4">
        <w:rPr>
          <w:i/>
          <w:iCs/>
          <w:snapToGrid w:val="0"/>
          <w:kern w:val="0"/>
          <w:sz w:val="20"/>
          <w:szCs w:val="20"/>
          <w:lang w:val="en-GB"/>
        </w:rPr>
        <w:t xml:space="preserve">       </w:t>
      </w:r>
      <w:r w:rsidRPr="00BA6895">
        <w:rPr>
          <w:i/>
          <w:iCs/>
          <w:snapToGrid w:val="0"/>
          <w:kern w:val="0"/>
          <w:sz w:val="20"/>
          <w:szCs w:val="20"/>
          <w:lang w:val="en-GB"/>
        </w:rPr>
        <w:t>stamp and signature</w:t>
      </w:r>
    </w:p>
    <w:p w14:paraId="2F44D3FE" w14:textId="77777777" w:rsidR="00771890" w:rsidRPr="00BA6895" w:rsidRDefault="00771890" w:rsidP="00771890">
      <w:pPr>
        <w:tabs>
          <w:tab w:val="left" w:pos="5670"/>
        </w:tabs>
        <w:spacing w:after="0" w:line="240" w:lineRule="auto"/>
        <w:ind w:right="-213"/>
        <w:rPr>
          <w:snapToGrid w:val="0"/>
          <w:kern w:val="0"/>
          <w:sz w:val="20"/>
          <w:szCs w:val="20"/>
          <w:lang w:val="en-GB"/>
        </w:rPr>
      </w:pPr>
    </w:p>
    <w:p w14:paraId="7E857D8D" w14:textId="77777777" w:rsidR="00771890" w:rsidRPr="00BA6895" w:rsidRDefault="00771890" w:rsidP="00771890">
      <w:pPr>
        <w:tabs>
          <w:tab w:val="left" w:pos="5670"/>
        </w:tabs>
        <w:spacing w:after="0" w:line="240" w:lineRule="auto"/>
        <w:ind w:right="-213"/>
        <w:rPr>
          <w:snapToGrid w:val="0"/>
          <w:kern w:val="0"/>
          <w:sz w:val="20"/>
          <w:szCs w:val="20"/>
          <w:lang w:val="en-GB"/>
        </w:rPr>
      </w:pPr>
    </w:p>
    <w:p w14:paraId="622E98F6" w14:textId="77777777" w:rsidR="00771890" w:rsidRPr="00BA6895" w:rsidRDefault="00771890" w:rsidP="00771890">
      <w:pPr>
        <w:tabs>
          <w:tab w:val="left" w:pos="5670"/>
        </w:tabs>
        <w:spacing w:after="0" w:line="240" w:lineRule="auto"/>
        <w:ind w:right="-213"/>
        <w:rPr>
          <w:snapToGrid w:val="0"/>
          <w:kern w:val="0"/>
          <w:sz w:val="20"/>
          <w:szCs w:val="20"/>
          <w:lang w:val="en-GB"/>
        </w:rPr>
      </w:pPr>
    </w:p>
    <w:p w14:paraId="30AEF042" w14:textId="77777777" w:rsidR="00771890" w:rsidRPr="00BA6895" w:rsidRDefault="00771890" w:rsidP="00771890">
      <w:pPr>
        <w:tabs>
          <w:tab w:val="left" w:pos="5670"/>
        </w:tabs>
        <w:spacing w:after="0" w:line="240" w:lineRule="auto"/>
        <w:ind w:right="-213"/>
        <w:rPr>
          <w:snapToGrid w:val="0"/>
          <w:kern w:val="0"/>
          <w:sz w:val="20"/>
          <w:szCs w:val="20"/>
          <w:lang w:val="en-GB"/>
        </w:rPr>
      </w:pPr>
    </w:p>
    <w:p w14:paraId="4243D41E" w14:textId="77777777" w:rsidR="00771890" w:rsidRPr="00BA6895" w:rsidRDefault="00771890" w:rsidP="00771890">
      <w:pPr>
        <w:tabs>
          <w:tab w:val="left" w:pos="5670"/>
        </w:tabs>
        <w:spacing w:after="0" w:line="240" w:lineRule="auto"/>
        <w:ind w:right="-213"/>
        <w:rPr>
          <w:snapToGrid w:val="0"/>
          <w:kern w:val="0"/>
          <w:sz w:val="20"/>
          <w:szCs w:val="20"/>
          <w:lang w:val="en-GB"/>
        </w:rPr>
      </w:pPr>
    </w:p>
    <w:p w14:paraId="3F2D48F5" w14:textId="77777777" w:rsidR="00771890" w:rsidRPr="00BA6895" w:rsidRDefault="00771890" w:rsidP="00771890">
      <w:pPr>
        <w:tabs>
          <w:tab w:val="left" w:pos="5670"/>
        </w:tabs>
        <w:spacing w:after="0" w:line="240" w:lineRule="auto"/>
        <w:ind w:right="-213"/>
        <w:rPr>
          <w:snapToGrid w:val="0"/>
          <w:kern w:val="0"/>
          <w:sz w:val="20"/>
          <w:szCs w:val="20"/>
          <w:lang w:val="en-GB"/>
        </w:rPr>
      </w:pPr>
      <w:r w:rsidRPr="00BA6895">
        <w:rPr>
          <w:snapToGrid w:val="0"/>
          <w:kern w:val="0"/>
          <w:sz w:val="20"/>
          <w:szCs w:val="20"/>
          <w:lang w:val="en-GB"/>
        </w:rPr>
        <w:t xml:space="preserve">……………………………………….                                                   </w:t>
      </w:r>
      <w:r w:rsidRPr="00BA6895">
        <w:rPr>
          <w:snapToGrid w:val="0"/>
          <w:kern w:val="0"/>
          <w:sz w:val="20"/>
          <w:szCs w:val="20"/>
          <w:lang w:val="en-GB"/>
        </w:rPr>
        <w:tab/>
        <w:t>……………………………</w:t>
      </w:r>
    </w:p>
    <w:p w14:paraId="4754B279" w14:textId="3CED2199" w:rsidR="00771890" w:rsidRPr="00BA6895" w:rsidRDefault="00771890" w:rsidP="00771890">
      <w:pPr>
        <w:tabs>
          <w:tab w:val="left" w:pos="5245"/>
        </w:tabs>
        <w:spacing w:after="0" w:line="240" w:lineRule="auto"/>
        <w:rPr>
          <w:snapToGrid w:val="0"/>
          <w:kern w:val="0"/>
          <w:sz w:val="20"/>
          <w:szCs w:val="20"/>
          <w:lang w:val="en-GB"/>
        </w:rPr>
      </w:pPr>
      <w:r w:rsidRPr="00BA6895">
        <w:rPr>
          <w:i/>
          <w:iCs/>
          <w:snapToGrid w:val="0"/>
          <w:kern w:val="0"/>
          <w:sz w:val="20"/>
          <w:szCs w:val="20"/>
          <w:lang w:val="en-GB"/>
        </w:rPr>
        <w:t>place, date</w:t>
      </w:r>
      <w:r w:rsidRPr="00BA6895">
        <w:rPr>
          <w:i/>
          <w:iCs/>
          <w:snapToGrid w:val="0"/>
          <w:kern w:val="0"/>
          <w:sz w:val="20"/>
          <w:szCs w:val="20"/>
          <w:lang w:val="en-GB"/>
        </w:rPr>
        <w:tab/>
        <w:t xml:space="preserve">       </w:t>
      </w:r>
      <w:r w:rsidR="00C720E4">
        <w:rPr>
          <w:i/>
          <w:iCs/>
          <w:snapToGrid w:val="0"/>
          <w:kern w:val="0"/>
          <w:sz w:val="20"/>
          <w:szCs w:val="20"/>
          <w:lang w:val="en-GB"/>
        </w:rPr>
        <w:t xml:space="preserve">   </w:t>
      </w:r>
      <w:r w:rsidRPr="00BA6895">
        <w:rPr>
          <w:i/>
          <w:iCs/>
          <w:snapToGrid w:val="0"/>
          <w:kern w:val="0"/>
          <w:sz w:val="20"/>
          <w:szCs w:val="20"/>
          <w:lang w:val="en-GB"/>
        </w:rPr>
        <w:t>place, date</w:t>
      </w:r>
      <w:r w:rsidRPr="00BA6895">
        <w:rPr>
          <w:snapToGrid w:val="0"/>
          <w:kern w:val="0"/>
          <w:sz w:val="20"/>
          <w:szCs w:val="20"/>
          <w:lang w:val="en-GB"/>
        </w:rPr>
        <w:t xml:space="preserve"> </w:t>
      </w:r>
    </w:p>
    <w:p w14:paraId="174FB323" w14:textId="77777777" w:rsidR="00771890" w:rsidRPr="00BA6895" w:rsidRDefault="00771890" w:rsidP="00771890">
      <w:pPr>
        <w:tabs>
          <w:tab w:val="left" w:pos="5670"/>
        </w:tabs>
        <w:spacing w:after="0" w:line="240" w:lineRule="auto"/>
        <w:rPr>
          <w:snapToGrid w:val="0"/>
          <w:kern w:val="0"/>
          <w:sz w:val="20"/>
          <w:szCs w:val="20"/>
          <w:lang w:val="en-GB"/>
        </w:rPr>
      </w:pPr>
    </w:p>
    <w:p w14:paraId="6797FDC2" w14:textId="77777777" w:rsidR="00771890" w:rsidRPr="00BA6895" w:rsidRDefault="00771890" w:rsidP="00771890">
      <w:pPr>
        <w:tabs>
          <w:tab w:val="left" w:pos="5670"/>
        </w:tabs>
        <w:spacing w:after="0" w:line="240" w:lineRule="auto"/>
        <w:rPr>
          <w:snapToGrid w:val="0"/>
          <w:kern w:val="0"/>
          <w:sz w:val="21"/>
          <w:szCs w:val="21"/>
          <w:lang w:val="en-GB"/>
        </w:rPr>
      </w:pPr>
    </w:p>
    <w:p w14:paraId="4CEEF695" w14:textId="77777777" w:rsidR="00771890" w:rsidRPr="00BA6895" w:rsidRDefault="00771890" w:rsidP="00771890">
      <w:pPr>
        <w:tabs>
          <w:tab w:val="left" w:pos="1701"/>
        </w:tabs>
        <w:spacing w:after="0" w:line="240" w:lineRule="auto"/>
        <w:jc w:val="right"/>
        <w:rPr>
          <w:b/>
          <w:snapToGrid w:val="0"/>
          <w:kern w:val="0"/>
          <w:sz w:val="20"/>
          <w:szCs w:val="20"/>
          <w:lang w:val="en-GB"/>
        </w:rPr>
      </w:pPr>
    </w:p>
    <w:p w14:paraId="0F657DEE" w14:textId="77777777" w:rsidR="00771890" w:rsidRPr="00BA6895" w:rsidRDefault="00771890" w:rsidP="00771890">
      <w:pPr>
        <w:spacing w:after="0" w:line="240" w:lineRule="auto"/>
        <w:jc w:val="center"/>
        <w:rPr>
          <w:b/>
          <w:bCs/>
          <w:snapToGrid w:val="0"/>
          <w:kern w:val="0"/>
          <w:sz w:val="20"/>
          <w:szCs w:val="20"/>
          <w:lang w:val="en-GB"/>
        </w:rPr>
      </w:pPr>
    </w:p>
    <w:p w14:paraId="439CC836" w14:textId="77777777" w:rsidR="00771890" w:rsidRPr="00BA6895" w:rsidRDefault="00771890" w:rsidP="00771890">
      <w:pPr>
        <w:tabs>
          <w:tab w:val="left" w:pos="5655"/>
        </w:tabs>
        <w:spacing w:after="0" w:line="240" w:lineRule="auto"/>
        <w:rPr>
          <w:b/>
          <w:bCs/>
          <w:snapToGrid w:val="0"/>
          <w:kern w:val="0"/>
          <w:sz w:val="20"/>
          <w:szCs w:val="20"/>
          <w:lang w:val="en-GB"/>
        </w:rPr>
      </w:pPr>
      <w:r w:rsidRPr="00BA6895">
        <w:rPr>
          <w:b/>
          <w:bCs/>
          <w:lang w:val="en-GB"/>
        </w:rPr>
        <w:tab/>
      </w:r>
    </w:p>
    <w:p w14:paraId="1A88F775" w14:textId="77777777" w:rsidR="00771890" w:rsidRPr="00BA6895" w:rsidRDefault="00771890" w:rsidP="00771890">
      <w:pPr>
        <w:spacing w:after="0" w:line="240" w:lineRule="auto"/>
        <w:rPr>
          <w:b/>
          <w:bCs/>
          <w:snapToGrid w:val="0"/>
          <w:kern w:val="0"/>
          <w:sz w:val="20"/>
          <w:szCs w:val="20"/>
          <w:lang w:val="en-GB"/>
        </w:rPr>
      </w:pPr>
      <w:r w:rsidRPr="00BA6895">
        <w:rPr>
          <w:snapToGrid w:val="0"/>
          <w:kern w:val="0"/>
          <w:sz w:val="18"/>
          <w:szCs w:val="18"/>
          <w:lang w:val="en-GB"/>
        </w:rPr>
        <w:br w:type="page"/>
      </w:r>
      <w:bookmarkStart w:id="96" w:name="_Hlk212729379"/>
      <w:r w:rsidRPr="00BA6895">
        <w:rPr>
          <w:b/>
          <w:bCs/>
          <w:snapToGrid w:val="0"/>
          <w:kern w:val="0"/>
          <w:sz w:val="20"/>
          <w:szCs w:val="20"/>
          <w:lang w:val="en-GB"/>
        </w:rPr>
        <w:t>Appendix 1 - Lump-sum costs: travel, subsistence, accommodation expenses, and scholarship</w:t>
      </w:r>
    </w:p>
    <w:p w14:paraId="1389F1E3" w14:textId="77777777" w:rsidR="00771890" w:rsidRPr="00BA6895" w:rsidRDefault="00771890" w:rsidP="00771890">
      <w:pPr>
        <w:spacing w:after="0" w:line="240" w:lineRule="auto"/>
        <w:rPr>
          <w:b/>
          <w:bCs/>
          <w:snapToGrid w:val="0"/>
          <w:kern w:val="0"/>
          <w:sz w:val="10"/>
          <w:szCs w:val="10"/>
          <w:lang w:val="en-GB"/>
        </w:rPr>
      </w:pPr>
    </w:p>
    <w:p w14:paraId="2E1155A7" w14:textId="77777777" w:rsidR="00771890" w:rsidRPr="00BA6895" w:rsidRDefault="00771890" w:rsidP="00771890">
      <w:pPr>
        <w:spacing w:after="0" w:line="240" w:lineRule="auto"/>
        <w:rPr>
          <w:rFonts w:cstheme="minorHAnsi"/>
          <w:b/>
          <w:bCs/>
          <w:sz w:val="20"/>
          <w:szCs w:val="20"/>
          <w:lang w:val="en-GB"/>
        </w:rPr>
      </w:pPr>
      <w:r w:rsidRPr="00BA6895">
        <w:rPr>
          <w:b/>
          <w:bCs/>
          <w:snapToGrid w:val="0"/>
          <w:kern w:val="0"/>
          <w:sz w:val="20"/>
          <w:szCs w:val="20"/>
          <w:lang w:val="en-GB"/>
        </w:rPr>
        <w:t xml:space="preserve">A </w:t>
      </w:r>
      <w:r w:rsidRPr="00BA6895">
        <w:rPr>
          <w:b/>
          <w:bCs/>
          <w:sz w:val="20"/>
          <w:szCs w:val="20"/>
          <w:lang w:val="en-GB"/>
        </w:rPr>
        <w:t xml:space="preserve">LUMP-SUM COSTS FOR DEPARTING PARTICIPANTS </w:t>
      </w:r>
      <w:bookmarkStart w:id="97" w:name="_Hlk214640358"/>
    </w:p>
    <w:p w14:paraId="6A0FA661" w14:textId="77777777" w:rsidR="00771890" w:rsidRPr="00BA6895" w:rsidRDefault="00771890" w:rsidP="00771890">
      <w:pPr>
        <w:spacing w:after="0" w:line="240" w:lineRule="auto"/>
        <w:rPr>
          <w:rFonts w:cstheme="minorHAnsi"/>
          <w:b/>
          <w:bCs/>
          <w:sz w:val="10"/>
          <w:szCs w:val="10"/>
          <w:lang w:val="en-GB"/>
        </w:rPr>
      </w:pPr>
    </w:p>
    <w:p w14:paraId="756ED8B6" w14:textId="77777777" w:rsidR="00771890" w:rsidRPr="00BA6895" w:rsidRDefault="00771890" w:rsidP="00915D02">
      <w:pPr>
        <w:pStyle w:val="Akapitzlist"/>
        <w:numPr>
          <w:ilvl w:val="0"/>
          <w:numId w:val="42"/>
        </w:numPr>
        <w:spacing w:after="0" w:line="240" w:lineRule="auto"/>
        <w:rPr>
          <w:rFonts w:cstheme="minorHAnsi"/>
          <w:b/>
          <w:bCs/>
          <w:sz w:val="18"/>
          <w:szCs w:val="18"/>
          <w:lang w:val="en-GB"/>
        </w:rPr>
      </w:pPr>
      <w:r w:rsidRPr="00BA6895">
        <w:rPr>
          <w:rFonts w:cstheme="minorHAnsi"/>
          <w:b/>
          <w:bCs/>
          <w:sz w:val="18"/>
          <w:szCs w:val="18"/>
          <w:lang w:val="en-GB"/>
        </w:rPr>
        <w:t>Mobility of students, doctoral students, and academic staff to excavations in Peru: 10 people</w:t>
      </w:r>
    </w:p>
    <w:tbl>
      <w:tblPr>
        <w:tblStyle w:val="Tabela-Siatka"/>
        <w:tblW w:w="0" w:type="auto"/>
        <w:tblLook w:val="04A0" w:firstRow="1" w:lastRow="0" w:firstColumn="1" w:lastColumn="0" w:noHBand="0" w:noVBand="1"/>
      </w:tblPr>
      <w:tblGrid>
        <w:gridCol w:w="5240"/>
        <w:gridCol w:w="3544"/>
      </w:tblGrid>
      <w:tr w:rsidR="00771890" w:rsidRPr="00BA6895" w14:paraId="4FDEEC20" w14:textId="77777777" w:rsidTr="00397ED8">
        <w:tc>
          <w:tcPr>
            <w:tcW w:w="5240" w:type="dxa"/>
          </w:tcPr>
          <w:p w14:paraId="387CB986"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23E629D1"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rate</w:t>
            </w:r>
          </w:p>
        </w:tc>
      </w:tr>
      <w:tr w:rsidR="00771890" w:rsidRPr="00BA6895" w14:paraId="5F687C46" w14:textId="77777777" w:rsidTr="00397ED8">
        <w:tc>
          <w:tcPr>
            <w:tcW w:w="5240" w:type="dxa"/>
          </w:tcPr>
          <w:p w14:paraId="3615601E"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the student</w:t>
            </w:r>
          </w:p>
        </w:tc>
        <w:tc>
          <w:tcPr>
            <w:tcW w:w="3544" w:type="dxa"/>
          </w:tcPr>
          <w:p w14:paraId="6D15263A" w14:textId="77777777" w:rsidR="00771890" w:rsidRPr="00BA6895" w:rsidRDefault="00771890" w:rsidP="00397ED8">
            <w:pPr>
              <w:jc w:val="right"/>
              <w:rPr>
                <w:rFonts w:cstheme="minorHAnsi"/>
                <w:b/>
                <w:bCs/>
                <w:sz w:val="18"/>
                <w:szCs w:val="18"/>
                <w:lang w:val="en-GB"/>
              </w:rPr>
            </w:pPr>
            <w:r w:rsidRPr="00BA6895">
              <w:rPr>
                <w:sz w:val="18"/>
                <w:szCs w:val="18"/>
                <w:lang w:val="en-GB"/>
              </w:rPr>
              <w:t>PLN 75.00/day</w:t>
            </w:r>
          </w:p>
        </w:tc>
      </w:tr>
      <w:tr w:rsidR="00771890" w:rsidRPr="00BA6895" w14:paraId="6FB249BF" w14:textId="77777777" w:rsidTr="00397ED8">
        <w:tc>
          <w:tcPr>
            <w:tcW w:w="5240" w:type="dxa"/>
          </w:tcPr>
          <w:p w14:paraId="46747759" w14:textId="77777777" w:rsidR="00771890" w:rsidRPr="00BA6895" w:rsidRDefault="00771890" w:rsidP="00397ED8">
            <w:pPr>
              <w:rPr>
                <w:rFonts w:cstheme="minorHAnsi"/>
                <w:sz w:val="18"/>
                <w:szCs w:val="18"/>
                <w:lang w:val="en-GB"/>
              </w:rPr>
            </w:pPr>
            <w:r w:rsidRPr="00BA6895">
              <w:rPr>
                <w:rFonts w:cstheme="minorHAnsi"/>
                <w:sz w:val="18"/>
                <w:szCs w:val="18"/>
                <w:lang w:val="en-GB"/>
              </w:rPr>
              <w:t>Scholarship for a doctoral student</w:t>
            </w:r>
          </w:p>
        </w:tc>
        <w:tc>
          <w:tcPr>
            <w:tcW w:w="3544" w:type="dxa"/>
          </w:tcPr>
          <w:p w14:paraId="7D137D13"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125.00/day</w:t>
            </w:r>
          </w:p>
        </w:tc>
      </w:tr>
      <w:tr w:rsidR="00771890" w:rsidRPr="00BA6895" w14:paraId="473FDC92" w14:textId="77777777" w:rsidTr="00397ED8">
        <w:tc>
          <w:tcPr>
            <w:tcW w:w="5240" w:type="dxa"/>
          </w:tcPr>
          <w:p w14:paraId="25C40A5E" w14:textId="77777777" w:rsidR="00771890" w:rsidRPr="00BA6895" w:rsidRDefault="00771890" w:rsidP="00397ED8">
            <w:pPr>
              <w:rPr>
                <w:rFonts w:cstheme="minorHAnsi"/>
                <w:sz w:val="18"/>
                <w:szCs w:val="18"/>
                <w:lang w:val="en-GB"/>
              </w:rPr>
            </w:pPr>
            <w:r w:rsidRPr="00BA6895">
              <w:rPr>
                <w:rFonts w:cstheme="minorHAnsi"/>
                <w:sz w:val="18"/>
                <w:szCs w:val="18"/>
                <w:lang w:val="en-GB"/>
              </w:rPr>
              <w:t xml:space="preserve">Scholarship for academic staff members </w:t>
            </w:r>
          </w:p>
        </w:tc>
        <w:tc>
          <w:tcPr>
            <w:tcW w:w="3544" w:type="dxa"/>
          </w:tcPr>
          <w:p w14:paraId="6CCE73DD"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250.00/day</w:t>
            </w:r>
          </w:p>
        </w:tc>
      </w:tr>
      <w:tr w:rsidR="00771890" w:rsidRPr="00BA6895" w14:paraId="1F441711" w14:textId="77777777" w:rsidTr="00397ED8">
        <w:tc>
          <w:tcPr>
            <w:tcW w:w="5240" w:type="dxa"/>
          </w:tcPr>
          <w:p w14:paraId="77FDAD78"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59F4CC07" w14:textId="77777777" w:rsidR="00771890" w:rsidRPr="00BA6895" w:rsidRDefault="00771890" w:rsidP="00397ED8">
            <w:pPr>
              <w:jc w:val="right"/>
              <w:rPr>
                <w:rFonts w:cstheme="minorHAnsi"/>
                <w:b/>
                <w:bCs/>
                <w:sz w:val="18"/>
                <w:szCs w:val="18"/>
                <w:lang w:val="en-GB"/>
              </w:rPr>
            </w:pPr>
            <w:r w:rsidRPr="00BA6895">
              <w:rPr>
                <w:sz w:val="18"/>
                <w:szCs w:val="18"/>
                <w:lang w:val="en-GB"/>
              </w:rPr>
              <w:t>PLN 300.00/day</w:t>
            </w:r>
          </w:p>
        </w:tc>
      </w:tr>
      <w:tr w:rsidR="00771890" w:rsidRPr="00BA6895" w14:paraId="316A4F7B" w14:textId="77777777" w:rsidTr="00397ED8">
        <w:tc>
          <w:tcPr>
            <w:tcW w:w="5240" w:type="dxa"/>
          </w:tcPr>
          <w:p w14:paraId="12359795"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 sum for travel expenses </w:t>
            </w:r>
          </w:p>
        </w:tc>
        <w:tc>
          <w:tcPr>
            <w:tcW w:w="3544" w:type="dxa"/>
          </w:tcPr>
          <w:p w14:paraId="2D04EFA5" w14:textId="77777777" w:rsidR="00771890" w:rsidRPr="00BA6895" w:rsidRDefault="00771890" w:rsidP="00397ED8">
            <w:pPr>
              <w:jc w:val="right"/>
              <w:rPr>
                <w:rFonts w:cstheme="minorHAnsi"/>
                <w:b/>
                <w:bCs/>
                <w:sz w:val="18"/>
                <w:szCs w:val="18"/>
                <w:lang w:val="en-GB"/>
              </w:rPr>
            </w:pPr>
            <w:r w:rsidRPr="00BA6895">
              <w:rPr>
                <w:sz w:val="18"/>
                <w:szCs w:val="18"/>
                <w:lang w:val="en-GB"/>
              </w:rPr>
              <w:t>PLN 6,500.00/travel to and from the destination</w:t>
            </w:r>
          </w:p>
        </w:tc>
      </w:tr>
    </w:tbl>
    <w:p w14:paraId="4FEE43E8" w14:textId="77777777" w:rsidR="00771890" w:rsidRPr="00BA6895" w:rsidRDefault="00771890" w:rsidP="00771890">
      <w:pPr>
        <w:spacing w:after="0" w:line="240" w:lineRule="auto"/>
        <w:rPr>
          <w:rFonts w:cstheme="minorHAnsi"/>
          <w:b/>
          <w:bCs/>
          <w:sz w:val="10"/>
          <w:szCs w:val="10"/>
          <w:lang w:val="en-GB"/>
        </w:rPr>
      </w:pPr>
    </w:p>
    <w:p w14:paraId="02B00E73" w14:textId="77777777" w:rsidR="00771890" w:rsidRPr="00BA6895" w:rsidRDefault="00771890" w:rsidP="00915D02">
      <w:pPr>
        <w:pStyle w:val="Akapitzlist"/>
        <w:numPr>
          <w:ilvl w:val="0"/>
          <w:numId w:val="42"/>
        </w:numPr>
        <w:spacing w:after="0" w:line="240" w:lineRule="auto"/>
        <w:rPr>
          <w:rFonts w:cstheme="minorHAnsi"/>
          <w:b/>
          <w:bCs/>
          <w:sz w:val="18"/>
          <w:szCs w:val="18"/>
          <w:lang w:val="en-GB"/>
        </w:rPr>
      </w:pPr>
      <w:r w:rsidRPr="00BA6895">
        <w:rPr>
          <w:rFonts w:cstheme="minorHAnsi"/>
          <w:b/>
          <w:bCs/>
          <w:sz w:val="18"/>
          <w:szCs w:val="18"/>
          <w:lang w:val="en-GB"/>
        </w:rPr>
        <w:t>Student mobility to Malta: 10 people</w:t>
      </w:r>
    </w:p>
    <w:tbl>
      <w:tblPr>
        <w:tblStyle w:val="Tabela-Siatka"/>
        <w:tblW w:w="0" w:type="auto"/>
        <w:tblLook w:val="04A0" w:firstRow="1" w:lastRow="0" w:firstColumn="1" w:lastColumn="0" w:noHBand="0" w:noVBand="1"/>
      </w:tblPr>
      <w:tblGrid>
        <w:gridCol w:w="5240"/>
        <w:gridCol w:w="3544"/>
      </w:tblGrid>
      <w:tr w:rsidR="00771890" w:rsidRPr="00BA6895" w14:paraId="326C38BF" w14:textId="77777777" w:rsidTr="00397ED8">
        <w:tc>
          <w:tcPr>
            <w:tcW w:w="5240" w:type="dxa"/>
          </w:tcPr>
          <w:p w14:paraId="37270C39"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700CB442"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5776749E" w14:textId="77777777" w:rsidTr="00397ED8">
        <w:tc>
          <w:tcPr>
            <w:tcW w:w="5240" w:type="dxa"/>
          </w:tcPr>
          <w:p w14:paraId="7CC9B918"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the student</w:t>
            </w:r>
          </w:p>
        </w:tc>
        <w:tc>
          <w:tcPr>
            <w:tcW w:w="3544" w:type="dxa"/>
          </w:tcPr>
          <w:p w14:paraId="61CED962" w14:textId="77777777" w:rsidR="00771890" w:rsidRPr="00BA6895" w:rsidRDefault="00771890" w:rsidP="00397ED8">
            <w:pPr>
              <w:jc w:val="right"/>
              <w:rPr>
                <w:rFonts w:cstheme="minorHAnsi"/>
                <w:b/>
                <w:bCs/>
                <w:sz w:val="18"/>
                <w:szCs w:val="18"/>
                <w:lang w:val="en-GB"/>
              </w:rPr>
            </w:pPr>
            <w:r w:rsidRPr="00BA6895">
              <w:rPr>
                <w:sz w:val="18"/>
                <w:szCs w:val="18"/>
                <w:lang w:val="en-GB"/>
              </w:rPr>
              <w:t>PLN 75.00/day</w:t>
            </w:r>
          </w:p>
        </w:tc>
      </w:tr>
      <w:tr w:rsidR="00771890" w:rsidRPr="00BA6895" w14:paraId="78A517E6" w14:textId="77777777" w:rsidTr="00397ED8">
        <w:tc>
          <w:tcPr>
            <w:tcW w:w="5240" w:type="dxa"/>
          </w:tcPr>
          <w:p w14:paraId="7664C070"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1237903C" w14:textId="77777777" w:rsidR="00771890" w:rsidRPr="00BA6895" w:rsidRDefault="00771890" w:rsidP="00397ED8">
            <w:pPr>
              <w:jc w:val="right"/>
              <w:rPr>
                <w:rFonts w:cstheme="minorHAnsi"/>
                <w:b/>
                <w:bCs/>
                <w:sz w:val="18"/>
                <w:szCs w:val="18"/>
                <w:lang w:val="en-GB"/>
              </w:rPr>
            </w:pPr>
            <w:r w:rsidRPr="00BA6895">
              <w:rPr>
                <w:sz w:val="18"/>
                <w:szCs w:val="18"/>
                <w:lang w:val="en-GB"/>
              </w:rPr>
              <w:t>PLN 400.00/day</w:t>
            </w:r>
          </w:p>
        </w:tc>
      </w:tr>
      <w:tr w:rsidR="00771890" w:rsidRPr="00BA6895" w14:paraId="531D8F47" w14:textId="77777777" w:rsidTr="00397ED8">
        <w:tc>
          <w:tcPr>
            <w:tcW w:w="5240" w:type="dxa"/>
          </w:tcPr>
          <w:p w14:paraId="7092C50B"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 sum for travel expenses </w:t>
            </w:r>
          </w:p>
        </w:tc>
        <w:tc>
          <w:tcPr>
            <w:tcW w:w="3544" w:type="dxa"/>
          </w:tcPr>
          <w:p w14:paraId="499E25D1" w14:textId="77777777" w:rsidR="00771890" w:rsidRPr="00BA6895" w:rsidRDefault="00771890" w:rsidP="00397ED8">
            <w:pPr>
              <w:jc w:val="right"/>
              <w:rPr>
                <w:rFonts w:cstheme="minorHAnsi"/>
                <w:b/>
                <w:bCs/>
                <w:sz w:val="18"/>
                <w:szCs w:val="18"/>
                <w:lang w:val="en-GB"/>
              </w:rPr>
            </w:pPr>
            <w:r w:rsidRPr="00BA6895">
              <w:rPr>
                <w:sz w:val="18"/>
                <w:szCs w:val="18"/>
                <w:lang w:val="en-GB"/>
              </w:rPr>
              <w:t>PLN 2,000.00/travel to and from the destination</w:t>
            </w:r>
          </w:p>
        </w:tc>
      </w:tr>
    </w:tbl>
    <w:p w14:paraId="300E7428" w14:textId="77777777" w:rsidR="00771890" w:rsidRPr="00BA6895" w:rsidRDefault="00771890" w:rsidP="00771890">
      <w:pPr>
        <w:spacing w:after="0" w:line="240" w:lineRule="auto"/>
        <w:rPr>
          <w:rFonts w:cstheme="minorHAnsi"/>
          <w:b/>
          <w:bCs/>
          <w:sz w:val="10"/>
          <w:szCs w:val="10"/>
          <w:lang w:val="en-GB"/>
        </w:rPr>
      </w:pPr>
    </w:p>
    <w:p w14:paraId="358AE272" w14:textId="77777777" w:rsidR="00771890" w:rsidRPr="00BA6895" w:rsidRDefault="00771890" w:rsidP="00915D02">
      <w:pPr>
        <w:pStyle w:val="Akapitzlist"/>
        <w:numPr>
          <w:ilvl w:val="0"/>
          <w:numId w:val="42"/>
        </w:numPr>
        <w:spacing w:after="0" w:line="240" w:lineRule="auto"/>
        <w:rPr>
          <w:rFonts w:cstheme="minorHAnsi"/>
          <w:b/>
          <w:bCs/>
          <w:sz w:val="18"/>
          <w:szCs w:val="18"/>
          <w:lang w:val="en-GB"/>
        </w:rPr>
      </w:pPr>
      <w:r w:rsidRPr="00BA6895">
        <w:rPr>
          <w:rFonts w:cstheme="minorHAnsi"/>
          <w:b/>
          <w:bCs/>
          <w:sz w:val="18"/>
          <w:szCs w:val="18"/>
          <w:lang w:val="en-GB"/>
        </w:rPr>
        <w:t>Student mobility to Italy: 16 people</w:t>
      </w:r>
    </w:p>
    <w:tbl>
      <w:tblPr>
        <w:tblStyle w:val="Tabela-Siatka"/>
        <w:tblW w:w="0" w:type="auto"/>
        <w:tblLook w:val="04A0" w:firstRow="1" w:lastRow="0" w:firstColumn="1" w:lastColumn="0" w:noHBand="0" w:noVBand="1"/>
      </w:tblPr>
      <w:tblGrid>
        <w:gridCol w:w="5240"/>
        <w:gridCol w:w="3544"/>
      </w:tblGrid>
      <w:tr w:rsidR="00771890" w:rsidRPr="00BA6895" w14:paraId="7836FB4C" w14:textId="77777777" w:rsidTr="00397ED8">
        <w:tc>
          <w:tcPr>
            <w:tcW w:w="5240" w:type="dxa"/>
          </w:tcPr>
          <w:p w14:paraId="2C1E06EF"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16FCB84C"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4AC50807" w14:textId="77777777" w:rsidTr="00397ED8">
        <w:tc>
          <w:tcPr>
            <w:tcW w:w="5240" w:type="dxa"/>
          </w:tcPr>
          <w:p w14:paraId="70537B95"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the student</w:t>
            </w:r>
          </w:p>
        </w:tc>
        <w:tc>
          <w:tcPr>
            <w:tcW w:w="3544" w:type="dxa"/>
          </w:tcPr>
          <w:p w14:paraId="4DB8EF66" w14:textId="77777777" w:rsidR="00771890" w:rsidRPr="00BA6895" w:rsidRDefault="00771890" w:rsidP="00397ED8">
            <w:pPr>
              <w:jc w:val="right"/>
              <w:rPr>
                <w:rFonts w:cstheme="minorHAnsi"/>
                <w:b/>
                <w:bCs/>
                <w:sz w:val="18"/>
                <w:szCs w:val="18"/>
                <w:lang w:val="en-GB"/>
              </w:rPr>
            </w:pPr>
            <w:r w:rsidRPr="00BA6895">
              <w:rPr>
                <w:sz w:val="18"/>
                <w:szCs w:val="18"/>
                <w:lang w:val="en-GB"/>
              </w:rPr>
              <w:t>PLN 75.00/day</w:t>
            </w:r>
          </w:p>
        </w:tc>
      </w:tr>
      <w:tr w:rsidR="00771890" w:rsidRPr="00BA6895" w14:paraId="3203C225" w14:textId="77777777" w:rsidTr="00397ED8">
        <w:tc>
          <w:tcPr>
            <w:tcW w:w="5240" w:type="dxa"/>
          </w:tcPr>
          <w:p w14:paraId="03D1C492"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216EC838" w14:textId="77777777" w:rsidR="00771890" w:rsidRPr="00BA6895" w:rsidRDefault="00771890" w:rsidP="00397ED8">
            <w:pPr>
              <w:jc w:val="right"/>
              <w:rPr>
                <w:rFonts w:cstheme="minorHAnsi"/>
                <w:b/>
                <w:bCs/>
                <w:sz w:val="18"/>
                <w:szCs w:val="18"/>
                <w:lang w:val="en-GB"/>
              </w:rPr>
            </w:pPr>
            <w:r w:rsidRPr="00BA6895">
              <w:rPr>
                <w:sz w:val="18"/>
                <w:szCs w:val="18"/>
                <w:lang w:val="en-GB"/>
              </w:rPr>
              <w:t>PLN 400.00/day</w:t>
            </w:r>
          </w:p>
        </w:tc>
      </w:tr>
      <w:tr w:rsidR="00771890" w:rsidRPr="00BA6895" w14:paraId="166FC0FE" w14:textId="77777777" w:rsidTr="00397ED8">
        <w:tc>
          <w:tcPr>
            <w:tcW w:w="5240" w:type="dxa"/>
          </w:tcPr>
          <w:p w14:paraId="553BC8F3"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 sum for travel expenses </w:t>
            </w:r>
          </w:p>
        </w:tc>
        <w:tc>
          <w:tcPr>
            <w:tcW w:w="3544" w:type="dxa"/>
          </w:tcPr>
          <w:p w14:paraId="7199055D" w14:textId="77777777" w:rsidR="00771890" w:rsidRPr="00BA6895" w:rsidRDefault="00771890" w:rsidP="00397ED8">
            <w:pPr>
              <w:jc w:val="right"/>
              <w:rPr>
                <w:rFonts w:cstheme="minorHAnsi"/>
                <w:b/>
                <w:bCs/>
                <w:sz w:val="18"/>
                <w:szCs w:val="18"/>
                <w:lang w:val="en-GB"/>
              </w:rPr>
            </w:pPr>
            <w:r w:rsidRPr="00BA6895">
              <w:rPr>
                <w:sz w:val="18"/>
                <w:szCs w:val="18"/>
                <w:lang w:val="en-GB"/>
              </w:rPr>
              <w:t>PLN 2,000.00/travel to and from the destination</w:t>
            </w:r>
          </w:p>
        </w:tc>
      </w:tr>
    </w:tbl>
    <w:p w14:paraId="62D3BC63" w14:textId="77777777" w:rsidR="00771890" w:rsidRPr="00BA6895" w:rsidRDefault="00771890" w:rsidP="00771890">
      <w:pPr>
        <w:spacing w:after="0" w:line="240" w:lineRule="auto"/>
        <w:rPr>
          <w:rFonts w:cstheme="minorHAnsi"/>
          <w:b/>
          <w:bCs/>
          <w:sz w:val="10"/>
          <w:szCs w:val="10"/>
          <w:lang w:val="en-GB"/>
        </w:rPr>
      </w:pPr>
    </w:p>
    <w:p w14:paraId="6FEF126E" w14:textId="77777777" w:rsidR="00771890" w:rsidRPr="00BA6895" w:rsidRDefault="00771890" w:rsidP="00915D02">
      <w:pPr>
        <w:pStyle w:val="Akapitzlist"/>
        <w:numPr>
          <w:ilvl w:val="0"/>
          <w:numId w:val="42"/>
        </w:numPr>
        <w:spacing w:after="0" w:line="240" w:lineRule="auto"/>
        <w:rPr>
          <w:rFonts w:cstheme="minorHAnsi"/>
          <w:b/>
          <w:bCs/>
          <w:sz w:val="18"/>
          <w:szCs w:val="18"/>
          <w:lang w:val="en-GB"/>
        </w:rPr>
      </w:pPr>
      <w:r w:rsidRPr="00BA6895">
        <w:rPr>
          <w:rFonts w:cstheme="minorHAnsi"/>
          <w:b/>
          <w:bCs/>
          <w:sz w:val="18"/>
          <w:szCs w:val="18"/>
          <w:lang w:val="en-GB"/>
        </w:rPr>
        <w:t>Student mobility to Italy: 14 people</w:t>
      </w:r>
      <w:bookmarkStart w:id="98" w:name="_Hlk214639485"/>
    </w:p>
    <w:tbl>
      <w:tblPr>
        <w:tblStyle w:val="Tabela-Siatka"/>
        <w:tblW w:w="0" w:type="auto"/>
        <w:tblLook w:val="04A0" w:firstRow="1" w:lastRow="0" w:firstColumn="1" w:lastColumn="0" w:noHBand="0" w:noVBand="1"/>
      </w:tblPr>
      <w:tblGrid>
        <w:gridCol w:w="5240"/>
        <w:gridCol w:w="3544"/>
      </w:tblGrid>
      <w:tr w:rsidR="00771890" w:rsidRPr="00BA6895" w14:paraId="5161B3DC" w14:textId="77777777" w:rsidTr="00397ED8">
        <w:tc>
          <w:tcPr>
            <w:tcW w:w="5240" w:type="dxa"/>
          </w:tcPr>
          <w:p w14:paraId="41A2F874"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24224299"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7341AE02" w14:textId="77777777" w:rsidTr="00397ED8">
        <w:tc>
          <w:tcPr>
            <w:tcW w:w="5240" w:type="dxa"/>
          </w:tcPr>
          <w:p w14:paraId="2C3DD551"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the student</w:t>
            </w:r>
          </w:p>
        </w:tc>
        <w:tc>
          <w:tcPr>
            <w:tcW w:w="3544" w:type="dxa"/>
          </w:tcPr>
          <w:p w14:paraId="5B2D4876" w14:textId="77777777" w:rsidR="00771890" w:rsidRPr="00BA6895" w:rsidRDefault="00771890" w:rsidP="00397ED8">
            <w:pPr>
              <w:jc w:val="right"/>
              <w:rPr>
                <w:rFonts w:cstheme="minorHAnsi"/>
                <w:b/>
                <w:bCs/>
                <w:sz w:val="18"/>
                <w:szCs w:val="18"/>
                <w:lang w:val="en-GB"/>
              </w:rPr>
            </w:pPr>
            <w:r w:rsidRPr="00BA6895">
              <w:rPr>
                <w:sz w:val="18"/>
                <w:szCs w:val="18"/>
                <w:lang w:val="en-GB"/>
              </w:rPr>
              <w:t>PLN 75.00/day</w:t>
            </w:r>
          </w:p>
        </w:tc>
      </w:tr>
      <w:tr w:rsidR="00771890" w:rsidRPr="00BA6895" w14:paraId="12FC8F95" w14:textId="77777777" w:rsidTr="00397ED8">
        <w:tc>
          <w:tcPr>
            <w:tcW w:w="5240" w:type="dxa"/>
          </w:tcPr>
          <w:p w14:paraId="39BD6615"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32020813" w14:textId="77777777" w:rsidR="00771890" w:rsidRPr="00BA6895" w:rsidRDefault="00771890" w:rsidP="00397ED8">
            <w:pPr>
              <w:jc w:val="right"/>
              <w:rPr>
                <w:rFonts w:cstheme="minorHAnsi"/>
                <w:b/>
                <w:bCs/>
                <w:sz w:val="18"/>
                <w:szCs w:val="18"/>
                <w:lang w:val="en-GB"/>
              </w:rPr>
            </w:pPr>
            <w:r w:rsidRPr="00BA6895">
              <w:rPr>
                <w:sz w:val="18"/>
                <w:szCs w:val="18"/>
                <w:lang w:val="en-GB"/>
              </w:rPr>
              <w:t>PLN 400.00/day</w:t>
            </w:r>
          </w:p>
        </w:tc>
      </w:tr>
      <w:tr w:rsidR="00771890" w:rsidRPr="00BA6895" w14:paraId="1530031A" w14:textId="77777777" w:rsidTr="00397ED8">
        <w:tc>
          <w:tcPr>
            <w:tcW w:w="5240" w:type="dxa"/>
          </w:tcPr>
          <w:p w14:paraId="7E1CEFF6"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 sum for travel expenses </w:t>
            </w:r>
          </w:p>
        </w:tc>
        <w:tc>
          <w:tcPr>
            <w:tcW w:w="3544" w:type="dxa"/>
          </w:tcPr>
          <w:p w14:paraId="372EB058" w14:textId="77777777" w:rsidR="00771890" w:rsidRPr="00BA6895" w:rsidRDefault="00771890" w:rsidP="00397ED8">
            <w:pPr>
              <w:jc w:val="right"/>
              <w:rPr>
                <w:rFonts w:cstheme="minorHAnsi"/>
                <w:b/>
                <w:bCs/>
                <w:sz w:val="18"/>
                <w:szCs w:val="18"/>
                <w:lang w:val="en-GB"/>
              </w:rPr>
            </w:pPr>
            <w:r w:rsidRPr="00BA6895">
              <w:rPr>
                <w:sz w:val="18"/>
                <w:szCs w:val="18"/>
                <w:lang w:val="en-GB"/>
              </w:rPr>
              <w:t>PLN 2,000.00/travel to and from the destination</w:t>
            </w:r>
          </w:p>
        </w:tc>
      </w:tr>
    </w:tbl>
    <w:p w14:paraId="6DF3BBD5" w14:textId="77777777" w:rsidR="00771890" w:rsidRPr="00BA6895" w:rsidRDefault="00771890" w:rsidP="00771890">
      <w:pPr>
        <w:spacing w:after="0" w:line="240" w:lineRule="auto"/>
        <w:rPr>
          <w:rFonts w:cstheme="minorHAnsi"/>
          <w:b/>
          <w:bCs/>
          <w:sz w:val="10"/>
          <w:szCs w:val="10"/>
          <w:lang w:val="en-GB"/>
        </w:rPr>
      </w:pPr>
    </w:p>
    <w:bookmarkEnd w:id="98"/>
    <w:p w14:paraId="5CC09DB3" w14:textId="77777777" w:rsidR="00C720E4" w:rsidRDefault="00C720E4" w:rsidP="00C720E4">
      <w:pPr>
        <w:pStyle w:val="Akapitzlist"/>
        <w:spacing w:after="0" w:line="240" w:lineRule="auto"/>
        <w:rPr>
          <w:rFonts w:cstheme="minorHAnsi"/>
          <w:b/>
          <w:bCs/>
          <w:sz w:val="18"/>
          <w:szCs w:val="18"/>
          <w:lang w:val="en-GB"/>
        </w:rPr>
      </w:pPr>
    </w:p>
    <w:p w14:paraId="3A79CDD8" w14:textId="4F431D1C" w:rsidR="00771890" w:rsidRPr="00BA6895" w:rsidRDefault="00771890" w:rsidP="00915D02">
      <w:pPr>
        <w:pStyle w:val="Akapitzlist"/>
        <w:numPr>
          <w:ilvl w:val="0"/>
          <w:numId w:val="42"/>
        </w:numPr>
        <w:spacing w:after="0" w:line="240" w:lineRule="auto"/>
        <w:rPr>
          <w:rFonts w:cstheme="minorHAnsi"/>
          <w:b/>
          <w:bCs/>
          <w:sz w:val="18"/>
          <w:szCs w:val="18"/>
          <w:lang w:val="en-GB"/>
        </w:rPr>
      </w:pPr>
      <w:r w:rsidRPr="00BA6895">
        <w:rPr>
          <w:rFonts w:cstheme="minorHAnsi"/>
          <w:b/>
          <w:bCs/>
          <w:sz w:val="18"/>
          <w:szCs w:val="18"/>
          <w:lang w:val="en-GB"/>
        </w:rPr>
        <w:t>Student mobility to Moldova: 20 people</w:t>
      </w:r>
    </w:p>
    <w:tbl>
      <w:tblPr>
        <w:tblStyle w:val="Tabela-Siatka"/>
        <w:tblW w:w="0" w:type="auto"/>
        <w:tblLook w:val="04A0" w:firstRow="1" w:lastRow="0" w:firstColumn="1" w:lastColumn="0" w:noHBand="0" w:noVBand="1"/>
      </w:tblPr>
      <w:tblGrid>
        <w:gridCol w:w="5240"/>
        <w:gridCol w:w="3544"/>
      </w:tblGrid>
      <w:tr w:rsidR="00771890" w:rsidRPr="00BA6895" w14:paraId="0FBB0FEF" w14:textId="77777777" w:rsidTr="00397ED8">
        <w:tc>
          <w:tcPr>
            <w:tcW w:w="5240" w:type="dxa"/>
          </w:tcPr>
          <w:p w14:paraId="6DDAADDC" w14:textId="77777777" w:rsidR="00771890" w:rsidRPr="00BA6895" w:rsidRDefault="00771890" w:rsidP="00397ED8">
            <w:pPr>
              <w:rPr>
                <w:rFonts w:cstheme="minorHAnsi"/>
                <w:b/>
                <w:bCs/>
                <w:sz w:val="18"/>
                <w:szCs w:val="18"/>
                <w:lang w:val="en-GB"/>
              </w:rPr>
            </w:pPr>
            <w:bookmarkStart w:id="99" w:name="_Hlk214639641"/>
            <w:r w:rsidRPr="00BA6895">
              <w:rPr>
                <w:rFonts w:cstheme="minorHAnsi"/>
                <w:b/>
                <w:bCs/>
                <w:sz w:val="18"/>
                <w:szCs w:val="18"/>
                <w:lang w:val="en-GB"/>
              </w:rPr>
              <w:t>kind of expense</w:t>
            </w:r>
          </w:p>
        </w:tc>
        <w:tc>
          <w:tcPr>
            <w:tcW w:w="3544" w:type="dxa"/>
          </w:tcPr>
          <w:p w14:paraId="794CBB51"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29A08356" w14:textId="77777777" w:rsidTr="00397ED8">
        <w:tc>
          <w:tcPr>
            <w:tcW w:w="5240" w:type="dxa"/>
          </w:tcPr>
          <w:p w14:paraId="165F00E5"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the student</w:t>
            </w:r>
          </w:p>
        </w:tc>
        <w:tc>
          <w:tcPr>
            <w:tcW w:w="3544" w:type="dxa"/>
          </w:tcPr>
          <w:p w14:paraId="55B20617" w14:textId="77777777" w:rsidR="00771890" w:rsidRPr="00BA6895" w:rsidRDefault="00771890" w:rsidP="00397ED8">
            <w:pPr>
              <w:jc w:val="right"/>
              <w:rPr>
                <w:rFonts w:cstheme="minorHAnsi"/>
                <w:b/>
                <w:bCs/>
                <w:sz w:val="18"/>
                <w:szCs w:val="18"/>
                <w:lang w:val="en-GB"/>
              </w:rPr>
            </w:pPr>
            <w:r w:rsidRPr="00BA6895">
              <w:rPr>
                <w:sz w:val="18"/>
                <w:szCs w:val="18"/>
                <w:lang w:val="en-GB"/>
              </w:rPr>
              <w:t>PLN 75.00/day</w:t>
            </w:r>
          </w:p>
        </w:tc>
      </w:tr>
      <w:tr w:rsidR="00771890" w:rsidRPr="00BA6895" w14:paraId="275AE751" w14:textId="77777777" w:rsidTr="00397ED8">
        <w:tc>
          <w:tcPr>
            <w:tcW w:w="5240" w:type="dxa"/>
          </w:tcPr>
          <w:p w14:paraId="0DDB5210"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31E7DECB" w14:textId="77777777" w:rsidR="00771890" w:rsidRPr="00BA6895" w:rsidRDefault="00771890" w:rsidP="00397ED8">
            <w:pPr>
              <w:jc w:val="right"/>
              <w:rPr>
                <w:rFonts w:cstheme="minorHAnsi"/>
                <w:b/>
                <w:bCs/>
                <w:sz w:val="18"/>
                <w:szCs w:val="18"/>
                <w:lang w:val="en-GB"/>
              </w:rPr>
            </w:pPr>
            <w:r w:rsidRPr="00BA6895">
              <w:rPr>
                <w:sz w:val="18"/>
                <w:szCs w:val="18"/>
                <w:lang w:val="en-GB"/>
              </w:rPr>
              <w:t>PLN 300.00/day</w:t>
            </w:r>
          </w:p>
        </w:tc>
      </w:tr>
      <w:tr w:rsidR="00771890" w:rsidRPr="00BA6895" w14:paraId="1BA529FA" w14:textId="77777777" w:rsidTr="00397ED8">
        <w:tc>
          <w:tcPr>
            <w:tcW w:w="5240" w:type="dxa"/>
          </w:tcPr>
          <w:p w14:paraId="6568D289"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 sum for travel expenses </w:t>
            </w:r>
          </w:p>
        </w:tc>
        <w:tc>
          <w:tcPr>
            <w:tcW w:w="3544" w:type="dxa"/>
          </w:tcPr>
          <w:p w14:paraId="0161AFE2" w14:textId="77777777" w:rsidR="00771890" w:rsidRPr="00BA6895" w:rsidRDefault="00771890" w:rsidP="00397ED8">
            <w:pPr>
              <w:jc w:val="right"/>
              <w:rPr>
                <w:rFonts w:cstheme="minorHAnsi"/>
                <w:b/>
                <w:bCs/>
                <w:sz w:val="18"/>
                <w:szCs w:val="18"/>
                <w:lang w:val="en-GB"/>
              </w:rPr>
            </w:pPr>
            <w:r w:rsidRPr="00BA6895">
              <w:rPr>
                <w:sz w:val="18"/>
                <w:szCs w:val="18"/>
                <w:lang w:val="en-GB"/>
              </w:rPr>
              <w:t>PLN 1,500.00/travel to and from the destination</w:t>
            </w:r>
          </w:p>
        </w:tc>
      </w:tr>
    </w:tbl>
    <w:p w14:paraId="2A480A21" w14:textId="77777777" w:rsidR="00771890" w:rsidRPr="00BA6895" w:rsidRDefault="00771890" w:rsidP="00771890">
      <w:pPr>
        <w:spacing w:after="0" w:line="240" w:lineRule="auto"/>
        <w:rPr>
          <w:rFonts w:cstheme="minorHAnsi"/>
          <w:b/>
          <w:bCs/>
          <w:sz w:val="12"/>
          <w:szCs w:val="12"/>
          <w:lang w:val="en-GB"/>
        </w:rPr>
      </w:pPr>
    </w:p>
    <w:p w14:paraId="28B95CB5" w14:textId="77777777" w:rsidR="00771890" w:rsidRPr="00BA6895" w:rsidRDefault="00771890" w:rsidP="00771890">
      <w:pPr>
        <w:spacing w:after="0" w:line="240" w:lineRule="auto"/>
        <w:rPr>
          <w:rFonts w:cstheme="minorHAnsi"/>
          <w:b/>
          <w:bCs/>
          <w:sz w:val="12"/>
          <w:szCs w:val="12"/>
          <w:lang w:val="en-GB"/>
        </w:rPr>
      </w:pPr>
    </w:p>
    <w:bookmarkEnd w:id="99"/>
    <w:p w14:paraId="6A265D3C" w14:textId="77777777" w:rsidR="00771890" w:rsidRPr="00BA6895" w:rsidRDefault="00771890" w:rsidP="00915D02">
      <w:pPr>
        <w:pStyle w:val="Akapitzlist"/>
        <w:numPr>
          <w:ilvl w:val="0"/>
          <w:numId w:val="42"/>
        </w:numPr>
        <w:spacing w:after="0" w:line="240" w:lineRule="auto"/>
        <w:rPr>
          <w:rFonts w:cstheme="minorHAnsi"/>
          <w:b/>
          <w:bCs/>
          <w:sz w:val="18"/>
          <w:szCs w:val="18"/>
          <w:lang w:val="en-GB"/>
        </w:rPr>
      </w:pPr>
      <w:r w:rsidRPr="00BA6895">
        <w:rPr>
          <w:rFonts w:cstheme="minorHAnsi"/>
          <w:b/>
          <w:bCs/>
          <w:sz w:val="18"/>
          <w:szCs w:val="18"/>
          <w:lang w:val="en-GB"/>
        </w:rPr>
        <w:t xml:space="preserve">Doctoral student mobility: 12 people </w:t>
      </w:r>
    </w:p>
    <w:tbl>
      <w:tblPr>
        <w:tblStyle w:val="Tabela-Siatka"/>
        <w:tblW w:w="0" w:type="auto"/>
        <w:tblLook w:val="04A0" w:firstRow="1" w:lastRow="0" w:firstColumn="1" w:lastColumn="0" w:noHBand="0" w:noVBand="1"/>
      </w:tblPr>
      <w:tblGrid>
        <w:gridCol w:w="5240"/>
        <w:gridCol w:w="3544"/>
      </w:tblGrid>
      <w:tr w:rsidR="00771890" w:rsidRPr="00BA6895" w14:paraId="14D878E6" w14:textId="77777777" w:rsidTr="00397ED8">
        <w:tc>
          <w:tcPr>
            <w:tcW w:w="5240" w:type="dxa"/>
          </w:tcPr>
          <w:p w14:paraId="5CD3C84F"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43B86A72"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0BDD2E8E" w14:textId="77777777" w:rsidTr="00397ED8">
        <w:tc>
          <w:tcPr>
            <w:tcW w:w="5240" w:type="dxa"/>
          </w:tcPr>
          <w:p w14:paraId="4FA2CF18"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a doctoral student</w:t>
            </w:r>
          </w:p>
        </w:tc>
        <w:tc>
          <w:tcPr>
            <w:tcW w:w="3544" w:type="dxa"/>
          </w:tcPr>
          <w:p w14:paraId="33EFA6C2" w14:textId="77777777" w:rsidR="00771890" w:rsidRPr="00BA6895" w:rsidRDefault="00771890" w:rsidP="00397ED8">
            <w:pPr>
              <w:jc w:val="right"/>
              <w:rPr>
                <w:rFonts w:cstheme="minorHAnsi"/>
                <w:b/>
                <w:bCs/>
                <w:sz w:val="18"/>
                <w:szCs w:val="18"/>
                <w:lang w:val="en-GB"/>
              </w:rPr>
            </w:pPr>
            <w:r w:rsidRPr="00BA6895">
              <w:rPr>
                <w:sz w:val="18"/>
                <w:szCs w:val="18"/>
                <w:lang w:val="en-GB"/>
              </w:rPr>
              <w:t>PLN 125.00/day</w:t>
            </w:r>
          </w:p>
        </w:tc>
      </w:tr>
      <w:tr w:rsidR="00771890" w:rsidRPr="00BA6895" w14:paraId="3E047759" w14:textId="77777777" w:rsidTr="00397ED8">
        <w:tc>
          <w:tcPr>
            <w:tcW w:w="5240" w:type="dxa"/>
          </w:tcPr>
          <w:p w14:paraId="3F4FBB67"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lump-sum allowance for subsistence and accommodation costs incurred in Austria, France, Italy, Germany, Slovenia, Spain</w:t>
            </w:r>
          </w:p>
        </w:tc>
        <w:tc>
          <w:tcPr>
            <w:tcW w:w="3544" w:type="dxa"/>
          </w:tcPr>
          <w:p w14:paraId="70D532A2" w14:textId="77777777" w:rsidR="00771890" w:rsidRPr="00BA6895" w:rsidRDefault="00771890" w:rsidP="00397ED8">
            <w:pPr>
              <w:jc w:val="right"/>
              <w:rPr>
                <w:rFonts w:cstheme="minorHAnsi"/>
                <w:b/>
                <w:bCs/>
                <w:sz w:val="18"/>
                <w:szCs w:val="18"/>
                <w:lang w:val="en-GB"/>
              </w:rPr>
            </w:pPr>
            <w:r w:rsidRPr="00BA6895">
              <w:rPr>
                <w:sz w:val="18"/>
                <w:szCs w:val="18"/>
                <w:lang w:val="en-GB"/>
              </w:rPr>
              <w:t>PLN 400.00/day</w:t>
            </w:r>
          </w:p>
        </w:tc>
      </w:tr>
      <w:tr w:rsidR="00771890" w:rsidRPr="00BA6895" w14:paraId="5E711BCC" w14:textId="77777777" w:rsidTr="00397ED8">
        <w:tc>
          <w:tcPr>
            <w:tcW w:w="5240" w:type="dxa"/>
          </w:tcPr>
          <w:p w14:paraId="4C636CF8"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subsistence and accommodation costs incurred in Switzerland</w:t>
            </w:r>
          </w:p>
        </w:tc>
        <w:tc>
          <w:tcPr>
            <w:tcW w:w="3544" w:type="dxa"/>
          </w:tcPr>
          <w:p w14:paraId="1D58458E"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500.00/day</w:t>
            </w:r>
          </w:p>
        </w:tc>
      </w:tr>
      <w:tr w:rsidR="00771890" w:rsidRPr="00BA6895" w14:paraId="6598C27E" w14:textId="77777777" w:rsidTr="00397ED8">
        <w:tc>
          <w:tcPr>
            <w:tcW w:w="5240" w:type="dxa"/>
          </w:tcPr>
          <w:p w14:paraId="34443854"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to Germany, Slovenia, Austria (group 2)</w:t>
            </w:r>
          </w:p>
        </w:tc>
        <w:tc>
          <w:tcPr>
            <w:tcW w:w="3544" w:type="dxa"/>
          </w:tcPr>
          <w:p w14:paraId="3831B27A"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1,500.00/travel to and from the destination</w:t>
            </w:r>
          </w:p>
        </w:tc>
      </w:tr>
      <w:tr w:rsidR="00771890" w:rsidRPr="00BA6895" w14:paraId="39FFD63F" w14:textId="77777777" w:rsidTr="00397ED8">
        <w:tc>
          <w:tcPr>
            <w:tcW w:w="5240" w:type="dxa"/>
          </w:tcPr>
          <w:p w14:paraId="306A4340"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lump-sum allowance for travel costs to France, Italy, Switzerland (group 3) </w:t>
            </w:r>
          </w:p>
        </w:tc>
        <w:tc>
          <w:tcPr>
            <w:tcW w:w="3544" w:type="dxa"/>
          </w:tcPr>
          <w:p w14:paraId="77A2C22B" w14:textId="77777777" w:rsidR="00771890" w:rsidRPr="00BA6895" w:rsidRDefault="00771890" w:rsidP="00397ED8">
            <w:pPr>
              <w:jc w:val="right"/>
              <w:rPr>
                <w:rFonts w:cstheme="minorHAnsi"/>
                <w:b/>
                <w:bCs/>
                <w:sz w:val="18"/>
                <w:szCs w:val="18"/>
                <w:lang w:val="en-GB"/>
              </w:rPr>
            </w:pPr>
            <w:r w:rsidRPr="00BA6895">
              <w:rPr>
                <w:sz w:val="18"/>
                <w:szCs w:val="18"/>
                <w:lang w:val="en-GB"/>
              </w:rPr>
              <w:t>PLN 2,000.00/travel to and from the destination</w:t>
            </w:r>
          </w:p>
        </w:tc>
      </w:tr>
      <w:tr w:rsidR="00771890" w:rsidRPr="00BA6895" w14:paraId="63BEDE37" w14:textId="77777777" w:rsidTr="00397ED8">
        <w:tc>
          <w:tcPr>
            <w:tcW w:w="5240" w:type="dxa"/>
          </w:tcPr>
          <w:p w14:paraId="26CAF4A6"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to Spain (group 4)</w:t>
            </w:r>
          </w:p>
        </w:tc>
        <w:tc>
          <w:tcPr>
            <w:tcW w:w="3544" w:type="dxa"/>
          </w:tcPr>
          <w:p w14:paraId="53183BE7"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3,000.00/travel to and from the destination</w:t>
            </w:r>
          </w:p>
        </w:tc>
      </w:tr>
    </w:tbl>
    <w:p w14:paraId="2C5FC0E5" w14:textId="77777777" w:rsidR="00771890" w:rsidRPr="00BA6895" w:rsidRDefault="00771890" w:rsidP="00771890">
      <w:pPr>
        <w:spacing w:after="0" w:line="240" w:lineRule="auto"/>
        <w:rPr>
          <w:rFonts w:cstheme="minorHAnsi"/>
          <w:b/>
          <w:bCs/>
          <w:sz w:val="12"/>
          <w:szCs w:val="12"/>
          <w:lang w:val="en-GB"/>
        </w:rPr>
      </w:pPr>
    </w:p>
    <w:p w14:paraId="7077CDA8" w14:textId="77777777" w:rsidR="00771890" w:rsidRPr="00BA6895" w:rsidRDefault="00771890" w:rsidP="00771890">
      <w:pPr>
        <w:spacing w:after="0" w:line="240" w:lineRule="auto"/>
        <w:rPr>
          <w:rFonts w:cstheme="minorHAnsi"/>
          <w:b/>
          <w:bCs/>
          <w:sz w:val="12"/>
          <w:szCs w:val="12"/>
          <w:lang w:val="en-GB"/>
        </w:rPr>
      </w:pPr>
    </w:p>
    <w:p w14:paraId="3F199646" w14:textId="77777777" w:rsidR="00771890" w:rsidRPr="00BA6895" w:rsidRDefault="00771890" w:rsidP="00915D02">
      <w:pPr>
        <w:pStyle w:val="Akapitzlist"/>
        <w:numPr>
          <w:ilvl w:val="0"/>
          <w:numId w:val="42"/>
        </w:numPr>
        <w:spacing w:after="0" w:line="240" w:lineRule="auto"/>
        <w:rPr>
          <w:rFonts w:cstheme="minorHAnsi"/>
          <w:b/>
          <w:bCs/>
          <w:sz w:val="18"/>
          <w:szCs w:val="18"/>
          <w:lang w:val="en-GB"/>
        </w:rPr>
      </w:pPr>
      <w:r w:rsidRPr="00BA6895">
        <w:rPr>
          <w:rFonts w:cstheme="minorHAnsi"/>
          <w:b/>
          <w:bCs/>
          <w:sz w:val="18"/>
          <w:szCs w:val="18"/>
          <w:lang w:val="en-GB"/>
        </w:rPr>
        <w:t>Academic staff mobility: 21 people</w:t>
      </w:r>
    </w:p>
    <w:tbl>
      <w:tblPr>
        <w:tblStyle w:val="Tabela-Siatka"/>
        <w:tblW w:w="0" w:type="auto"/>
        <w:tblLook w:val="04A0" w:firstRow="1" w:lastRow="0" w:firstColumn="1" w:lastColumn="0" w:noHBand="0" w:noVBand="1"/>
      </w:tblPr>
      <w:tblGrid>
        <w:gridCol w:w="5240"/>
        <w:gridCol w:w="3544"/>
      </w:tblGrid>
      <w:tr w:rsidR="00771890" w:rsidRPr="00BA6895" w14:paraId="0D0E735E" w14:textId="77777777" w:rsidTr="00397ED8">
        <w:tc>
          <w:tcPr>
            <w:tcW w:w="5240" w:type="dxa"/>
          </w:tcPr>
          <w:p w14:paraId="53A6D92A"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42E60303"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0219A919" w14:textId="77777777" w:rsidTr="00397ED8">
        <w:tc>
          <w:tcPr>
            <w:tcW w:w="5240" w:type="dxa"/>
          </w:tcPr>
          <w:p w14:paraId="7E6C987D"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academic staff members</w:t>
            </w:r>
          </w:p>
        </w:tc>
        <w:tc>
          <w:tcPr>
            <w:tcW w:w="3544" w:type="dxa"/>
          </w:tcPr>
          <w:p w14:paraId="2722EE38" w14:textId="77777777" w:rsidR="00771890" w:rsidRPr="00BA6895" w:rsidRDefault="00771890" w:rsidP="00397ED8">
            <w:pPr>
              <w:jc w:val="right"/>
              <w:rPr>
                <w:rFonts w:cstheme="minorHAnsi"/>
                <w:b/>
                <w:bCs/>
                <w:sz w:val="18"/>
                <w:szCs w:val="18"/>
                <w:lang w:val="en-GB"/>
              </w:rPr>
            </w:pPr>
            <w:r w:rsidRPr="00BA6895">
              <w:rPr>
                <w:sz w:val="18"/>
                <w:szCs w:val="18"/>
                <w:lang w:val="en-GB"/>
              </w:rPr>
              <w:t>PLN 250.00/day</w:t>
            </w:r>
          </w:p>
        </w:tc>
      </w:tr>
      <w:tr w:rsidR="00771890" w:rsidRPr="00BA6895" w14:paraId="44113183" w14:textId="77777777" w:rsidTr="00397ED8">
        <w:tc>
          <w:tcPr>
            <w:tcW w:w="5240" w:type="dxa"/>
          </w:tcPr>
          <w:p w14:paraId="2D78D3E3"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lump-sum allowance for subsistence and accommodation costs incurred in Lithuania, Turkey, Peru, the United Kingdom, Tanzania, Turkmenistan</w:t>
            </w:r>
          </w:p>
        </w:tc>
        <w:tc>
          <w:tcPr>
            <w:tcW w:w="3544" w:type="dxa"/>
          </w:tcPr>
          <w:p w14:paraId="0F6580F7" w14:textId="77777777" w:rsidR="00771890" w:rsidRPr="00BA6895" w:rsidRDefault="00771890" w:rsidP="00397ED8">
            <w:pPr>
              <w:jc w:val="right"/>
              <w:rPr>
                <w:rFonts w:cstheme="minorHAnsi"/>
                <w:b/>
                <w:bCs/>
                <w:sz w:val="18"/>
                <w:szCs w:val="18"/>
                <w:lang w:val="en-GB"/>
              </w:rPr>
            </w:pPr>
            <w:r w:rsidRPr="00BA6895">
              <w:rPr>
                <w:sz w:val="18"/>
                <w:szCs w:val="18"/>
                <w:lang w:val="en-GB"/>
              </w:rPr>
              <w:t>PLN 300.00/day</w:t>
            </w:r>
          </w:p>
        </w:tc>
      </w:tr>
      <w:tr w:rsidR="00771890" w:rsidRPr="00BA6895" w14:paraId="1FABE83A" w14:textId="77777777" w:rsidTr="00397ED8">
        <w:tc>
          <w:tcPr>
            <w:tcW w:w="5240" w:type="dxa"/>
          </w:tcPr>
          <w:p w14:paraId="62A547C1"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subsistence and accommodation costs incurred in Austria, Croatia, the Czech Republic, France, Greece, Germany, Portugal, Spain, Slovenia, Hungary, Italy</w:t>
            </w:r>
          </w:p>
        </w:tc>
        <w:tc>
          <w:tcPr>
            <w:tcW w:w="3544" w:type="dxa"/>
          </w:tcPr>
          <w:p w14:paraId="79BE96CB"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400.00/day</w:t>
            </w:r>
          </w:p>
        </w:tc>
      </w:tr>
      <w:tr w:rsidR="00771890" w:rsidRPr="00BA6895" w14:paraId="2EBC70AF" w14:textId="77777777" w:rsidTr="00397ED8">
        <w:tc>
          <w:tcPr>
            <w:tcW w:w="5240" w:type="dxa"/>
          </w:tcPr>
          <w:p w14:paraId="20F8C3ED" w14:textId="77777777" w:rsidR="00771890" w:rsidRPr="00BA6895" w:rsidRDefault="00771890" w:rsidP="00397ED8">
            <w:pPr>
              <w:rPr>
                <w:rFonts w:cstheme="minorHAnsi"/>
                <w:sz w:val="18"/>
                <w:szCs w:val="18"/>
                <w:lang w:val="en-GB"/>
              </w:rPr>
            </w:pPr>
            <w:r w:rsidRPr="00BA6895">
              <w:rPr>
                <w:rFonts w:cstheme="minorHAnsi"/>
                <w:sz w:val="18"/>
                <w:szCs w:val="18"/>
                <w:lang w:val="en-GB"/>
              </w:rPr>
              <w:t xml:space="preserve">lump-sum allowance for subsistence and accommodation costs incurred in Iceland, Sweden </w:t>
            </w:r>
          </w:p>
        </w:tc>
        <w:tc>
          <w:tcPr>
            <w:tcW w:w="3544" w:type="dxa"/>
          </w:tcPr>
          <w:p w14:paraId="02812030"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500.00/day</w:t>
            </w:r>
          </w:p>
        </w:tc>
      </w:tr>
      <w:tr w:rsidR="00771890" w:rsidRPr="00BA6895" w14:paraId="158685B9" w14:textId="77777777" w:rsidTr="00397ED8">
        <w:tc>
          <w:tcPr>
            <w:tcW w:w="5240" w:type="dxa"/>
          </w:tcPr>
          <w:p w14:paraId="0E3BB99A"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to Lithuania (group 1)</w:t>
            </w:r>
          </w:p>
        </w:tc>
        <w:tc>
          <w:tcPr>
            <w:tcW w:w="3544" w:type="dxa"/>
          </w:tcPr>
          <w:p w14:paraId="244C1320" w14:textId="77777777" w:rsidR="00771890" w:rsidRPr="00BA6895" w:rsidRDefault="00771890" w:rsidP="00397ED8">
            <w:pPr>
              <w:jc w:val="right"/>
              <w:rPr>
                <w:rFonts w:cstheme="minorHAnsi"/>
                <w:b/>
                <w:bCs/>
                <w:sz w:val="18"/>
                <w:szCs w:val="18"/>
                <w:lang w:val="en-GB"/>
              </w:rPr>
            </w:pPr>
            <w:r w:rsidRPr="00BA6895">
              <w:rPr>
                <w:sz w:val="18"/>
                <w:szCs w:val="18"/>
                <w:lang w:val="en-GB"/>
              </w:rPr>
              <w:t>PLN 1,000.00/travel to and from the destination</w:t>
            </w:r>
          </w:p>
        </w:tc>
      </w:tr>
      <w:tr w:rsidR="00771890" w:rsidRPr="00BA6895" w14:paraId="10CBBFAE" w14:textId="77777777" w:rsidTr="00397ED8">
        <w:tc>
          <w:tcPr>
            <w:tcW w:w="5240" w:type="dxa"/>
          </w:tcPr>
          <w:p w14:paraId="64C4CE8A"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to Austria, Germany, Croatia, Czech Republic, Hungary, Slovenia, Sweden (group 2)</w:t>
            </w:r>
          </w:p>
        </w:tc>
        <w:tc>
          <w:tcPr>
            <w:tcW w:w="3544" w:type="dxa"/>
          </w:tcPr>
          <w:p w14:paraId="6D347725" w14:textId="77777777" w:rsidR="00771890" w:rsidRPr="00BA6895" w:rsidRDefault="00771890" w:rsidP="00397ED8">
            <w:pPr>
              <w:jc w:val="right"/>
              <w:rPr>
                <w:rFonts w:cstheme="minorHAnsi"/>
                <w:sz w:val="18"/>
                <w:szCs w:val="18"/>
                <w:lang w:val="en-GB"/>
              </w:rPr>
            </w:pPr>
            <w:r w:rsidRPr="00BA6895">
              <w:rPr>
                <w:sz w:val="18"/>
                <w:szCs w:val="18"/>
                <w:lang w:val="en-GB"/>
              </w:rPr>
              <w:t>PLN 1,500.00/travel to and from the destination</w:t>
            </w:r>
          </w:p>
        </w:tc>
      </w:tr>
      <w:tr w:rsidR="00771890" w:rsidRPr="00BA6895" w14:paraId="7D2BB5E5" w14:textId="77777777" w:rsidTr="00397ED8">
        <w:tc>
          <w:tcPr>
            <w:tcW w:w="5240" w:type="dxa"/>
          </w:tcPr>
          <w:p w14:paraId="738525CA"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to Italy, Greece, France, the United Kingdom, Turkey (group 3).</w:t>
            </w:r>
          </w:p>
        </w:tc>
        <w:tc>
          <w:tcPr>
            <w:tcW w:w="3544" w:type="dxa"/>
          </w:tcPr>
          <w:p w14:paraId="56079D55" w14:textId="77777777" w:rsidR="00771890" w:rsidRPr="00BA6895" w:rsidRDefault="00771890" w:rsidP="00397ED8">
            <w:pPr>
              <w:jc w:val="right"/>
              <w:rPr>
                <w:rFonts w:cstheme="minorHAnsi"/>
                <w:sz w:val="18"/>
                <w:szCs w:val="18"/>
                <w:lang w:val="en-GB"/>
              </w:rPr>
            </w:pPr>
            <w:r w:rsidRPr="00BA6895">
              <w:rPr>
                <w:sz w:val="18"/>
                <w:szCs w:val="18"/>
                <w:lang w:val="en-GB"/>
              </w:rPr>
              <w:t>PLN 2,000.00/travel to and from the destination</w:t>
            </w:r>
          </w:p>
        </w:tc>
      </w:tr>
      <w:tr w:rsidR="00771890" w:rsidRPr="00BA6895" w14:paraId="71B995F4" w14:textId="77777777" w:rsidTr="00397ED8">
        <w:tc>
          <w:tcPr>
            <w:tcW w:w="5240" w:type="dxa"/>
          </w:tcPr>
          <w:p w14:paraId="10EE013D"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to Turkmenistan, Portugal, Spain, Iceland (group 4).</w:t>
            </w:r>
          </w:p>
        </w:tc>
        <w:tc>
          <w:tcPr>
            <w:tcW w:w="3544" w:type="dxa"/>
          </w:tcPr>
          <w:p w14:paraId="15B23C22" w14:textId="77777777" w:rsidR="00771890" w:rsidRPr="00BA6895" w:rsidRDefault="00771890" w:rsidP="00397ED8">
            <w:pPr>
              <w:jc w:val="right"/>
              <w:rPr>
                <w:rFonts w:cstheme="minorHAnsi"/>
                <w:sz w:val="18"/>
                <w:szCs w:val="18"/>
                <w:lang w:val="en-GB"/>
              </w:rPr>
            </w:pPr>
            <w:r w:rsidRPr="00BA6895">
              <w:rPr>
                <w:sz w:val="18"/>
                <w:szCs w:val="18"/>
                <w:lang w:val="en-GB"/>
              </w:rPr>
              <w:t>PLN 3,000.00/travel to and from the destination</w:t>
            </w:r>
          </w:p>
        </w:tc>
      </w:tr>
      <w:tr w:rsidR="00771890" w:rsidRPr="00BA6895" w14:paraId="4EB5DD9E" w14:textId="77777777" w:rsidTr="00397ED8">
        <w:tc>
          <w:tcPr>
            <w:tcW w:w="5240" w:type="dxa"/>
          </w:tcPr>
          <w:p w14:paraId="77BA94EB"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to Tanzania (group 6)</w:t>
            </w:r>
          </w:p>
        </w:tc>
        <w:tc>
          <w:tcPr>
            <w:tcW w:w="3544" w:type="dxa"/>
          </w:tcPr>
          <w:p w14:paraId="4BEFEF23"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6,500.00/travel to and from the destination</w:t>
            </w:r>
          </w:p>
        </w:tc>
      </w:tr>
    </w:tbl>
    <w:p w14:paraId="575B65B4" w14:textId="77777777" w:rsidR="00771890" w:rsidRPr="00BA6895" w:rsidRDefault="00771890" w:rsidP="00771890">
      <w:pPr>
        <w:rPr>
          <w:rFonts w:cstheme="minorHAnsi"/>
          <w:b/>
          <w:bCs/>
          <w:sz w:val="20"/>
          <w:szCs w:val="20"/>
          <w:lang w:val="en-GB"/>
        </w:rPr>
      </w:pPr>
      <w:bookmarkStart w:id="100" w:name="_Hlk212536509"/>
      <w:bookmarkEnd w:id="97"/>
      <w:r w:rsidRPr="00BA6895">
        <w:rPr>
          <w:rFonts w:cstheme="minorHAnsi"/>
          <w:b/>
          <w:bCs/>
          <w:sz w:val="20"/>
          <w:szCs w:val="20"/>
          <w:lang w:val="en-GB"/>
        </w:rPr>
        <w:t>B- LUMP-SUM COSTS FOR ARRIVING PARTICIPANTS</w:t>
      </w:r>
    </w:p>
    <w:p w14:paraId="68597FA8" w14:textId="77777777" w:rsidR="00771890" w:rsidRPr="00BA6895" w:rsidRDefault="00771890" w:rsidP="00915D02">
      <w:pPr>
        <w:pStyle w:val="Akapitzlist"/>
        <w:numPr>
          <w:ilvl w:val="0"/>
          <w:numId w:val="43"/>
        </w:numPr>
        <w:spacing w:after="0" w:line="240" w:lineRule="auto"/>
        <w:rPr>
          <w:rFonts w:cstheme="minorHAnsi"/>
          <w:b/>
          <w:bCs/>
          <w:sz w:val="18"/>
          <w:szCs w:val="18"/>
          <w:lang w:val="en-GB"/>
        </w:rPr>
      </w:pPr>
      <w:r w:rsidRPr="00BA6895">
        <w:rPr>
          <w:rFonts w:cstheme="minorHAnsi"/>
          <w:b/>
          <w:bCs/>
          <w:sz w:val="18"/>
          <w:szCs w:val="18"/>
          <w:lang w:val="en-GB"/>
        </w:rPr>
        <w:t>Mobility of students from Malta: 10 people</w:t>
      </w:r>
    </w:p>
    <w:tbl>
      <w:tblPr>
        <w:tblStyle w:val="Tabela-Siatka"/>
        <w:tblW w:w="0" w:type="auto"/>
        <w:tblLook w:val="04A0" w:firstRow="1" w:lastRow="0" w:firstColumn="1" w:lastColumn="0" w:noHBand="0" w:noVBand="1"/>
      </w:tblPr>
      <w:tblGrid>
        <w:gridCol w:w="5240"/>
        <w:gridCol w:w="3544"/>
      </w:tblGrid>
      <w:tr w:rsidR="00771890" w:rsidRPr="00BA6895" w14:paraId="46ACCC62" w14:textId="77777777" w:rsidTr="00397ED8">
        <w:tc>
          <w:tcPr>
            <w:tcW w:w="5240" w:type="dxa"/>
          </w:tcPr>
          <w:p w14:paraId="4C8344FE"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62FAB2DE"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7AB618A8" w14:textId="77777777" w:rsidTr="00397ED8">
        <w:tc>
          <w:tcPr>
            <w:tcW w:w="5240" w:type="dxa"/>
          </w:tcPr>
          <w:p w14:paraId="6E29AE5B"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the student</w:t>
            </w:r>
          </w:p>
        </w:tc>
        <w:tc>
          <w:tcPr>
            <w:tcW w:w="3544" w:type="dxa"/>
          </w:tcPr>
          <w:p w14:paraId="5012C255" w14:textId="77777777" w:rsidR="00771890" w:rsidRPr="00BA6895" w:rsidRDefault="00771890" w:rsidP="00397ED8">
            <w:pPr>
              <w:jc w:val="right"/>
              <w:rPr>
                <w:rFonts w:cstheme="minorHAnsi"/>
                <w:b/>
                <w:bCs/>
                <w:sz w:val="18"/>
                <w:szCs w:val="18"/>
                <w:lang w:val="en-GB"/>
              </w:rPr>
            </w:pPr>
            <w:r w:rsidRPr="00BA6895">
              <w:rPr>
                <w:sz w:val="18"/>
                <w:szCs w:val="18"/>
                <w:lang w:val="en-GB"/>
              </w:rPr>
              <w:t>PLN 75.00/day</w:t>
            </w:r>
          </w:p>
        </w:tc>
      </w:tr>
      <w:tr w:rsidR="00771890" w:rsidRPr="00BA6895" w14:paraId="3E0C84B0" w14:textId="77777777" w:rsidTr="00397ED8">
        <w:tc>
          <w:tcPr>
            <w:tcW w:w="5240" w:type="dxa"/>
          </w:tcPr>
          <w:p w14:paraId="36DCE6CF"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538F5DC1" w14:textId="77777777" w:rsidR="00771890" w:rsidRPr="00BA6895" w:rsidRDefault="00771890" w:rsidP="00397ED8">
            <w:pPr>
              <w:jc w:val="right"/>
              <w:rPr>
                <w:rFonts w:cstheme="minorHAnsi"/>
                <w:b/>
                <w:bCs/>
                <w:sz w:val="18"/>
                <w:szCs w:val="18"/>
                <w:lang w:val="en-GB"/>
              </w:rPr>
            </w:pPr>
            <w:r w:rsidRPr="00BA6895">
              <w:rPr>
                <w:sz w:val="18"/>
                <w:szCs w:val="18"/>
                <w:lang w:val="en-GB"/>
              </w:rPr>
              <w:t>PLN 300.00/day</w:t>
            </w:r>
          </w:p>
        </w:tc>
      </w:tr>
      <w:tr w:rsidR="00771890" w:rsidRPr="00BA6895" w14:paraId="5B5FBA96" w14:textId="77777777" w:rsidTr="00397ED8">
        <w:tc>
          <w:tcPr>
            <w:tcW w:w="5240" w:type="dxa"/>
          </w:tcPr>
          <w:p w14:paraId="014B2A09"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 sum for travel expenses </w:t>
            </w:r>
          </w:p>
        </w:tc>
        <w:tc>
          <w:tcPr>
            <w:tcW w:w="3544" w:type="dxa"/>
          </w:tcPr>
          <w:p w14:paraId="3B98436F" w14:textId="77777777" w:rsidR="00771890" w:rsidRPr="00BA6895" w:rsidRDefault="00771890" w:rsidP="00397ED8">
            <w:pPr>
              <w:jc w:val="right"/>
              <w:rPr>
                <w:rFonts w:cstheme="minorHAnsi"/>
                <w:b/>
                <w:bCs/>
                <w:sz w:val="18"/>
                <w:szCs w:val="18"/>
                <w:lang w:val="en-GB"/>
              </w:rPr>
            </w:pPr>
            <w:r w:rsidRPr="00BA6895">
              <w:rPr>
                <w:sz w:val="18"/>
                <w:szCs w:val="18"/>
                <w:lang w:val="en-GB"/>
              </w:rPr>
              <w:t>PLN 2,000.00/travel to and from the destination</w:t>
            </w:r>
          </w:p>
        </w:tc>
      </w:tr>
    </w:tbl>
    <w:p w14:paraId="0285F9D1" w14:textId="77777777" w:rsidR="00771890" w:rsidRPr="00BA6895" w:rsidRDefault="00771890" w:rsidP="00771890">
      <w:pPr>
        <w:spacing w:after="0" w:line="240" w:lineRule="auto"/>
        <w:rPr>
          <w:rFonts w:cstheme="minorHAnsi"/>
          <w:b/>
          <w:bCs/>
          <w:sz w:val="18"/>
          <w:szCs w:val="18"/>
          <w:lang w:val="en-GB"/>
        </w:rPr>
      </w:pPr>
    </w:p>
    <w:p w14:paraId="68CD7AED" w14:textId="77777777" w:rsidR="00771890" w:rsidRPr="00BA6895" w:rsidRDefault="00771890" w:rsidP="00915D02">
      <w:pPr>
        <w:pStyle w:val="Akapitzlist"/>
        <w:numPr>
          <w:ilvl w:val="0"/>
          <w:numId w:val="43"/>
        </w:numPr>
        <w:spacing w:after="0" w:line="240" w:lineRule="auto"/>
        <w:rPr>
          <w:rFonts w:cstheme="minorHAnsi"/>
          <w:b/>
          <w:bCs/>
          <w:sz w:val="18"/>
          <w:szCs w:val="18"/>
          <w:lang w:val="en-GB"/>
        </w:rPr>
      </w:pPr>
      <w:r w:rsidRPr="00BA6895">
        <w:rPr>
          <w:rFonts w:cstheme="minorHAnsi"/>
          <w:b/>
          <w:bCs/>
          <w:sz w:val="18"/>
          <w:szCs w:val="18"/>
          <w:lang w:val="en-GB"/>
        </w:rPr>
        <w:t>Mobility of Italian students: 10 people</w:t>
      </w:r>
    </w:p>
    <w:tbl>
      <w:tblPr>
        <w:tblStyle w:val="Tabela-Siatka"/>
        <w:tblW w:w="0" w:type="auto"/>
        <w:tblLook w:val="04A0" w:firstRow="1" w:lastRow="0" w:firstColumn="1" w:lastColumn="0" w:noHBand="0" w:noVBand="1"/>
      </w:tblPr>
      <w:tblGrid>
        <w:gridCol w:w="5240"/>
        <w:gridCol w:w="3544"/>
      </w:tblGrid>
      <w:tr w:rsidR="00771890" w:rsidRPr="00BA6895" w14:paraId="3B3EC154" w14:textId="77777777" w:rsidTr="00397ED8">
        <w:tc>
          <w:tcPr>
            <w:tcW w:w="5240" w:type="dxa"/>
          </w:tcPr>
          <w:p w14:paraId="2DF1B230"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2C4DAEFC"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574E33AA" w14:textId="77777777" w:rsidTr="00397ED8">
        <w:tc>
          <w:tcPr>
            <w:tcW w:w="5240" w:type="dxa"/>
          </w:tcPr>
          <w:p w14:paraId="718B8DCD"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the student</w:t>
            </w:r>
          </w:p>
        </w:tc>
        <w:tc>
          <w:tcPr>
            <w:tcW w:w="3544" w:type="dxa"/>
          </w:tcPr>
          <w:p w14:paraId="11CBECF5" w14:textId="77777777" w:rsidR="00771890" w:rsidRPr="00BA6895" w:rsidRDefault="00771890" w:rsidP="00397ED8">
            <w:pPr>
              <w:jc w:val="right"/>
              <w:rPr>
                <w:rFonts w:cstheme="minorHAnsi"/>
                <w:b/>
                <w:bCs/>
                <w:sz w:val="18"/>
                <w:szCs w:val="18"/>
                <w:lang w:val="en-GB"/>
              </w:rPr>
            </w:pPr>
            <w:r w:rsidRPr="00BA6895">
              <w:rPr>
                <w:sz w:val="18"/>
                <w:szCs w:val="18"/>
                <w:lang w:val="en-GB"/>
              </w:rPr>
              <w:t>PLN 75.00/day</w:t>
            </w:r>
          </w:p>
        </w:tc>
      </w:tr>
      <w:tr w:rsidR="00771890" w:rsidRPr="00BA6895" w14:paraId="589C37C3" w14:textId="77777777" w:rsidTr="00397ED8">
        <w:tc>
          <w:tcPr>
            <w:tcW w:w="5240" w:type="dxa"/>
          </w:tcPr>
          <w:p w14:paraId="6E20F797"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01C75F35" w14:textId="77777777" w:rsidR="00771890" w:rsidRPr="00BA6895" w:rsidRDefault="00771890" w:rsidP="00397ED8">
            <w:pPr>
              <w:jc w:val="right"/>
              <w:rPr>
                <w:rFonts w:cstheme="minorHAnsi"/>
                <w:b/>
                <w:bCs/>
                <w:sz w:val="18"/>
                <w:szCs w:val="18"/>
                <w:lang w:val="en-GB"/>
              </w:rPr>
            </w:pPr>
            <w:r w:rsidRPr="00BA6895">
              <w:rPr>
                <w:sz w:val="18"/>
                <w:szCs w:val="18"/>
                <w:lang w:val="en-GB"/>
              </w:rPr>
              <w:t>PLN 300.00/day</w:t>
            </w:r>
          </w:p>
        </w:tc>
      </w:tr>
      <w:tr w:rsidR="00771890" w:rsidRPr="00BA6895" w14:paraId="58A29E17" w14:textId="77777777" w:rsidTr="00397ED8">
        <w:tc>
          <w:tcPr>
            <w:tcW w:w="5240" w:type="dxa"/>
          </w:tcPr>
          <w:p w14:paraId="7C1426EE"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 sum for travel expenses </w:t>
            </w:r>
          </w:p>
        </w:tc>
        <w:tc>
          <w:tcPr>
            <w:tcW w:w="3544" w:type="dxa"/>
          </w:tcPr>
          <w:p w14:paraId="2C26694E" w14:textId="77777777" w:rsidR="00771890" w:rsidRPr="00BA6895" w:rsidRDefault="00771890" w:rsidP="00397ED8">
            <w:pPr>
              <w:jc w:val="right"/>
              <w:rPr>
                <w:rFonts w:cstheme="minorHAnsi"/>
                <w:b/>
                <w:bCs/>
                <w:sz w:val="18"/>
                <w:szCs w:val="18"/>
                <w:lang w:val="en-GB"/>
              </w:rPr>
            </w:pPr>
            <w:r w:rsidRPr="00BA6895">
              <w:rPr>
                <w:sz w:val="18"/>
                <w:szCs w:val="18"/>
                <w:lang w:val="en-GB"/>
              </w:rPr>
              <w:t>PLN 2,000.00/travel to and from the destination</w:t>
            </w:r>
          </w:p>
        </w:tc>
      </w:tr>
    </w:tbl>
    <w:p w14:paraId="7197C081" w14:textId="77777777" w:rsidR="00771890" w:rsidRPr="00BA6895" w:rsidRDefault="00771890" w:rsidP="00771890">
      <w:pPr>
        <w:spacing w:after="0" w:line="240" w:lineRule="auto"/>
        <w:rPr>
          <w:rFonts w:cstheme="minorHAnsi"/>
          <w:b/>
          <w:bCs/>
          <w:sz w:val="18"/>
          <w:szCs w:val="18"/>
          <w:lang w:val="en-GB"/>
        </w:rPr>
      </w:pPr>
    </w:p>
    <w:p w14:paraId="65C10122" w14:textId="77777777" w:rsidR="00771890" w:rsidRPr="00BA6895" w:rsidRDefault="00771890" w:rsidP="00915D02">
      <w:pPr>
        <w:pStyle w:val="Akapitzlist"/>
        <w:numPr>
          <w:ilvl w:val="0"/>
          <w:numId w:val="43"/>
        </w:numPr>
        <w:spacing w:after="0" w:line="240" w:lineRule="auto"/>
        <w:rPr>
          <w:rFonts w:cstheme="minorHAnsi"/>
          <w:b/>
          <w:bCs/>
          <w:sz w:val="18"/>
          <w:szCs w:val="18"/>
          <w:lang w:val="en-GB"/>
        </w:rPr>
      </w:pPr>
      <w:r w:rsidRPr="00BA6895">
        <w:rPr>
          <w:rFonts w:cstheme="minorHAnsi"/>
          <w:b/>
          <w:bCs/>
          <w:sz w:val="18"/>
          <w:szCs w:val="18"/>
          <w:lang w:val="en-GB"/>
        </w:rPr>
        <w:t>Mobility of students from Moldova: 20 people</w:t>
      </w:r>
    </w:p>
    <w:tbl>
      <w:tblPr>
        <w:tblStyle w:val="Tabela-Siatka"/>
        <w:tblW w:w="0" w:type="auto"/>
        <w:tblLook w:val="04A0" w:firstRow="1" w:lastRow="0" w:firstColumn="1" w:lastColumn="0" w:noHBand="0" w:noVBand="1"/>
      </w:tblPr>
      <w:tblGrid>
        <w:gridCol w:w="5240"/>
        <w:gridCol w:w="3544"/>
      </w:tblGrid>
      <w:tr w:rsidR="00771890" w:rsidRPr="00BA6895" w14:paraId="556600E3" w14:textId="77777777" w:rsidTr="00397ED8">
        <w:tc>
          <w:tcPr>
            <w:tcW w:w="5240" w:type="dxa"/>
          </w:tcPr>
          <w:p w14:paraId="38556153"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3E837D2D"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5F7780BA" w14:textId="77777777" w:rsidTr="00397ED8">
        <w:tc>
          <w:tcPr>
            <w:tcW w:w="5240" w:type="dxa"/>
          </w:tcPr>
          <w:p w14:paraId="453CE0A0"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the student</w:t>
            </w:r>
          </w:p>
        </w:tc>
        <w:tc>
          <w:tcPr>
            <w:tcW w:w="3544" w:type="dxa"/>
          </w:tcPr>
          <w:p w14:paraId="4B824400" w14:textId="77777777" w:rsidR="00771890" w:rsidRPr="00BA6895" w:rsidRDefault="00771890" w:rsidP="00397ED8">
            <w:pPr>
              <w:jc w:val="right"/>
              <w:rPr>
                <w:rFonts w:cstheme="minorHAnsi"/>
                <w:b/>
                <w:bCs/>
                <w:sz w:val="18"/>
                <w:szCs w:val="18"/>
                <w:lang w:val="en-GB"/>
              </w:rPr>
            </w:pPr>
            <w:r w:rsidRPr="00BA6895">
              <w:rPr>
                <w:sz w:val="18"/>
                <w:szCs w:val="18"/>
                <w:lang w:val="en-GB"/>
              </w:rPr>
              <w:t>PLN 75.00/day</w:t>
            </w:r>
          </w:p>
        </w:tc>
      </w:tr>
      <w:tr w:rsidR="00771890" w:rsidRPr="00BA6895" w14:paraId="555D2550" w14:textId="77777777" w:rsidTr="00397ED8">
        <w:tc>
          <w:tcPr>
            <w:tcW w:w="5240" w:type="dxa"/>
          </w:tcPr>
          <w:p w14:paraId="0692396A"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32B142D1" w14:textId="77777777" w:rsidR="00771890" w:rsidRPr="00BA6895" w:rsidRDefault="00771890" w:rsidP="00397ED8">
            <w:pPr>
              <w:jc w:val="right"/>
              <w:rPr>
                <w:rFonts w:cstheme="minorHAnsi"/>
                <w:b/>
                <w:bCs/>
                <w:sz w:val="18"/>
                <w:szCs w:val="18"/>
                <w:lang w:val="en-GB"/>
              </w:rPr>
            </w:pPr>
            <w:r w:rsidRPr="00BA6895">
              <w:rPr>
                <w:sz w:val="18"/>
                <w:szCs w:val="18"/>
                <w:lang w:val="en-GB"/>
              </w:rPr>
              <w:t>PLN 300.00/day</w:t>
            </w:r>
          </w:p>
        </w:tc>
      </w:tr>
      <w:tr w:rsidR="00771890" w:rsidRPr="00BA6895" w14:paraId="0342374A" w14:textId="77777777" w:rsidTr="00397ED8">
        <w:tc>
          <w:tcPr>
            <w:tcW w:w="5240" w:type="dxa"/>
          </w:tcPr>
          <w:p w14:paraId="716D62A6"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 xml:space="preserve">lump sum for travel expenses </w:t>
            </w:r>
          </w:p>
        </w:tc>
        <w:tc>
          <w:tcPr>
            <w:tcW w:w="3544" w:type="dxa"/>
          </w:tcPr>
          <w:p w14:paraId="0C6E6C6D" w14:textId="77777777" w:rsidR="00771890" w:rsidRPr="00BA6895" w:rsidRDefault="00771890" w:rsidP="00397ED8">
            <w:pPr>
              <w:jc w:val="right"/>
              <w:rPr>
                <w:rFonts w:cstheme="minorHAnsi"/>
                <w:b/>
                <w:bCs/>
                <w:sz w:val="18"/>
                <w:szCs w:val="18"/>
                <w:lang w:val="en-GB"/>
              </w:rPr>
            </w:pPr>
            <w:r w:rsidRPr="00BA6895">
              <w:rPr>
                <w:sz w:val="18"/>
                <w:szCs w:val="18"/>
                <w:lang w:val="en-GB"/>
              </w:rPr>
              <w:t>PLN 1,500.00/travel to and from the destination</w:t>
            </w:r>
          </w:p>
        </w:tc>
      </w:tr>
    </w:tbl>
    <w:p w14:paraId="1E4FD35F" w14:textId="77777777" w:rsidR="00771890" w:rsidRPr="00BA6895" w:rsidRDefault="00771890" w:rsidP="00771890">
      <w:pPr>
        <w:spacing w:after="0" w:line="240" w:lineRule="auto"/>
        <w:rPr>
          <w:rFonts w:cstheme="minorHAnsi"/>
          <w:b/>
          <w:bCs/>
          <w:sz w:val="18"/>
          <w:szCs w:val="18"/>
          <w:lang w:val="en-GB"/>
        </w:rPr>
      </w:pPr>
    </w:p>
    <w:p w14:paraId="776CB3E9" w14:textId="77777777" w:rsidR="00771890" w:rsidRPr="00BA6895" w:rsidRDefault="00771890" w:rsidP="00915D02">
      <w:pPr>
        <w:pStyle w:val="Akapitzlist"/>
        <w:numPr>
          <w:ilvl w:val="0"/>
          <w:numId w:val="43"/>
        </w:numPr>
        <w:spacing w:after="0" w:line="240" w:lineRule="auto"/>
        <w:rPr>
          <w:rFonts w:cstheme="minorHAnsi"/>
          <w:b/>
          <w:bCs/>
          <w:sz w:val="18"/>
          <w:szCs w:val="18"/>
          <w:lang w:val="en-GB"/>
        </w:rPr>
      </w:pPr>
      <w:r w:rsidRPr="00BA6895">
        <w:rPr>
          <w:rFonts w:cstheme="minorHAnsi"/>
          <w:b/>
          <w:bCs/>
          <w:sz w:val="18"/>
          <w:szCs w:val="18"/>
          <w:lang w:val="en-GB"/>
        </w:rPr>
        <w:t>Academic staff mobility: 14 people</w:t>
      </w:r>
    </w:p>
    <w:tbl>
      <w:tblPr>
        <w:tblStyle w:val="Tabela-Siatka"/>
        <w:tblW w:w="0" w:type="auto"/>
        <w:tblLook w:val="04A0" w:firstRow="1" w:lastRow="0" w:firstColumn="1" w:lastColumn="0" w:noHBand="0" w:noVBand="1"/>
      </w:tblPr>
      <w:tblGrid>
        <w:gridCol w:w="5240"/>
        <w:gridCol w:w="3544"/>
      </w:tblGrid>
      <w:tr w:rsidR="00771890" w:rsidRPr="00BA6895" w14:paraId="074DA11E" w14:textId="77777777" w:rsidTr="00397ED8">
        <w:tc>
          <w:tcPr>
            <w:tcW w:w="5240" w:type="dxa"/>
          </w:tcPr>
          <w:p w14:paraId="203EDEAB"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kind of expense</w:t>
            </w:r>
          </w:p>
        </w:tc>
        <w:tc>
          <w:tcPr>
            <w:tcW w:w="3544" w:type="dxa"/>
          </w:tcPr>
          <w:p w14:paraId="26F104B0"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rate </w:t>
            </w:r>
          </w:p>
        </w:tc>
      </w:tr>
      <w:tr w:rsidR="00771890" w:rsidRPr="00BA6895" w14:paraId="0C192639" w14:textId="77777777" w:rsidTr="00397ED8">
        <w:tc>
          <w:tcPr>
            <w:tcW w:w="5240" w:type="dxa"/>
          </w:tcPr>
          <w:p w14:paraId="482AB2D2"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Scholarship for academic staff members</w:t>
            </w:r>
          </w:p>
        </w:tc>
        <w:tc>
          <w:tcPr>
            <w:tcW w:w="3544" w:type="dxa"/>
          </w:tcPr>
          <w:p w14:paraId="291B0199" w14:textId="77777777" w:rsidR="00771890" w:rsidRPr="00BA6895" w:rsidRDefault="00771890" w:rsidP="00397ED8">
            <w:pPr>
              <w:jc w:val="right"/>
              <w:rPr>
                <w:rFonts w:cstheme="minorHAnsi"/>
                <w:b/>
                <w:bCs/>
                <w:sz w:val="18"/>
                <w:szCs w:val="18"/>
                <w:lang w:val="en-GB"/>
              </w:rPr>
            </w:pPr>
            <w:r w:rsidRPr="00BA6895">
              <w:rPr>
                <w:sz w:val="18"/>
                <w:szCs w:val="18"/>
                <w:lang w:val="en-GB"/>
              </w:rPr>
              <w:t>PLN 250.00/day</w:t>
            </w:r>
          </w:p>
        </w:tc>
      </w:tr>
      <w:tr w:rsidR="00771890" w:rsidRPr="00BA6895" w14:paraId="1B4AD694" w14:textId="77777777" w:rsidTr="00397ED8">
        <w:tc>
          <w:tcPr>
            <w:tcW w:w="5240" w:type="dxa"/>
          </w:tcPr>
          <w:p w14:paraId="3BDC11CE" w14:textId="77777777" w:rsidR="00771890" w:rsidRPr="00BA6895" w:rsidRDefault="00771890" w:rsidP="00397ED8">
            <w:pPr>
              <w:rPr>
                <w:rFonts w:cstheme="minorHAnsi"/>
                <w:b/>
                <w:bCs/>
                <w:sz w:val="18"/>
                <w:szCs w:val="18"/>
                <w:lang w:val="en-GB"/>
              </w:rPr>
            </w:pPr>
            <w:r w:rsidRPr="00BA6895">
              <w:rPr>
                <w:rFonts w:cstheme="minorHAnsi"/>
                <w:sz w:val="18"/>
                <w:szCs w:val="18"/>
                <w:lang w:val="en-GB"/>
              </w:rPr>
              <w:t>lump sum for subsistence and accommodation costs</w:t>
            </w:r>
          </w:p>
        </w:tc>
        <w:tc>
          <w:tcPr>
            <w:tcW w:w="3544" w:type="dxa"/>
          </w:tcPr>
          <w:p w14:paraId="04A3CF0D" w14:textId="77777777" w:rsidR="00771890" w:rsidRPr="00BA6895" w:rsidRDefault="00771890" w:rsidP="00397ED8">
            <w:pPr>
              <w:jc w:val="right"/>
              <w:rPr>
                <w:rFonts w:cstheme="minorHAnsi"/>
                <w:b/>
                <w:bCs/>
                <w:sz w:val="18"/>
                <w:szCs w:val="18"/>
                <w:lang w:val="en-GB"/>
              </w:rPr>
            </w:pPr>
            <w:r w:rsidRPr="00BA6895">
              <w:rPr>
                <w:sz w:val="18"/>
                <w:szCs w:val="18"/>
                <w:lang w:val="en-GB"/>
              </w:rPr>
              <w:t>PLN 300.00/day</w:t>
            </w:r>
          </w:p>
        </w:tc>
      </w:tr>
      <w:tr w:rsidR="00771890" w:rsidRPr="00BA6895" w14:paraId="4DED5A80" w14:textId="77777777" w:rsidTr="00397ED8">
        <w:tc>
          <w:tcPr>
            <w:tcW w:w="5240" w:type="dxa"/>
          </w:tcPr>
          <w:p w14:paraId="2116AFBA" w14:textId="77777777" w:rsidR="00771890" w:rsidRPr="00BA6895" w:rsidRDefault="00771890" w:rsidP="00397ED8">
            <w:pPr>
              <w:rPr>
                <w:rFonts w:cstheme="minorHAnsi"/>
                <w:sz w:val="18"/>
                <w:szCs w:val="18"/>
                <w:lang w:val="en-GB"/>
              </w:rPr>
            </w:pPr>
            <w:r w:rsidRPr="00BA6895">
              <w:rPr>
                <w:rFonts w:cstheme="minorHAnsi"/>
                <w:sz w:val="18"/>
                <w:szCs w:val="18"/>
                <w:lang w:val="en-GB"/>
              </w:rPr>
              <w:t>lump sum for subsistence and accommodation costs</w:t>
            </w:r>
          </w:p>
        </w:tc>
        <w:tc>
          <w:tcPr>
            <w:tcW w:w="3544" w:type="dxa"/>
          </w:tcPr>
          <w:p w14:paraId="7E6042BD" w14:textId="77777777" w:rsidR="00771890" w:rsidRPr="00BA6895" w:rsidRDefault="00771890" w:rsidP="00397ED8">
            <w:pPr>
              <w:jc w:val="right"/>
              <w:rPr>
                <w:rFonts w:cstheme="minorHAnsi"/>
                <w:sz w:val="18"/>
                <w:szCs w:val="18"/>
                <w:lang w:val="en-GB"/>
              </w:rPr>
            </w:pPr>
            <w:r w:rsidRPr="00BA6895">
              <w:rPr>
                <w:rFonts w:cstheme="minorHAnsi"/>
                <w:sz w:val="18"/>
                <w:szCs w:val="18"/>
                <w:lang w:val="en-GB"/>
              </w:rPr>
              <w:t>PLN 400.00/day</w:t>
            </w:r>
          </w:p>
        </w:tc>
      </w:tr>
      <w:tr w:rsidR="00771890" w:rsidRPr="00BA6895" w14:paraId="3C8AD2B6" w14:textId="77777777" w:rsidTr="00397ED8">
        <w:tc>
          <w:tcPr>
            <w:tcW w:w="5240" w:type="dxa"/>
          </w:tcPr>
          <w:p w14:paraId="25B5B47F"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from Romania, Slovakia (group 2).</w:t>
            </w:r>
          </w:p>
        </w:tc>
        <w:tc>
          <w:tcPr>
            <w:tcW w:w="3544" w:type="dxa"/>
          </w:tcPr>
          <w:p w14:paraId="46DA375D" w14:textId="77777777" w:rsidR="00771890" w:rsidRPr="00BA6895" w:rsidRDefault="00771890" w:rsidP="00397ED8">
            <w:pPr>
              <w:jc w:val="right"/>
              <w:rPr>
                <w:rFonts w:cstheme="minorHAnsi"/>
                <w:sz w:val="18"/>
                <w:szCs w:val="18"/>
                <w:lang w:val="en-GB"/>
              </w:rPr>
            </w:pPr>
            <w:r w:rsidRPr="00BA6895">
              <w:rPr>
                <w:sz w:val="18"/>
                <w:szCs w:val="18"/>
                <w:lang w:val="en-GB"/>
              </w:rPr>
              <w:t>PLN 1,500.00/travel to and from the destination</w:t>
            </w:r>
          </w:p>
        </w:tc>
      </w:tr>
      <w:tr w:rsidR="00771890" w:rsidRPr="00BA6895" w14:paraId="6A6AF8D8" w14:textId="77777777" w:rsidTr="00397ED8">
        <w:tc>
          <w:tcPr>
            <w:tcW w:w="5240" w:type="dxa"/>
          </w:tcPr>
          <w:p w14:paraId="34C2677C"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from Italy, Turkey (group 3)</w:t>
            </w:r>
          </w:p>
        </w:tc>
        <w:tc>
          <w:tcPr>
            <w:tcW w:w="3544" w:type="dxa"/>
          </w:tcPr>
          <w:p w14:paraId="2108D1F2" w14:textId="77777777" w:rsidR="00771890" w:rsidRPr="00BA6895" w:rsidRDefault="00771890" w:rsidP="00397ED8">
            <w:pPr>
              <w:jc w:val="right"/>
              <w:rPr>
                <w:rFonts w:cstheme="minorHAnsi"/>
                <w:sz w:val="18"/>
                <w:szCs w:val="18"/>
                <w:lang w:val="en-GB"/>
              </w:rPr>
            </w:pPr>
            <w:r w:rsidRPr="00BA6895">
              <w:rPr>
                <w:sz w:val="18"/>
                <w:szCs w:val="18"/>
                <w:lang w:val="en-GB"/>
              </w:rPr>
              <w:t>PLN 2,000.00/travel to and from the destination</w:t>
            </w:r>
          </w:p>
        </w:tc>
      </w:tr>
      <w:tr w:rsidR="00771890" w:rsidRPr="00BA6895" w14:paraId="5F7F58E8" w14:textId="77777777" w:rsidTr="00397ED8">
        <w:tc>
          <w:tcPr>
            <w:tcW w:w="5240" w:type="dxa"/>
          </w:tcPr>
          <w:p w14:paraId="24D95EB2" w14:textId="77777777" w:rsidR="00771890" w:rsidRPr="00BA6895" w:rsidRDefault="00771890" w:rsidP="00397ED8">
            <w:pPr>
              <w:rPr>
                <w:rFonts w:cstheme="minorHAnsi"/>
                <w:sz w:val="18"/>
                <w:szCs w:val="18"/>
                <w:lang w:val="en-GB"/>
              </w:rPr>
            </w:pPr>
            <w:r w:rsidRPr="00BA6895">
              <w:rPr>
                <w:rFonts w:cstheme="minorHAnsi"/>
                <w:sz w:val="18"/>
                <w:szCs w:val="18"/>
                <w:lang w:val="en-GB"/>
              </w:rPr>
              <w:t>lump-sum allowance for travel costs from Portugal, Spain (group 4)</w:t>
            </w:r>
          </w:p>
        </w:tc>
        <w:tc>
          <w:tcPr>
            <w:tcW w:w="3544" w:type="dxa"/>
          </w:tcPr>
          <w:p w14:paraId="42129F8A" w14:textId="77777777" w:rsidR="00771890" w:rsidRPr="00BA6895" w:rsidRDefault="00771890" w:rsidP="00397ED8">
            <w:pPr>
              <w:jc w:val="right"/>
              <w:rPr>
                <w:rFonts w:cstheme="minorHAnsi"/>
                <w:sz w:val="18"/>
                <w:szCs w:val="18"/>
                <w:lang w:val="en-GB"/>
              </w:rPr>
            </w:pPr>
            <w:r w:rsidRPr="00BA6895">
              <w:rPr>
                <w:sz w:val="18"/>
                <w:szCs w:val="18"/>
                <w:lang w:val="en-GB"/>
              </w:rPr>
              <w:t>PLN 3,000.00/travel to and from the destination</w:t>
            </w:r>
          </w:p>
        </w:tc>
      </w:tr>
    </w:tbl>
    <w:p w14:paraId="3382AC13" w14:textId="77777777" w:rsidR="00771890" w:rsidRPr="00BA6895" w:rsidRDefault="00771890" w:rsidP="00771890">
      <w:pPr>
        <w:spacing w:after="0" w:line="240" w:lineRule="auto"/>
        <w:rPr>
          <w:rFonts w:cstheme="minorHAnsi"/>
          <w:b/>
          <w:bCs/>
          <w:sz w:val="18"/>
          <w:szCs w:val="18"/>
          <w:lang w:val="en-GB"/>
        </w:rPr>
      </w:pPr>
    </w:p>
    <w:bookmarkEnd w:id="96"/>
    <w:bookmarkEnd w:id="100"/>
    <w:p w14:paraId="37102F0B" w14:textId="77777777" w:rsidR="00771890" w:rsidRPr="00BA6895" w:rsidRDefault="00771890" w:rsidP="00771890">
      <w:pPr>
        <w:rPr>
          <w:rFonts w:cstheme="minorHAnsi"/>
          <w:sz w:val="18"/>
          <w:szCs w:val="18"/>
          <w:lang w:val="en-GB"/>
        </w:rPr>
      </w:pPr>
    </w:p>
    <w:p w14:paraId="02E9802F" w14:textId="77777777" w:rsidR="00771890" w:rsidRPr="00BA6895" w:rsidRDefault="00771890" w:rsidP="00771890">
      <w:pPr>
        <w:rPr>
          <w:rFonts w:cstheme="minorHAnsi"/>
          <w:b/>
          <w:bCs/>
          <w:sz w:val="18"/>
          <w:szCs w:val="18"/>
          <w:lang w:val="en-GB"/>
        </w:rPr>
      </w:pPr>
      <w:r w:rsidRPr="00BA6895">
        <w:rPr>
          <w:rFonts w:cstheme="minorHAnsi"/>
          <w:b/>
          <w:bCs/>
          <w:sz w:val="18"/>
          <w:szCs w:val="18"/>
          <w:lang w:val="en-GB"/>
        </w:rPr>
        <w:br w:type="page"/>
      </w:r>
    </w:p>
    <w:p w14:paraId="52E72D9E" w14:textId="77777777" w:rsidR="00771890" w:rsidRPr="00BA6895" w:rsidRDefault="00771890" w:rsidP="00771890">
      <w:pPr>
        <w:rPr>
          <w:rFonts w:cstheme="minorHAnsi"/>
          <w:b/>
          <w:bCs/>
          <w:sz w:val="20"/>
          <w:szCs w:val="20"/>
          <w:lang w:val="en-GB"/>
        </w:rPr>
      </w:pPr>
      <w:r w:rsidRPr="00BA6895">
        <w:rPr>
          <w:rFonts w:cstheme="minorHAnsi"/>
          <w:b/>
          <w:bCs/>
          <w:sz w:val="20"/>
          <w:szCs w:val="20"/>
          <w:lang w:val="en-GB"/>
        </w:rPr>
        <w:t>Appendix 2 -</w:t>
      </w:r>
      <w:bookmarkStart w:id="101" w:name="_Hlk212727179"/>
      <w:r w:rsidRPr="00BA6895">
        <w:rPr>
          <w:rFonts w:cstheme="minorHAnsi"/>
          <w:b/>
          <w:bCs/>
          <w:sz w:val="20"/>
          <w:szCs w:val="20"/>
          <w:lang w:val="en-GB"/>
        </w:rPr>
        <w:t>Mobility programme (departure/arrival)</w:t>
      </w:r>
    </w:p>
    <w:bookmarkEnd w:id="101"/>
    <w:p w14:paraId="09CDD621" w14:textId="77777777" w:rsidR="00771890" w:rsidRPr="00BA6895" w:rsidRDefault="00771890" w:rsidP="00771890">
      <w:pPr>
        <w:rPr>
          <w:rFonts w:cstheme="minorHAnsi"/>
          <w:sz w:val="18"/>
          <w:szCs w:val="18"/>
          <w:lang w:val="en-GB"/>
        </w:rPr>
      </w:pPr>
    </w:p>
    <w:p w14:paraId="389C5E4B" w14:textId="038F8C31" w:rsidR="00771890" w:rsidRPr="00BA6895" w:rsidRDefault="00771890" w:rsidP="00915D02">
      <w:pPr>
        <w:pStyle w:val="Akapitzlist"/>
        <w:numPr>
          <w:ilvl w:val="0"/>
          <w:numId w:val="38"/>
        </w:numPr>
        <w:spacing w:line="480" w:lineRule="auto"/>
        <w:rPr>
          <w:rFonts w:cstheme="minorHAnsi"/>
          <w:sz w:val="20"/>
          <w:szCs w:val="20"/>
          <w:lang w:val="en-GB"/>
        </w:rPr>
      </w:pPr>
      <w:bookmarkStart w:id="102" w:name="_Hlk212720577"/>
      <w:r w:rsidRPr="00BA6895">
        <w:rPr>
          <w:rFonts w:cstheme="minorHAnsi"/>
          <w:sz w:val="20"/>
          <w:szCs w:val="20"/>
          <w:lang w:val="en-GB"/>
        </w:rPr>
        <w:t>Participant’s surname and name …………………………………</w:t>
      </w:r>
    </w:p>
    <w:p w14:paraId="61DA46D3" w14:textId="77777777" w:rsidR="00771890" w:rsidRPr="00BA6895" w:rsidRDefault="00771890" w:rsidP="00915D02">
      <w:pPr>
        <w:pStyle w:val="Akapitzlist"/>
        <w:numPr>
          <w:ilvl w:val="0"/>
          <w:numId w:val="38"/>
        </w:numPr>
        <w:spacing w:line="480" w:lineRule="auto"/>
        <w:rPr>
          <w:rFonts w:cstheme="minorHAnsi"/>
          <w:sz w:val="20"/>
          <w:szCs w:val="20"/>
          <w:lang w:val="en-GB"/>
        </w:rPr>
      </w:pPr>
      <w:r w:rsidRPr="00BA6895">
        <w:rPr>
          <w:rFonts w:cstheme="minorHAnsi"/>
          <w:sz w:val="20"/>
          <w:szCs w:val="20"/>
          <w:lang w:val="en-GB"/>
        </w:rPr>
        <w:t xml:space="preserve">Status of departing/arriving participant: </w:t>
      </w:r>
    </w:p>
    <w:p w14:paraId="0DDBF5DB" w14:textId="77777777" w:rsidR="00771890" w:rsidRPr="00BA6895" w:rsidRDefault="00771890" w:rsidP="00771890">
      <w:pPr>
        <w:pStyle w:val="Akapitzlist"/>
        <w:spacing w:line="480" w:lineRule="auto"/>
        <w:rPr>
          <w:rFonts w:cstheme="minorHAnsi"/>
          <w:sz w:val="20"/>
          <w:szCs w:val="20"/>
          <w:lang w:val="en-GB"/>
        </w:rPr>
      </w:pPr>
      <w:r w:rsidRPr="00BA6895">
        <w:rPr>
          <w:rFonts w:cstheme="minorHAnsi"/>
          <w:sz w:val="20"/>
          <w:szCs w:val="20"/>
          <w:lang w:val="en-GB"/>
        </w:rPr>
        <w:t>☐ student</w:t>
      </w:r>
    </w:p>
    <w:p w14:paraId="4A7386EF" w14:textId="77777777" w:rsidR="00771890" w:rsidRPr="00BA6895" w:rsidRDefault="00771890" w:rsidP="00771890">
      <w:pPr>
        <w:pStyle w:val="Akapitzlist"/>
        <w:spacing w:line="480" w:lineRule="auto"/>
        <w:rPr>
          <w:rFonts w:cstheme="minorHAnsi"/>
          <w:sz w:val="20"/>
          <w:szCs w:val="20"/>
          <w:lang w:val="en-GB"/>
        </w:rPr>
      </w:pPr>
      <w:r w:rsidRPr="00BA6895">
        <w:rPr>
          <w:rFonts w:cstheme="minorHAnsi"/>
          <w:sz w:val="20"/>
          <w:szCs w:val="20"/>
          <w:lang w:val="en-GB"/>
        </w:rPr>
        <w:t>☐ doctoral student</w:t>
      </w:r>
    </w:p>
    <w:p w14:paraId="4D0C5764" w14:textId="77777777" w:rsidR="00771890" w:rsidRPr="00BA6895" w:rsidRDefault="00771890" w:rsidP="00771890">
      <w:pPr>
        <w:pStyle w:val="Akapitzlist"/>
        <w:spacing w:line="480" w:lineRule="auto"/>
        <w:rPr>
          <w:rFonts w:cstheme="minorHAnsi"/>
          <w:sz w:val="20"/>
          <w:szCs w:val="20"/>
          <w:lang w:val="en-GB"/>
        </w:rPr>
      </w:pPr>
      <w:r w:rsidRPr="00BA6895">
        <w:rPr>
          <w:rFonts w:cstheme="minorHAnsi"/>
          <w:sz w:val="20"/>
          <w:szCs w:val="20"/>
          <w:lang w:val="en-GB"/>
        </w:rPr>
        <w:t>☐ academic staff</w:t>
      </w:r>
    </w:p>
    <w:p w14:paraId="6D8165A0" w14:textId="77777777" w:rsidR="00771890" w:rsidRPr="00BA6895" w:rsidRDefault="00771890" w:rsidP="00915D02">
      <w:pPr>
        <w:pStyle w:val="Akapitzlist"/>
        <w:numPr>
          <w:ilvl w:val="0"/>
          <w:numId w:val="38"/>
        </w:numPr>
        <w:spacing w:line="480" w:lineRule="auto"/>
        <w:rPr>
          <w:rFonts w:cstheme="minorHAnsi"/>
          <w:sz w:val="20"/>
          <w:szCs w:val="20"/>
          <w:lang w:val="en-GB"/>
        </w:rPr>
      </w:pPr>
      <w:r w:rsidRPr="00BA6895">
        <w:rPr>
          <w:rFonts w:cstheme="minorHAnsi"/>
          <w:sz w:val="20"/>
          <w:szCs w:val="20"/>
          <w:lang w:val="en-GB"/>
        </w:rPr>
        <w:t xml:space="preserve">Sending institution (name of faculty): </w:t>
      </w:r>
    </w:p>
    <w:p w14:paraId="1824A436" w14:textId="77777777" w:rsidR="00771890" w:rsidRPr="00BA6895" w:rsidRDefault="00771890" w:rsidP="00771890">
      <w:pPr>
        <w:pStyle w:val="Akapitzlist"/>
        <w:spacing w:line="480" w:lineRule="auto"/>
        <w:rPr>
          <w:rFonts w:cstheme="minorHAnsi"/>
          <w:sz w:val="20"/>
          <w:szCs w:val="20"/>
          <w:lang w:val="en-GB"/>
        </w:rPr>
      </w:pPr>
      <w:r w:rsidRPr="00BA6895">
        <w:rPr>
          <w:rFonts w:cstheme="minorHAnsi"/>
          <w:sz w:val="20"/>
          <w:szCs w:val="20"/>
          <w:lang w:val="en-GB"/>
        </w:rPr>
        <w:t>…………………………………………………………………………</w:t>
      </w:r>
    </w:p>
    <w:p w14:paraId="50BC7379" w14:textId="77777777" w:rsidR="00771890" w:rsidRPr="00BA6895" w:rsidRDefault="00771890" w:rsidP="00915D02">
      <w:pPr>
        <w:pStyle w:val="Akapitzlist"/>
        <w:numPr>
          <w:ilvl w:val="0"/>
          <w:numId w:val="38"/>
        </w:numPr>
        <w:spacing w:line="480" w:lineRule="auto"/>
        <w:rPr>
          <w:rFonts w:cstheme="minorHAnsi"/>
          <w:sz w:val="20"/>
          <w:szCs w:val="20"/>
          <w:lang w:val="en-GB"/>
        </w:rPr>
      </w:pPr>
      <w:r w:rsidRPr="00BA6895">
        <w:rPr>
          <w:rFonts w:cstheme="minorHAnsi"/>
          <w:sz w:val="20"/>
          <w:szCs w:val="20"/>
          <w:lang w:val="en-GB"/>
        </w:rPr>
        <w:t>Mobility period, including travel days: ……………………………………………….</w:t>
      </w:r>
    </w:p>
    <w:p w14:paraId="68A6CA36" w14:textId="77777777" w:rsidR="00771890" w:rsidRPr="00BA6895" w:rsidRDefault="00771890" w:rsidP="00915D02">
      <w:pPr>
        <w:pStyle w:val="Akapitzlist"/>
        <w:numPr>
          <w:ilvl w:val="0"/>
          <w:numId w:val="38"/>
        </w:numPr>
        <w:spacing w:line="480" w:lineRule="auto"/>
        <w:rPr>
          <w:rFonts w:cstheme="minorHAnsi"/>
          <w:sz w:val="20"/>
          <w:szCs w:val="20"/>
          <w:lang w:val="en-GB"/>
        </w:rPr>
      </w:pPr>
      <w:r w:rsidRPr="00BA6895">
        <w:rPr>
          <w:rFonts w:cstheme="minorHAnsi"/>
          <w:sz w:val="20"/>
          <w:szCs w:val="20"/>
          <w:lang w:val="en-GB"/>
        </w:rPr>
        <w:t>Place of mobility (name and address of the host institution): …………………………………………………………………..</w:t>
      </w:r>
    </w:p>
    <w:p w14:paraId="61A870FA" w14:textId="77777777" w:rsidR="00771890" w:rsidRPr="00BA6895" w:rsidRDefault="00771890" w:rsidP="00915D02">
      <w:pPr>
        <w:pStyle w:val="Akapitzlist"/>
        <w:numPr>
          <w:ilvl w:val="0"/>
          <w:numId w:val="38"/>
        </w:numPr>
        <w:spacing w:line="480" w:lineRule="auto"/>
        <w:rPr>
          <w:rFonts w:cstheme="minorHAnsi"/>
          <w:sz w:val="20"/>
          <w:szCs w:val="20"/>
          <w:lang w:val="en-GB"/>
        </w:rPr>
      </w:pPr>
      <w:r w:rsidRPr="00BA6895">
        <w:rPr>
          <w:rFonts w:cstheme="minorHAnsi"/>
          <w:sz w:val="20"/>
          <w:szCs w:val="20"/>
          <w:lang w:val="en-GB"/>
        </w:rPr>
        <w:t>Mobility programme………………………………………..</w:t>
      </w:r>
    </w:p>
    <w:p w14:paraId="188CB4C7" w14:textId="4E0E316B" w:rsidR="00771890" w:rsidRPr="00BA6895" w:rsidRDefault="00771890" w:rsidP="00771890">
      <w:pPr>
        <w:spacing w:line="480" w:lineRule="auto"/>
        <w:rPr>
          <w:rFonts w:cstheme="minorHAnsi"/>
          <w:sz w:val="20"/>
          <w:szCs w:val="20"/>
          <w:lang w:val="en-GB"/>
        </w:rPr>
      </w:pPr>
      <w:r w:rsidRPr="00BA6895">
        <w:rPr>
          <w:rFonts w:cstheme="minorHAnsi"/>
          <w:sz w:val="20"/>
          <w:szCs w:val="20"/>
          <w:lang w:val="en-GB"/>
        </w:rPr>
        <w:t>……………………………………………………………………………………………………………………………………………………………………………………………………………………………………………………………………………………………………………………………………………………………………………………………………………………………………………………..</w:t>
      </w:r>
    </w:p>
    <w:p w14:paraId="1391879E" w14:textId="77777777" w:rsidR="00771890" w:rsidRPr="00BA6895" w:rsidRDefault="00771890" w:rsidP="00771890">
      <w:pPr>
        <w:spacing w:line="480" w:lineRule="auto"/>
        <w:rPr>
          <w:rFonts w:cstheme="minorHAnsi"/>
          <w:sz w:val="20"/>
          <w:szCs w:val="20"/>
          <w:lang w:val="en-GB"/>
        </w:rPr>
      </w:pPr>
    </w:p>
    <w:p w14:paraId="68FFFB99" w14:textId="77777777" w:rsidR="00771890" w:rsidRPr="00BA6895" w:rsidRDefault="00771890" w:rsidP="00771890">
      <w:pPr>
        <w:spacing w:after="0" w:line="240" w:lineRule="auto"/>
        <w:ind w:left="4247" w:firstLine="709"/>
        <w:rPr>
          <w:rFonts w:cstheme="minorHAnsi"/>
          <w:sz w:val="20"/>
          <w:szCs w:val="20"/>
          <w:lang w:val="en-GB"/>
        </w:rPr>
      </w:pPr>
      <w:r w:rsidRPr="00BA6895">
        <w:rPr>
          <w:rFonts w:cstheme="minorHAnsi"/>
          <w:sz w:val="20"/>
          <w:szCs w:val="20"/>
          <w:lang w:val="en-GB"/>
        </w:rPr>
        <w:t xml:space="preserve">………………………………………….. </w:t>
      </w:r>
    </w:p>
    <w:p w14:paraId="3F641D76" w14:textId="77777777" w:rsidR="00771890" w:rsidRPr="00BA6895" w:rsidRDefault="00771890" w:rsidP="00771890">
      <w:pPr>
        <w:spacing w:after="0" w:line="240" w:lineRule="auto"/>
        <w:ind w:left="4247" w:firstLine="709"/>
        <w:rPr>
          <w:rFonts w:cstheme="minorHAnsi"/>
          <w:sz w:val="20"/>
          <w:szCs w:val="20"/>
          <w:lang w:val="en-GB"/>
        </w:rPr>
      </w:pPr>
      <w:r w:rsidRPr="00BA6895">
        <w:rPr>
          <w:rFonts w:cstheme="minorHAnsi"/>
          <w:sz w:val="20"/>
          <w:szCs w:val="20"/>
          <w:lang w:val="en-GB"/>
        </w:rPr>
        <w:t xml:space="preserve">Date and signature of the project participant   </w:t>
      </w:r>
    </w:p>
    <w:p w14:paraId="7ECAFB86" w14:textId="77777777" w:rsidR="00771890" w:rsidRPr="00BA6895" w:rsidRDefault="00771890" w:rsidP="00771890">
      <w:pPr>
        <w:spacing w:after="0" w:line="240" w:lineRule="auto"/>
        <w:ind w:left="4247" w:firstLine="709"/>
        <w:rPr>
          <w:rFonts w:cstheme="minorHAnsi"/>
          <w:sz w:val="20"/>
          <w:szCs w:val="20"/>
          <w:lang w:val="en-GB"/>
        </w:rPr>
      </w:pPr>
    </w:p>
    <w:p w14:paraId="4C2044B5" w14:textId="77777777" w:rsidR="00771890" w:rsidRPr="00BA6895" w:rsidRDefault="00771890" w:rsidP="00771890">
      <w:pPr>
        <w:spacing w:after="0" w:line="240" w:lineRule="auto"/>
        <w:ind w:left="4247" w:firstLine="709"/>
        <w:rPr>
          <w:rFonts w:cstheme="minorHAnsi"/>
          <w:sz w:val="20"/>
          <w:szCs w:val="20"/>
          <w:lang w:val="en-GB"/>
        </w:rPr>
      </w:pPr>
    </w:p>
    <w:p w14:paraId="13F16507" w14:textId="77777777" w:rsidR="00771890" w:rsidRPr="00BA6895" w:rsidRDefault="00771890" w:rsidP="00771890">
      <w:pPr>
        <w:spacing w:line="480" w:lineRule="auto"/>
        <w:rPr>
          <w:rFonts w:cstheme="minorHAnsi"/>
          <w:sz w:val="20"/>
          <w:szCs w:val="20"/>
          <w:lang w:val="en-GB"/>
        </w:rPr>
      </w:pPr>
    </w:p>
    <w:p w14:paraId="2EBD89AC" w14:textId="77777777" w:rsidR="00771890" w:rsidRPr="00BA6895" w:rsidRDefault="00771890" w:rsidP="00771890">
      <w:pPr>
        <w:spacing w:after="0" w:line="240" w:lineRule="auto"/>
        <w:rPr>
          <w:rFonts w:cstheme="minorHAnsi"/>
          <w:sz w:val="20"/>
          <w:szCs w:val="20"/>
          <w:lang w:val="en-GB"/>
        </w:rPr>
      </w:pPr>
      <w:r w:rsidRPr="00BA6895">
        <w:rPr>
          <w:rFonts w:cstheme="minorHAnsi"/>
          <w:sz w:val="20"/>
          <w:szCs w:val="20"/>
          <w:lang w:val="en-GB"/>
        </w:rPr>
        <w:t>……………………………………………………</w:t>
      </w:r>
    </w:p>
    <w:p w14:paraId="385753F1" w14:textId="77777777" w:rsidR="00771890" w:rsidRPr="00BA6895" w:rsidRDefault="00771890" w:rsidP="00771890">
      <w:pPr>
        <w:spacing w:after="0" w:line="240" w:lineRule="auto"/>
        <w:rPr>
          <w:rFonts w:cstheme="minorHAnsi"/>
          <w:sz w:val="20"/>
          <w:szCs w:val="20"/>
          <w:lang w:val="en-GB"/>
        </w:rPr>
      </w:pPr>
      <w:r w:rsidRPr="00BA6895">
        <w:rPr>
          <w:rFonts w:cstheme="minorHAnsi"/>
          <w:sz w:val="20"/>
          <w:szCs w:val="20"/>
          <w:lang w:val="en-GB"/>
        </w:rPr>
        <w:t>Date and signature of the supervisor (applies to students/doctoral students)</w:t>
      </w:r>
    </w:p>
    <w:bookmarkEnd w:id="102"/>
    <w:p w14:paraId="093C10D5" w14:textId="77777777" w:rsidR="00771890" w:rsidRPr="00BA6895" w:rsidRDefault="00771890" w:rsidP="00771890">
      <w:pPr>
        <w:rPr>
          <w:rFonts w:cstheme="minorHAnsi"/>
          <w:sz w:val="20"/>
          <w:szCs w:val="20"/>
          <w:lang w:val="en-GB"/>
        </w:rPr>
      </w:pPr>
    </w:p>
    <w:p w14:paraId="214B5F2E" w14:textId="77777777" w:rsidR="00771890" w:rsidRPr="00BA6895" w:rsidRDefault="00771890" w:rsidP="00771890">
      <w:pPr>
        <w:spacing w:after="0" w:line="264" w:lineRule="auto"/>
        <w:contextualSpacing/>
        <w:rPr>
          <w:rFonts w:cs="Calibri Light"/>
          <w:b/>
          <w:bCs/>
          <w:kern w:val="0"/>
          <w:sz w:val="21"/>
          <w:szCs w:val="21"/>
          <w:lang w:val="en-GB"/>
        </w:rPr>
      </w:pPr>
      <w:r w:rsidRPr="00BA6895">
        <w:rPr>
          <w:rFonts w:cs="Calibri Light"/>
          <w:b/>
          <w:bCs/>
          <w:kern w:val="0"/>
          <w:sz w:val="21"/>
          <w:szCs w:val="21"/>
          <w:lang w:val="en-GB"/>
        </w:rPr>
        <w:t>Appendix 3. Project participant form template</w:t>
      </w:r>
    </w:p>
    <w:p w14:paraId="638F3EDA" w14:textId="77777777" w:rsidR="00771890" w:rsidRPr="00BA6895" w:rsidRDefault="00771890" w:rsidP="00771890">
      <w:pPr>
        <w:tabs>
          <w:tab w:val="left" w:pos="9497"/>
        </w:tabs>
        <w:spacing w:after="0" w:line="276" w:lineRule="auto"/>
        <w:jc w:val="center"/>
        <w:rPr>
          <w:rFonts w:eastAsia="Calibri Light" w:cs="Calibri Light"/>
          <w:b/>
          <w:bCs/>
          <w:kern w:val="0"/>
          <w:sz w:val="21"/>
          <w:szCs w:val="21"/>
          <w:lang w:val="en-GB"/>
        </w:rPr>
      </w:pPr>
    </w:p>
    <w:p w14:paraId="096B148E" w14:textId="77777777" w:rsidR="00771890" w:rsidRPr="00BA6895" w:rsidRDefault="00771890" w:rsidP="00771890">
      <w:pPr>
        <w:tabs>
          <w:tab w:val="left" w:pos="9497"/>
        </w:tabs>
        <w:spacing w:after="0" w:line="276" w:lineRule="auto"/>
        <w:jc w:val="center"/>
        <w:rPr>
          <w:rFonts w:eastAsia="Calibri Light" w:cs="Calibri Light"/>
          <w:b/>
          <w:bCs/>
          <w:kern w:val="0"/>
          <w:sz w:val="21"/>
          <w:szCs w:val="21"/>
          <w:lang w:val="en-GB"/>
        </w:rPr>
      </w:pPr>
      <w:bookmarkStart w:id="103" w:name="_Hlk157526278"/>
      <w:r w:rsidRPr="00BA6895">
        <w:rPr>
          <w:rFonts w:eastAsia="Calibri Light" w:cs="Calibri Light"/>
          <w:b/>
          <w:bCs/>
          <w:kern w:val="0"/>
          <w:sz w:val="21"/>
          <w:szCs w:val="21"/>
          <w:lang w:val="en-GB"/>
        </w:rPr>
        <w:t>PROJECT PARTICIPANT FORM</w:t>
      </w:r>
    </w:p>
    <w:tbl>
      <w:tblPr>
        <w:tblStyle w:val="Tabela-Siatka2"/>
        <w:tblW w:w="9639" w:type="dxa"/>
        <w:tblInd w:w="-113" w:type="dxa"/>
        <w:tblLayout w:type="fixed"/>
        <w:tblLook w:val="04A0" w:firstRow="1" w:lastRow="0" w:firstColumn="1" w:lastColumn="0" w:noHBand="0" w:noVBand="1"/>
      </w:tblPr>
      <w:tblGrid>
        <w:gridCol w:w="3614"/>
        <w:gridCol w:w="6025"/>
      </w:tblGrid>
      <w:tr w:rsidR="00771890" w:rsidRPr="00BA6895" w14:paraId="6568F974" w14:textId="77777777" w:rsidTr="00397ED8">
        <w:trPr>
          <w:trHeight w:val="495"/>
        </w:trPr>
        <w:tc>
          <w:tcPr>
            <w:tcW w:w="3397" w:type="dxa"/>
            <w:shd w:val="clear" w:color="auto" w:fill="D9D9D9"/>
            <w:tcMar>
              <w:left w:w="108" w:type="dxa"/>
              <w:right w:w="108" w:type="dxa"/>
            </w:tcMar>
            <w:vAlign w:val="center"/>
          </w:tcPr>
          <w:bookmarkEnd w:id="103"/>
          <w:p w14:paraId="6C003984" w14:textId="77777777" w:rsidR="00771890" w:rsidRPr="00BA6895" w:rsidRDefault="00771890" w:rsidP="00397ED8">
            <w:pPr>
              <w:spacing w:after="120" w:line="264" w:lineRule="auto"/>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Details of the Project of the National Agency for Academic Exchange</w:t>
            </w:r>
          </w:p>
        </w:tc>
        <w:tc>
          <w:tcPr>
            <w:tcW w:w="5663" w:type="dxa"/>
            <w:shd w:val="clear" w:color="auto" w:fill="D9D9D9"/>
            <w:tcMar>
              <w:left w:w="108" w:type="dxa"/>
              <w:right w:w="108" w:type="dxa"/>
            </w:tcMar>
            <w:vAlign w:val="center"/>
          </w:tcPr>
          <w:p w14:paraId="5FAB640E" w14:textId="77777777" w:rsidR="00771890" w:rsidRPr="00BA6895" w:rsidRDefault="00771890" w:rsidP="00397ED8">
            <w:pPr>
              <w:spacing w:after="120"/>
              <w:jc w:val="center"/>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Agency project title “......”</w:t>
            </w:r>
          </w:p>
          <w:p w14:paraId="4D2A4487" w14:textId="77777777" w:rsidR="00771890" w:rsidRPr="00BA6895" w:rsidRDefault="00771890" w:rsidP="00397ED8">
            <w:pPr>
              <w:spacing w:after="120"/>
              <w:jc w:val="center"/>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Agency project number ...</w:t>
            </w:r>
          </w:p>
          <w:p w14:paraId="6993C7E8" w14:textId="77777777" w:rsidR="00771890" w:rsidRPr="00BA6895" w:rsidRDefault="00771890" w:rsidP="00397ED8">
            <w:pPr>
              <w:spacing w:after="120"/>
              <w:jc w:val="center"/>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European Funds for Social Development 2021-2027, Measure 01.05 Skills in Higher Education</w:t>
            </w:r>
          </w:p>
        </w:tc>
      </w:tr>
      <w:tr w:rsidR="00771890" w:rsidRPr="00BA6895" w14:paraId="2EE34D69" w14:textId="77777777" w:rsidTr="00397ED8">
        <w:trPr>
          <w:trHeight w:val="540"/>
        </w:trPr>
        <w:tc>
          <w:tcPr>
            <w:tcW w:w="3397" w:type="dxa"/>
            <w:shd w:val="clear" w:color="auto" w:fill="D9D9D9"/>
            <w:tcMar>
              <w:left w:w="108" w:type="dxa"/>
              <w:right w:w="108" w:type="dxa"/>
            </w:tcMar>
            <w:vAlign w:val="center"/>
          </w:tcPr>
          <w:p w14:paraId="0736BFBF" w14:textId="77777777" w:rsidR="00771890" w:rsidRPr="00BA6895" w:rsidRDefault="00771890" w:rsidP="00397ED8">
            <w:pPr>
              <w:spacing w:after="120" w:line="264" w:lineRule="auto"/>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NAWA Programme Name and Year of Announcement</w:t>
            </w:r>
          </w:p>
        </w:tc>
        <w:tc>
          <w:tcPr>
            <w:tcW w:w="5663" w:type="dxa"/>
            <w:tcMar>
              <w:left w:w="108" w:type="dxa"/>
              <w:right w:w="108" w:type="dxa"/>
            </w:tcMar>
            <w:vAlign w:val="center"/>
          </w:tcPr>
          <w:p w14:paraId="5A66A560" w14:textId="77777777" w:rsidR="00771890" w:rsidRPr="00BA6895" w:rsidRDefault="00771890" w:rsidP="00397ED8">
            <w:pPr>
              <w:spacing w:after="120" w:line="264" w:lineRule="auto"/>
              <w:jc w:val="center"/>
              <w:rPr>
                <w:rFonts w:ascii="Calibri Light" w:eastAsia="Times New Roman" w:hAnsi="Calibri Light" w:cs="Calibri Light"/>
                <w:sz w:val="20"/>
                <w:szCs w:val="20"/>
                <w:lang w:val="en-GB"/>
              </w:rPr>
            </w:pPr>
          </w:p>
        </w:tc>
      </w:tr>
      <w:tr w:rsidR="00771890" w:rsidRPr="00BA6895" w14:paraId="7D551F2F" w14:textId="77777777" w:rsidTr="00397ED8">
        <w:trPr>
          <w:trHeight w:val="540"/>
        </w:trPr>
        <w:tc>
          <w:tcPr>
            <w:tcW w:w="3397" w:type="dxa"/>
            <w:shd w:val="clear" w:color="auto" w:fill="D9D9D9"/>
            <w:tcMar>
              <w:left w:w="108" w:type="dxa"/>
              <w:right w:w="108" w:type="dxa"/>
            </w:tcMar>
            <w:vAlign w:val="center"/>
          </w:tcPr>
          <w:p w14:paraId="611D8072" w14:textId="77777777" w:rsidR="00771890" w:rsidRPr="00BA6895" w:rsidRDefault="00771890" w:rsidP="00397ED8">
            <w:pPr>
              <w:spacing w:after="120" w:line="264" w:lineRule="auto"/>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Name of NAWA Beneficiary</w:t>
            </w:r>
          </w:p>
          <w:p w14:paraId="43D5844F" w14:textId="77777777" w:rsidR="00771890" w:rsidRPr="00BA6895" w:rsidRDefault="00771890" w:rsidP="00397ED8">
            <w:pPr>
              <w:spacing w:after="120" w:line="264" w:lineRule="auto"/>
              <w:rPr>
                <w:rFonts w:ascii="Calibri Light" w:eastAsia="Times New Roman" w:hAnsi="Calibri Light" w:cs="Calibri Light"/>
                <w:sz w:val="20"/>
                <w:szCs w:val="20"/>
                <w:lang w:val="en-GB"/>
              </w:rPr>
            </w:pPr>
          </w:p>
        </w:tc>
        <w:tc>
          <w:tcPr>
            <w:tcW w:w="5663" w:type="dxa"/>
            <w:tcMar>
              <w:left w:w="108" w:type="dxa"/>
              <w:right w:w="108" w:type="dxa"/>
            </w:tcMar>
            <w:vAlign w:val="center"/>
          </w:tcPr>
          <w:p w14:paraId="71419DF1" w14:textId="77777777" w:rsidR="00771890" w:rsidRPr="00BA6895" w:rsidRDefault="00771890" w:rsidP="00397ED8">
            <w:pPr>
              <w:spacing w:after="120" w:line="264" w:lineRule="auto"/>
              <w:jc w:val="center"/>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 xml:space="preserve"> </w:t>
            </w:r>
          </w:p>
        </w:tc>
      </w:tr>
      <w:tr w:rsidR="00771890" w:rsidRPr="00BA6895" w14:paraId="5BA4D48A" w14:textId="77777777" w:rsidTr="00397ED8">
        <w:trPr>
          <w:trHeight w:val="540"/>
        </w:trPr>
        <w:tc>
          <w:tcPr>
            <w:tcW w:w="3397" w:type="dxa"/>
            <w:shd w:val="clear" w:color="auto" w:fill="D9D9D9"/>
            <w:tcMar>
              <w:left w:w="108" w:type="dxa"/>
              <w:right w:w="108" w:type="dxa"/>
            </w:tcMar>
            <w:vAlign w:val="center"/>
          </w:tcPr>
          <w:p w14:paraId="459A38FF" w14:textId="77777777" w:rsidR="00771890" w:rsidRPr="00BA6895" w:rsidRDefault="00771890" w:rsidP="00397ED8">
            <w:pPr>
              <w:spacing w:after="120" w:line="264" w:lineRule="auto"/>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NAWA Beneficiary project title</w:t>
            </w:r>
          </w:p>
        </w:tc>
        <w:tc>
          <w:tcPr>
            <w:tcW w:w="5663" w:type="dxa"/>
            <w:tcMar>
              <w:left w:w="108" w:type="dxa"/>
              <w:right w:w="108" w:type="dxa"/>
            </w:tcMar>
            <w:vAlign w:val="center"/>
          </w:tcPr>
          <w:p w14:paraId="48897045" w14:textId="77777777" w:rsidR="00771890" w:rsidRPr="00BA6895" w:rsidRDefault="00771890" w:rsidP="00397ED8">
            <w:pPr>
              <w:spacing w:after="120" w:line="264" w:lineRule="auto"/>
              <w:jc w:val="center"/>
              <w:rPr>
                <w:rFonts w:ascii="Calibri Light" w:eastAsia="Times New Roman" w:hAnsi="Calibri Light" w:cs="Calibri Light"/>
                <w:i/>
                <w:iCs/>
                <w:sz w:val="20"/>
                <w:szCs w:val="20"/>
                <w:lang w:val="en-GB"/>
              </w:rPr>
            </w:pPr>
            <w:r w:rsidRPr="00BA6895">
              <w:rPr>
                <w:rFonts w:ascii="Calibri Light" w:eastAsia="Times New Roman" w:hAnsi="Calibri Light" w:cs="Calibri Light"/>
                <w:i/>
                <w:iCs/>
                <w:sz w:val="20"/>
                <w:szCs w:val="20"/>
                <w:lang w:val="en-GB"/>
              </w:rPr>
              <w:t xml:space="preserve"> </w:t>
            </w:r>
          </w:p>
        </w:tc>
      </w:tr>
      <w:tr w:rsidR="00771890" w:rsidRPr="00BA6895" w14:paraId="0F232EAE" w14:textId="77777777" w:rsidTr="00397ED8">
        <w:trPr>
          <w:trHeight w:val="540"/>
        </w:trPr>
        <w:tc>
          <w:tcPr>
            <w:tcW w:w="3397" w:type="dxa"/>
            <w:shd w:val="clear" w:color="auto" w:fill="D9D9D9"/>
            <w:tcMar>
              <w:left w:w="108" w:type="dxa"/>
              <w:right w:w="108" w:type="dxa"/>
            </w:tcMar>
            <w:vAlign w:val="center"/>
          </w:tcPr>
          <w:p w14:paraId="5D7AAB4A" w14:textId="77777777" w:rsidR="00771890" w:rsidRPr="00BA6895" w:rsidRDefault="00771890" w:rsidP="00397ED8">
            <w:pPr>
              <w:spacing w:after="120" w:line="264" w:lineRule="auto"/>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NAWA Beneficiary project number</w:t>
            </w:r>
          </w:p>
        </w:tc>
        <w:tc>
          <w:tcPr>
            <w:tcW w:w="5663" w:type="dxa"/>
            <w:tcMar>
              <w:left w:w="108" w:type="dxa"/>
              <w:right w:w="108" w:type="dxa"/>
            </w:tcMar>
            <w:vAlign w:val="center"/>
          </w:tcPr>
          <w:p w14:paraId="460A2B12" w14:textId="77777777" w:rsidR="00771890" w:rsidRPr="00BA6895" w:rsidRDefault="00771890" w:rsidP="00397ED8">
            <w:pPr>
              <w:spacing w:after="120" w:line="264" w:lineRule="auto"/>
              <w:jc w:val="center"/>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 xml:space="preserve"> </w:t>
            </w:r>
          </w:p>
        </w:tc>
      </w:tr>
    </w:tbl>
    <w:p w14:paraId="53C27438" w14:textId="77777777" w:rsidR="00771890" w:rsidRPr="00BA6895" w:rsidRDefault="00771890" w:rsidP="00771890">
      <w:pPr>
        <w:spacing w:after="0" w:line="276"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 xml:space="preserve"> </w:t>
      </w:r>
    </w:p>
    <w:p w14:paraId="65F16C39" w14:textId="77777777" w:rsidR="00771890" w:rsidRPr="00BA6895" w:rsidRDefault="00771890" w:rsidP="00771890">
      <w:pPr>
        <w:spacing w:before="120" w:after="12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b/>
          <w:bCs/>
          <w:kern w:val="0"/>
          <w:sz w:val="20"/>
          <w:szCs w:val="20"/>
          <w:lang w:val="en-GB"/>
        </w:rPr>
        <w:t xml:space="preserve">NAWA Beneficiary details </w:t>
      </w:r>
      <w:r w:rsidRPr="00BA6895">
        <w:rPr>
          <w:rFonts w:ascii="Calibri Light" w:eastAsia="Calibri" w:hAnsi="Calibri Light" w:cs="Calibri Light"/>
          <w:kern w:val="0"/>
          <w:sz w:val="20"/>
          <w:szCs w:val="20"/>
          <w:lang w:val="en-GB"/>
        </w:rPr>
        <w:t>[to be completed by NAWA Beneficiary]</w:t>
      </w:r>
    </w:p>
    <w:tbl>
      <w:tblPr>
        <w:tblStyle w:val="Tabela-Siatka2"/>
        <w:tblW w:w="9639" w:type="dxa"/>
        <w:tblInd w:w="-113" w:type="dxa"/>
        <w:tblLook w:val="04A0" w:firstRow="1" w:lastRow="0" w:firstColumn="1" w:lastColumn="0" w:noHBand="0" w:noVBand="1"/>
      </w:tblPr>
      <w:tblGrid>
        <w:gridCol w:w="2265"/>
        <w:gridCol w:w="2697"/>
        <w:gridCol w:w="2271"/>
        <w:gridCol w:w="2406"/>
      </w:tblGrid>
      <w:tr w:rsidR="00771890" w:rsidRPr="00BA6895" w14:paraId="4347D9C4" w14:textId="77777777" w:rsidTr="00397ED8">
        <w:trPr>
          <w:trHeight w:val="397"/>
        </w:trPr>
        <w:tc>
          <w:tcPr>
            <w:tcW w:w="2263" w:type="dxa"/>
            <w:shd w:val="clear" w:color="auto" w:fill="D9D9D9"/>
          </w:tcPr>
          <w:p w14:paraId="79D1A56A"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Name of institution</w:t>
            </w:r>
          </w:p>
        </w:tc>
        <w:tc>
          <w:tcPr>
            <w:tcW w:w="7365" w:type="dxa"/>
            <w:gridSpan w:val="3"/>
          </w:tcPr>
          <w:p w14:paraId="7AC3C41F"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15061DA1" w14:textId="77777777" w:rsidTr="00397ED8">
        <w:trPr>
          <w:trHeight w:val="397"/>
        </w:trPr>
        <w:tc>
          <w:tcPr>
            <w:tcW w:w="2263" w:type="dxa"/>
            <w:shd w:val="clear" w:color="auto" w:fill="D9D9D9"/>
          </w:tcPr>
          <w:p w14:paraId="3679FB76"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NIP (Tax Identification Number)</w:t>
            </w:r>
          </w:p>
        </w:tc>
        <w:tc>
          <w:tcPr>
            <w:tcW w:w="7365" w:type="dxa"/>
            <w:gridSpan w:val="3"/>
          </w:tcPr>
          <w:p w14:paraId="00B0ADBF"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3010EDDB" w14:textId="77777777" w:rsidTr="00397ED8">
        <w:tc>
          <w:tcPr>
            <w:tcW w:w="2263" w:type="dxa"/>
            <w:shd w:val="clear" w:color="auto" w:fill="D9D9D9"/>
          </w:tcPr>
          <w:p w14:paraId="26AB6788"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Type of institution</w:t>
            </w:r>
          </w:p>
        </w:tc>
        <w:tc>
          <w:tcPr>
            <w:tcW w:w="7365" w:type="dxa"/>
            <w:gridSpan w:val="3"/>
          </w:tcPr>
          <w:p w14:paraId="18AF9AAC" w14:textId="77777777" w:rsidR="00771890" w:rsidRPr="00BA6895" w:rsidRDefault="00771890" w:rsidP="00397ED8">
            <w:pPr>
              <w:spacing w:after="120" w:line="264" w:lineRule="auto"/>
              <w:rPr>
                <w:rFonts w:ascii="Calibri Light" w:eastAsia="Calibri" w:hAnsi="Calibri Light" w:cs="Calibri Light"/>
                <w:i/>
                <w:iCs/>
                <w:sz w:val="20"/>
                <w:szCs w:val="20"/>
                <w:lang w:val="en-GB"/>
              </w:rPr>
            </w:pPr>
            <w:r w:rsidRPr="00BA6895">
              <w:rPr>
                <w:rFonts w:ascii="Calibri Light" w:eastAsia="Calibri" w:hAnsi="Calibri Light" w:cs="Calibri Light"/>
                <w:i/>
                <w:iCs/>
                <w:sz w:val="20"/>
                <w:szCs w:val="20"/>
                <w:lang w:val="en-GB"/>
              </w:rPr>
              <w:t>Please select the appropriate answer:</w:t>
            </w:r>
          </w:p>
          <w:p w14:paraId="23CD748B" w14:textId="77777777" w:rsidR="00771890" w:rsidRPr="00BA6895" w:rsidRDefault="00771890" w:rsidP="00397ED8">
            <w:pPr>
              <w:spacing w:after="120" w:line="264" w:lineRule="auto"/>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university</w:t>
            </w:r>
          </w:p>
          <w:p w14:paraId="1BFCAF3C" w14:textId="77777777" w:rsidR="00771890" w:rsidRPr="00BA6895" w:rsidRDefault="00771890" w:rsidP="00397ED8">
            <w:pPr>
              <w:spacing w:after="120" w:line="264" w:lineRule="auto"/>
              <w:ind w:left="187" w:hanging="187"/>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Polish Academy of Sciences</w:t>
            </w:r>
          </w:p>
          <w:p w14:paraId="47DB4B81" w14:textId="77777777" w:rsidR="00771890" w:rsidRPr="00BA6895" w:rsidRDefault="00771890" w:rsidP="00397ED8">
            <w:pPr>
              <w:spacing w:after="120" w:line="264" w:lineRule="auto"/>
              <w:ind w:left="187" w:hanging="187"/>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scientific institute of the Polish Academy of Sciences </w:t>
            </w:r>
          </w:p>
          <w:p w14:paraId="42EC669F" w14:textId="77777777" w:rsidR="00771890" w:rsidRPr="00BA6895" w:rsidRDefault="00771890" w:rsidP="00397ED8">
            <w:pPr>
              <w:spacing w:after="120" w:line="264" w:lineRule="auto"/>
              <w:ind w:left="187" w:hanging="187"/>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research institute</w:t>
            </w:r>
          </w:p>
          <w:p w14:paraId="0229C053" w14:textId="77777777" w:rsidR="00771890" w:rsidRPr="00BA6895" w:rsidRDefault="00771890" w:rsidP="00397ED8">
            <w:pPr>
              <w:spacing w:after="120" w:line="264" w:lineRule="auto"/>
              <w:ind w:left="187" w:hanging="187"/>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international scientific institute</w:t>
            </w:r>
          </w:p>
          <w:p w14:paraId="16C3EC79" w14:textId="77777777" w:rsidR="00771890" w:rsidRPr="00BA6895" w:rsidRDefault="00771890" w:rsidP="00397ED8">
            <w:pPr>
              <w:spacing w:after="120" w:line="264" w:lineRule="auto"/>
              <w:ind w:left="187" w:hanging="187"/>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Łukasiewicz Centre</w:t>
            </w:r>
          </w:p>
          <w:p w14:paraId="755399E6" w14:textId="77777777" w:rsidR="00771890" w:rsidRPr="00BA6895" w:rsidRDefault="00771890" w:rsidP="00397ED8">
            <w:pPr>
              <w:spacing w:after="120" w:line="264" w:lineRule="auto"/>
              <w:ind w:left="187" w:hanging="187"/>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institute operating within the Łukasiewicz Research Network</w:t>
            </w:r>
          </w:p>
          <w:p w14:paraId="23440963" w14:textId="77777777" w:rsidR="00771890" w:rsidRPr="00BA6895" w:rsidRDefault="00771890" w:rsidP="00397ED8">
            <w:pPr>
              <w:spacing w:after="120" w:line="264" w:lineRule="auto"/>
              <w:ind w:left="187" w:hanging="187"/>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federation of higher education and science institutions</w:t>
            </w:r>
          </w:p>
          <w:p w14:paraId="0428E61F"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Segoe UI Symbol" w:hAnsi="Segoe UI Symbol"/>
                <w:sz w:val="20"/>
                <w:szCs w:val="20"/>
                <w:lang w:val="en-GB"/>
              </w:rPr>
              <w:t>☐</w:t>
            </w:r>
            <w:r w:rsidRPr="00BA6895">
              <w:rPr>
                <w:rFonts w:ascii="Calibri Light" w:hAnsi="Calibri Light"/>
                <w:sz w:val="20"/>
                <w:szCs w:val="20"/>
                <w:lang w:val="en-GB"/>
              </w:rPr>
              <w:t xml:space="preserve"> other</w:t>
            </w:r>
          </w:p>
        </w:tc>
      </w:tr>
      <w:tr w:rsidR="00771890" w:rsidRPr="00BA6895" w14:paraId="3DDE288E" w14:textId="77777777" w:rsidTr="00397ED8">
        <w:trPr>
          <w:trHeight w:val="397"/>
        </w:trPr>
        <w:tc>
          <w:tcPr>
            <w:tcW w:w="2263" w:type="dxa"/>
            <w:shd w:val="clear" w:color="auto" w:fill="D9D9D9"/>
          </w:tcPr>
          <w:p w14:paraId="1481C60D"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Country</w:t>
            </w:r>
          </w:p>
        </w:tc>
        <w:tc>
          <w:tcPr>
            <w:tcW w:w="7365" w:type="dxa"/>
            <w:gridSpan w:val="3"/>
          </w:tcPr>
          <w:p w14:paraId="51978BE1"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41D76F60" w14:textId="77777777" w:rsidTr="00397ED8">
        <w:trPr>
          <w:trHeight w:val="397"/>
        </w:trPr>
        <w:tc>
          <w:tcPr>
            <w:tcW w:w="2263" w:type="dxa"/>
            <w:shd w:val="clear" w:color="auto" w:fill="D9D9D9"/>
          </w:tcPr>
          <w:p w14:paraId="0EC6A60E"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Voivodeship</w:t>
            </w:r>
          </w:p>
        </w:tc>
        <w:tc>
          <w:tcPr>
            <w:tcW w:w="7365" w:type="dxa"/>
            <w:gridSpan w:val="3"/>
          </w:tcPr>
          <w:p w14:paraId="75DD3216"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0ACF1821" w14:textId="77777777" w:rsidTr="00397ED8">
        <w:trPr>
          <w:trHeight w:val="397"/>
        </w:trPr>
        <w:tc>
          <w:tcPr>
            <w:tcW w:w="2263" w:type="dxa"/>
            <w:shd w:val="clear" w:color="auto" w:fill="D9D9D9"/>
          </w:tcPr>
          <w:p w14:paraId="00D8999C"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District</w:t>
            </w:r>
          </w:p>
        </w:tc>
        <w:tc>
          <w:tcPr>
            <w:tcW w:w="7365" w:type="dxa"/>
            <w:gridSpan w:val="3"/>
          </w:tcPr>
          <w:p w14:paraId="1089A016"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4F36F25A" w14:textId="77777777" w:rsidTr="00397ED8">
        <w:tc>
          <w:tcPr>
            <w:tcW w:w="2263" w:type="dxa"/>
            <w:shd w:val="clear" w:color="auto" w:fill="D9D9D9"/>
          </w:tcPr>
          <w:p w14:paraId="45DD6871"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Municipality</w:t>
            </w:r>
          </w:p>
        </w:tc>
        <w:tc>
          <w:tcPr>
            <w:tcW w:w="2694" w:type="dxa"/>
          </w:tcPr>
          <w:p w14:paraId="59FC8CF4"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c>
          <w:tcPr>
            <w:tcW w:w="2268" w:type="dxa"/>
            <w:tcBorders>
              <w:bottom w:val="single" w:sz="4" w:space="0" w:color="auto"/>
            </w:tcBorders>
            <w:shd w:val="clear" w:color="auto" w:fill="D9D9D9"/>
          </w:tcPr>
          <w:p w14:paraId="48B86354"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Area by degree of urbanisation (DEGURBA)</w:t>
            </w:r>
          </w:p>
        </w:tc>
        <w:tc>
          <w:tcPr>
            <w:tcW w:w="2403" w:type="dxa"/>
            <w:shd w:val="clear" w:color="auto" w:fill="D9D9D9"/>
          </w:tcPr>
          <w:p w14:paraId="64C75C90" w14:textId="77777777" w:rsidR="00771890" w:rsidRPr="00BA6895" w:rsidRDefault="00771890" w:rsidP="00397ED8">
            <w:pPr>
              <w:spacing w:after="120" w:line="276" w:lineRule="auto"/>
              <w:rPr>
                <w:rFonts w:ascii="Calibri Light" w:eastAsia="Calibri" w:hAnsi="Calibri Light" w:cs="Calibri Light"/>
                <w:i/>
                <w:sz w:val="16"/>
                <w:szCs w:val="16"/>
                <w:lang w:val="en-GB"/>
              </w:rPr>
            </w:pPr>
            <w:r w:rsidRPr="00BA6895">
              <w:rPr>
                <w:rFonts w:ascii="Calibri Light" w:eastAsia="Calibri" w:hAnsi="Calibri Light" w:cs="Calibri Light"/>
                <w:i/>
                <w:iCs/>
                <w:sz w:val="16"/>
                <w:szCs w:val="16"/>
                <w:lang w:val="en-GB"/>
              </w:rPr>
              <w:t>DATA WILL BE COMPLETED IN THE DATABASE AUTOMATICALLY AFTER ENTERING THE NAME OF THE MUNICIPALITY</w:t>
            </w:r>
          </w:p>
        </w:tc>
      </w:tr>
      <w:tr w:rsidR="00771890" w:rsidRPr="00BA6895" w14:paraId="01E0F9E5" w14:textId="77777777" w:rsidTr="00397ED8">
        <w:trPr>
          <w:trHeight w:val="397"/>
        </w:trPr>
        <w:tc>
          <w:tcPr>
            <w:tcW w:w="2263" w:type="dxa"/>
            <w:shd w:val="clear" w:color="auto" w:fill="D9D9D9"/>
          </w:tcPr>
          <w:p w14:paraId="09FC5212"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Locality</w:t>
            </w:r>
          </w:p>
        </w:tc>
        <w:tc>
          <w:tcPr>
            <w:tcW w:w="2694" w:type="dxa"/>
          </w:tcPr>
          <w:p w14:paraId="2FE53B2E"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c>
          <w:tcPr>
            <w:tcW w:w="2268" w:type="dxa"/>
            <w:shd w:val="clear" w:color="auto" w:fill="D9D9D9"/>
          </w:tcPr>
          <w:p w14:paraId="081C27DC"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Postal code</w:t>
            </w:r>
          </w:p>
        </w:tc>
        <w:tc>
          <w:tcPr>
            <w:tcW w:w="2403" w:type="dxa"/>
          </w:tcPr>
          <w:p w14:paraId="3B31D5B9"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555FE6A7" w14:textId="77777777" w:rsidTr="00397ED8">
        <w:trPr>
          <w:trHeight w:val="397"/>
        </w:trPr>
        <w:tc>
          <w:tcPr>
            <w:tcW w:w="2263" w:type="dxa"/>
            <w:shd w:val="clear" w:color="auto" w:fill="D9D9D9"/>
          </w:tcPr>
          <w:p w14:paraId="2EDF77F2"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Street</w:t>
            </w:r>
          </w:p>
        </w:tc>
        <w:tc>
          <w:tcPr>
            <w:tcW w:w="7365" w:type="dxa"/>
            <w:gridSpan w:val="3"/>
          </w:tcPr>
          <w:p w14:paraId="4E0949C5"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758AA08D" w14:textId="77777777" w:rsidTr="00397ED8">
        <w:trPr>
          <w:trHeight w:val="397"/>
        </w:trPr>
        <w:tc>
          <w:tcPr>
            <w:tcW w:w="2263" w:type="dxa"/>
            <w:shd w:val="clear" w:color="auto" w:fill="D9D9D9"/>
          </w:tcPr>
          <w:p w14:paraId="5B207792"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Building number</w:t>
            </w:r>
          </w:p>
        </w:tc>
        <w:tc>
          <w:tcPr>
            <w:tcW w:w="2694" w:type="dxa"/>
          </w:tcPr>
          <w:p w14:paraId="07981341"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c>
          <w:tcPr>
            <w:tcW w:w="2268" w:type="dxa"/>
            <w:shd w:val="clear" w:color="auto" w:fill="D9D9D9"/>
          </w:tcPr>
          <w:p w14:paraId="702757B6"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Flat no.</w:t>
            </w:r>
          </w:p>
        </w:tc>
        <w:tc>
          <w:tcPr>
            <w:tcW w:w="2403" w:type="dxa"/>
          </w:tcPr>
          <w:p w14:paraId="305CDCAD"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666867F7" w14:textId="77777777" w:rsidTr="00397ED8">
        <w:trPr>
          <w:trHeight w:val="397"/>
        </w:trPr>
        <w:tc>
          <w:tcPr>
            <w:tcW w:w="2263" w:type="dxa"/>
            <w:shd w:val="clear" w:color="auto" w:fill="D9D9D9"/>
          </w:tcPr>
          <w:p w14:paraId="623E3AE8"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Phone number</w:t>
            </w:r>
          </w:p>
        </w:tc>
        <w:tc>
          <w:tcPr>
            <w:tcW w:w="7365" w:type="dxa"/>
            <w:gridSpan w:val="3"/>
          </w:tcPr>
          <w:p w14:paraId="0866AF86"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135FD60F" w14:textId="77777777" w:rsidTr="00397ED8">
        <w:trPr>
          <w:trHeight w:val="397"/>
        </w:trPr>
        <w:tc>
          <w:tcPr>
            <w:tcW w:w="2263" w:type="dxa"/>
            <w:shd w:val="clear" w:color="auto" w:fill="D9D9D9"/>
          </w:tcPr>
          <w:p w14:paraId="4E696916"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E-mail address</w:t>
            </w:r>
          </w:p>
        </w:tc>
        <w:tc>
          <w:tcPr>
            <w:tcW w:w="7365" w:type="dxa"/>
            <w:gridSpan w:val="3"/>
          </w:tcPr>
          <w:p w14:paraId="3CF16296"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bl>
    <w:p w14:paraId="5EA3AE73" w14:textId="77777777" w:rsidR="00771890" w:rsidRPr="00BA6895" w:rsidRDefault="00771890" w:rsidP="00771890">
      <w:pPr>
        <w:spacing w:after="0" w:line="276" w:lineRule="auto"/>
        <w:rPr>
          <w:rFonts w:ascii="Calibri Light" w:eastAsia="Calibri" w:hAnsi="Calibri Light" w:cs="Calibri Light"/>
          <w:kern w:val="0"/>
          <w:sz w:val="20"/>
          <w:szCs w:val="20"/>
          <w:lang w:val="en-GB"/>
        </w:rPr>
      </w:pPr>
    </w:p>
    <w:p w14:paraId="48686A09" w14:textId="77777777" w:rsidR="00771890" w:rsidRPr="00BA6895" w:rsidRDefault="00771890" w:rsidP="00771890">
      <w:pPr>
        <w:tabs>
          <w:tab w:val="left" w:pos="1245"/>
          <w:tab w:val="left" w:pos="2377"/>
          <w:tab w:val="left" w:pos="3509"/>
          <w:tab w:val="left" w:pos="4641"/>
          <w:tab w:val="left" w:pos="5773"/>
          <w:tab w:val="left" w:pos="6118"/>
          <w:tab w:val="left" w:pos="8038"/>
        </w:tabs>
        <w:spacing w:before="120" w:after="120" w:line="264" w:lineRule="auto"/>
        <w:ind w:left="113"/>
        <w:rPr>
          <w:rFonts w:ascii="Calibri Light" w:eastAsia="Calibri" w:hAnsi="Calibri Light" w:cs="Calibri Light"/>
          <w:kern w:val="0"/>
          <w:sz w:val="20"/>
          <w:szCs w:val="20"/>
          <w:lang w:val="en-GB"/>
        </w:rPr>
      </w:pPr>
      <w:r w:rsidRPr="00BA6895">
        <w:rPr>
          <w:rFonts w:ascii="Calibri Light" w:eastAsia="Calibri" w:hAnsi="Calibri Light" w:cs="Calibri Light"/>
          <w:b/>
          <w:bCs/>
          <w:kern w:val="0"/>
          <w:sz w:val="20"/>
          <w:szCs w:val="20"/>
          <w:lang w:val="en-GB"/>
        </w:rPr>
        <w:t xml:space="preserve">Project Participant details </w:t>
      </w:r>
      <w:r w:rsidRPr="00BA6895">
        <w:rPr>
          <w:rFonts w:ascii="Calibri Light" w:eastAsia="Calibri" w:hAnsi="Calibri Light" w:cs="Calibri Light"/>
          <w:kern w:val="0"/>
          <w:sz w:val="20"/>
          <w:szCs w:val="20"/>
          <w:lang w:val="en-GB"/>
        </w:rPr>
        <w:t>[to be completed by the Participant]</w:t>
      </w:r>
    </w:p>
    <w:tbl>
      <w:tblPr>
        <w:tblStyle w:val="Tabela-Siatka2"/>
        <w:tblW w:w="9639" w:type="dxa"/>
        <w:tblInd w:w="-113" w:type="dxa"/>
        <w:tblLook w:val="04A0" w:firstRow="1" w:lastRow="0" w:firstColumn="1" w:lastColumn="0" w:noHBand="0" w:noVBand="1"/>
      </w:tblPr>
      <w:tblGrid>
        <w:gridCol w:w="2833"/>
        <w:gridCol w:w="2129"/>
        <w:gridCol w:w="2271"/>
        <w:gridCol w:w="2406"/>
      </w:tblGrid>
      <w:tr w:rsidR="00771890" w:rsidRPr="00BA6895" w14:paraId="318B5803" w14:textId="77777777" w:rsidTr="00397ED8">
        <w:trPr>
          <w:trHeight w:val="397"/>
        </w:trPr>
        <w:tc>
          <w:tcPr>
            <w:tcW w:w="2830" w:type="dxa"/>
            <w:shd w:val="clear" w:color="auto" w:fill="D9D9D9"/>
          </w:tcPr>
          <w:p w14:paraId="68B8C990"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Name</w:t>
            </w:r>
          </w:p>
        </w:tc>
        <w:tc>
          <w:tcPr>
            <w:tcW w:w="6798" w:type="dxa"/>
            <w:gridSpan w:val="3"/>
          </w:tcPr>
          <w:p w14:paraId="1419818A"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p>
        </w:tc>
      </w:tr>
      <w:tr w:rsidR="00771890" w:rsidRPr="00BA6895" w14:paraId="5F718962" w14:textId="77777777" w:rsidTr="00397ED8">
        <w:trPr>
          <w:trHeight w:val="397"/>
        </w:trPr>
        <w:tc>
          <w:tcPr>
            <w:tcW w:w="2830" w:type="dxa"/>
            <w:shd w:val="clear" w:color="auto" w:fill="D9D9D9"/>
          </w:tcPr>
          <w:p w14:paraId="49BC2C81"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Surname</w:t>
            </w:r>
          </w:p>
        </w:tc>
        <w:tc>
          <w:tcPr>
            <w:tcW w:w="6798" w:type="dxa"/>
            <w:gridSpan w:val="3"/>
          </w:tcPr>
          <w:p w14:paraId="53041A4B"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p>
        </w:tc>
      </w:tr>
      <w:tr w:rsidR="00771890" w:rsidRPr="00BA6895" w14:paraId="12707123" w14:textId="77777777" w:rsidTr="00397ED8">
        <w:trPr>
          <w:trHeight w:val="397"/>
        </w:trPr>
        <w:tc>
          <w:tcPr>
            <w:tcW w:w="2830" w:type="dxa"/>
            <w:shd w:val="clear" w:color="auto" w:fill="D9D9D9"/>
          </w:tcPr>
          <w:p w14:paraId="21B06226" w14:textId="77777777" w:rsidR="00771890" w:rsidRPr="00BA6895" w:rsidRDefault="00771890" w:rsidP="00397ED8">
            <w:pPr>
              <w:spacing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PESEL (Personal Identification Number)</w:t>
            </w:r>
          </w:p>
        </w:tc>
        <w:tc>
          <w:tcPr>
            <w:tcW w:w="6798" w:type="dxa"/>
            <w:gridSpan w:val="3"/>
          </w:tcPr>
          <w:p w14:paraId="06B214B7" w14:textId="77777777" w:rsidR="00771890" w:rsidRPr="00BA6895" w:rsidRDefault="00771890" w:rsidP="00915D02">
            <w:pPr>
              <w:numPr>
                <w:ilvl w:val="0"/>
                <w:numId w:val="45"/>
              </w:numPr>
              <w:spacing w:after="0" w:line="240" w:lineRule="auto"/>
              <w:contextualSpacing/>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I do not have a PESEL number</w:t>
            </w:r>
          </w:p>
          <w:p w14:paraId="78D159D6" w14:textId="77777777" w:rsidR="00771890" w:rsidRPr="00BA6895" w:rsidRDefault="00771890" w:rsidP="00915D02">
            <w:pPr>
              <w:numPr>
                <w:ilvl w:val="0"/>
                <w:numId w:val="45"/>
              </w:numPr>
              <w:spacing w:after="0" w:line="240" w:lineRule="auto"/>
              <w:contextualSpacing/>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I have a PESEL number [</w:t>
            </w:r>
            <w:r w:rsidRPr="00BA6895">
              <w:rPr>
                <w:rFonts w:ascii="Calibri Light" w:eastAsia="Calibri" w:hAnsi="Calibri Light" w:cs="Calibri Light"/>
                <w:i/>
                <w:iCs/>
                <w:sz w:val="20"/>
                <w:szCs w:val="20"/>
                <w:lang w:val="en-GB"/>
              </w:rPr>
              <w:t>please enter your PESEL number]:</w:t>
            </w:r>
          </w:p>
        </w:tc>
      </w:tr>
      <w:tr w:rsidR="00771890" w:rsidRPr="00BA6895" w14:paraId="1A9E482A" w14:textId="77777777" w:rsidTr="00397ED8">
        <w:tc>
          <w:tcPr>
            <w:tcW w:w="2830" w:type="dxa"/>
            <w:shd w:val="clear" w:color="auto" w:fill="D9D9D9"/>
          </w:tcPr>
          <w:p w14:paraId="7EB11212"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Type of Participant</w:t>
            </w:r>
          </w:p>
        </w:tc>
        <w:tc>
          <w:tcPr>
            <w:tcW w:w="6798" w:type="dxa"/>
            <w:gridSpan w:val="3"/>
          </w:tcPr>
          <w:p w14:paraId="6A0F2BE1" w14:textId="77777777" w:rsidR="00771890" w:rsidRPr="00BA6895" w:rsidRDefault="00771890" w:rsidP="00397ED8">
            <w:pPr>
              <w:spacing w:after="120" w:line="264" w:lineRule="auto"/>
              <w:rPr>
                <w:rFonts w:ascii="Calibri Light" w:eastAsia="Calibri" w:hAnsi="Calibri Light" w:cs="Calibri Light"/>
                <w:iCs/>
                <w:sz w:val="20"/>
                <w:szCs w:val="20"/>
                <w:lang w:val="en-GB"/>
              </w:rPr>
            </w:pPr>
            <w:r w:rsidRPr="00BA6895">
              <w:rPr>
                <w:rFonts w:ascii="Calibri Light" w:eastAsia="Calibri" w:hAnsi="Calibri Light" w:cs="Calibri Light"/>
                <w:sz w:val="20"/>
                <w:szCs w:val="20"/>
                <w:lang w:val="en-GB"/>
              </w:rPr>
              <w:t>Please mark one of the following answers:</w:t>
            </w:r>
          </w:p>
          <w:p w14:paraId="631353F1" w14:textId="77777777" w:rsidR="00771890" w:rsidRPr="00BA6895" w:rsidRDefault="00771890" w:rsidP="00915D02">
            <w:pPr>
              <w:numPr>
                <w:ilvl w:val="0"/>
                <w:numId w:val="44"/>
              </w:numPr>
              <w:spacing w:after="0" w:line="264" w:lineRule="auto"/>
              <w:ind w:left="879" w:hanging="567"/>
              <w:contextualSpacing/>
              <w:jc w:val="both"/>
              <w:rPr>
                <w:rFonts w:ascii="Calibri Light" w:eastAsia="Times New Roman" w:hAnsi="Calibri Light" w:cs="Calibri Light"/>
                <w:sz w:val="20"/>
                <w:szCs w:val="20"/>
                <w:lang w:val="en-GB"/>
              </w:rPr>
            </w:pPr>
            <w:r w:rsidRPr="00BA6895">
              <w:rPr>
                <w:rFonts w:ascii="Calibri Light" w:hAnsi="Calibri Light" w:cs="Calibri Light"/>
                <w:sz w:val="20"/>
                <w:szCs w:val="20"/>
                <w:lang w:val="en-GB"/>
              </w:rPr>
              <w:t xml:space="preserve"> Foreign student,</w:t>
            </w:r>
          </w:p>
          <w:p w14:paraId="77883265" w14:textId="77777777" w:rsidR="00771890" w:rsidRPr="00BA6895" w:rsidRDefault="00771890" w:rsidP="00915D02">
            <w:pPr>
              <w:numPr>
                <w:ilvl w:val="0"/>
                <w:numId w:val="44"/>
              </w:numPr>
              <w:spacing w:after="0" w:line="264" w:lineRule="auto"/>
              <w:ind w:left="879" w:hanging="567"/>
              <w:contextualSpacing/>
              <w:jc w:val="both"/>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Foreign doctoral student,</w:t>
            </w:r>
          </w:p>
          <w:p w14:paraId="3F023178" w14:textId="77777777" w:rsidR="00771890" w:rsidRPr="00BA6895" w:rsidRDefault="00771890" w:rsidP="00915D02">
            <w:pPr>
              <w:numPr>
                <w:ilvl w:val="0"/>
                <w:numId w:val="44"/>
              </w:numPr>
              <w:spacing w:after="0" w:line="264" w:lineRule="auto"/>
              <w:ind w:left="879" w:hanging="567"/>
              <w:contextualSpacing/>
              <w:jc w:val="both"/>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Domestic student,</w:t>
            </w:r>
          </w:p>
          <w:p w14:paraId="5230AE45" w14:textId="77777777" w:rsidR="00771890" w:rsidRPr="00BA6895" w:rsidRDefault="00771890" w:rsidP="00915D02">
            <w:pPr>
              <w:numPr>
                <w:ilvl w:val="0"/>
                <w:numId w:val="44"/>
              </w:numPr>
              <w:spacing w:after="0" w:line="264" w:lineRule="auto"/>
              <w:ind w:left="879" w:hanging="567"/>
              <w:contextualSpacing/>
              <w:jc w:val="both"/>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Domestic doctoral student</w:t>
            </w:r>
          </w:p>
          <w:p w14:paraId="309A7990" w14:textId="77777777" w:rsidR="00771890" w:rsidRPr="00BA6895" w:rsidRDefault="00771890" w:rsidP="00915D02">
            <w:pPr>
              <w:numPr>
                <w:ilvl w:val="0"/>
                <w:numId w:val="44"/>
              </w:numPr>
              <w:spacing w:after="0" w:line="264" w:lineRule="auto"/>
              <w:ind w:left="879" w:hanging="567"/>
              <w:contextualSpacing/>
              <w:jc w:val="both"/>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Foreign teaching staff</w:t>
            </w:r>
          </w:p>
          <w:p w14:paraId="313663C1" w14:textId="77777777" w:rsidR="00771890" w:rsidRPr="00BA6895" w:rsidRDefault="00771890" w:rsidP="00915D02">
            <w:pPr>
              <w:numPr>
                <w:ilvl w:val="0"/>
                <w:numId w:val="44"/>
              </w:numPr>
              <w:spacing w:after="0" w:line="264" w:lineRule="auto"/>
              <w:ind w:left="879" w:hanging="567"/>
              <w:contextualSpacing/>
              <w:jc w:val="both"/>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Foreign research staff</w:t>
            </w:r>
          </w:p>
          <w:p w14:paraId="0E9D9FCF" w14:textId="77777777" w:rsidR="00771890" w:rsidRPr="00BA6895" w:rsidRDefault="00771890" w:rsidP="00915D02">
            <w:pPr>
              <w:numPr>
                <w:ilvl w:val="0"/>
                <w:numId w:val="44"/>
              </w:numPr>
              <w:spacing w:after="0" w:line="264" w:lineRule="auto"/>
              <w:ind w:left="879" w:hanging="567"/>
              <w:contextualSpacing/>
              <w:jc w:val="both"/>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Foreign administrative staff</w:t>
            </w:r>
          </w:p>
          <w:p w14:paraId="5008809F" w14:textId="77777777" w:rsidR="00771890" w:rsidRPr="00BA6895" w:rsidRDefault="00771890" w:rsidP="00915D02">
            <w:pPr>
              <w:numPr>
                <w:ilvl w:val="0"/>
                <w:numId w:val="44"/>
              </w:numPr>
              <w:spacing w:after="0" w:line="264" w:lineRule="auto"/>
              <w:ind w:left="879" w:hanging="567"/>
              <w:contextualSpacing/>
              <w:jc w:val="both"/>
              <w:textAlignment w:val="baseline"/>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Academic staff members</w:t>
            </w:r>
          </w:p>
          <w:p w14:paraId="713B24FB" w14:textId="77777777" w:rsidR="00771890" w:rsidRPr="00BA6895" w:rsidRDefault="00771890" w:rsidP="00915D02">
            <w:pPr>
              <w:numPr>
                <w:ilvl w:val="0"/>
                <w:numId w:val="44"/>
              </w:numPr>
              <w:spacing w:after="0" w:line="264" w:lineRule="auto"/>
              <w:ind w:left="879" w:hanging="567"/>
              <w:contextualSpacing/>
              <w:jc w:val="both"/>
              <w:textAlignment w:val="baseline"/>
              <w:rPr>
                <w:rFonts w:ascii="Calibri Light" w:eastAsia="Times New Roman" w:hAnsi="Calibri Light" w:cs="Calibri Light"/>
                <w:sz w:val="20"/>
                <w:szCs w:val="20"/>
                <w:lang w:val="en-GB"/>
              </w:rPr>
            </w:pPr>
            <w:r w:rsidRPr="00BA6895">
              <w:rPr>
                <w:rFonts w:ascii="Calibri Light" w:eastAsia="Times New Roman" w:hAnsi="Calibri Light" w:cs="Calibri Light"/>
                <w:sz w:val="20"/>
                <w:szCs w:val="20"/>
                <w:lang w:val="en-GB"/>
              </w:rPr>
              <w:t>Employees who are not academic staff members</w:t>
            </w:r>
          </w:p>
          <w:p w14:paraId="0506AD7E" w14:textId="77777777" w:rsidR="00771890" w:rsidRPr="00BA6895" w:rsidRDefault="00771890" w:rsidP="00915D02">
            <w:pPr>
              <w:numPr>
                <w:ilvl w:val="0"/>
                <w:numId w:val="44"/>
              </w:numPr>
              <w:spacing w:after="0" w:line="264" w:lineRule="auto"/>
              <w:ind w:left="879" w:hanging="567"/>
              <w:contextualSpacing/>
              <w:jc w:val="both"/>
              <w:textAlignment w:val="baseline"/>
              <w:rPr>
                <w:rFonts w:ascii="Calibri Light" w:eastAsia="Calibri" w:hAnsi="Calibri Light" w:cs="Calibri Light"/>
                <w:sz w:val="20"/>
                <w:szCs w:val="20"/>
                <w:lang w:val="en-GB"/>
              </w:rPr>
            </w:pPr>
            <w:r w:rsidRPr="00BA6895">
              <w:rPr>
                <w:rFonts w:ascii="Calibri Light" w:eastAsia="Times New Roman" w:hAnsi="Calibri Light" w:cs="Calibri Light"/>
                <w:sz w:val="20"/>
                <w:szCs w:val="20"/>
                <w:lang w:val="en-GB"/>
              </w:rPr>
              <w:t>Academic staff and research and technical staff members</w:t>
            </w:r>
          </w:p>
          <w:p w14:paraId="6C3A7B6F" w14:textId="77777777" w:rsidR="00771890" w:rsidRPr="00BA6895" w:rsidRDefault="00771890" w:rsidP="00915D02">
            <w:pPr>
              <w:numPr>
                <w:ilvl w:val="0"/>
                <w:numId w:val="44"/>
              </w:numPr>
              <w:spacing w:after="0" w:line="264" w:lineRule="auto"/>
              <w:ind w:left="879" w:hanging="567"/>
              <w:contextualSpacing/>
              <w:jc w:val="both"/>
              <w:textAlignment w:val="baseline"/>
              <w:rPr>
                <w:rFonts w:ascii="Calibri Light" w:eastAsia="Calibri" w:hAnsi="Calibri Light" w:cs="Calibri Light"/>
                <w:sz w:val="20"/>
                <w:szCs w:val="20"/>
                <w:lang w:val="en-GB"/>
              </w:rPr>
            </w:pPr>
            <w:r w:rsidRPr="00BA6895">
              <w:rPr>
                <w:rFonts w:ascii="Calibri Light" w:eastAsia="Times New Roman" w:hAnsi="Calibri Light" w:cs="Calibri Light"/>
                <w:sz w:val="20"/>
                <w:szCs w:val="20"/>
                <w:lang w:val="en-GB"/>
              </w:rPr>
              <w:t>Other employees of scientific and research units</w:t>
            </w:r>
          </w:p>
        </w:tc>
      </w:tr>
      <w:tr w:rsidR="00771890" w:rsidRPr="00BA6895" w14:paraId="5184F5AC" w14:textId="77777777" w:rsidTr="00397ED8">
        <w:tc>
          <w:tcPr>
            <w:tcW w:w="2830" w:type="dxa"/>
            <w:shd w:val="clear" w:color="auto" w:fill="D9D9D9"/>
          </w:tcPr>
          <w:p w14:paraId="45432A08"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Name of the institution represented by the Participant</w:t>
            </w:r>
          </w:p>
        </w:tc>
        <w:tc>
          <w:tcPr>
            <w:tcW w:w="6798" w:type="dxa"/>
            <w:gridSpan w:val="3"/>
          </w:tcPr>
          <w:p w14:paraId="3CB04647"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p>
        </w:tc>
      </w:tr>
      <w:tr w:rsidR="00771890" w:rsidRPr="00BA6895" w14:paraId="161A7746" w14:textId="77777777" w:rsidTr="00397ED8">
        <w:tc>
          <w:tcPr>
            <w:tcW w:w="2830" w:type="dxa"/>
            <w:shd w:val="clear" w:color="auto" w:fill="D9D9D9"/>
          </w:tcPr>
          <w:p w14:paraId="74D1A631"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Sex</w:t>
            </w:r>
          </w:p>
        </w:tc>
        <w:tc>
          <w:tcPr>
            <w:tcW w:w="6798" w:type="dxa"/>
            <w:gridSpan w:val="3"/>
          </w:tcPr>
          <w:p w14:paraId="29E1966B" w14:textId="77777777" w:rsidR="00771890" w:rsidRPr="00BA6895" w:rsidRDefault="00771890" w:rsidP="00397ED8">
            <w:pPr>
              <w:spacing w:after="120" w:line="264" w:lineRule="auto"/>
              <w:rPr>
                <w:rFonts w:ascii="Calibri Light" w:eastAsia="Calibri" w:hAnsi="Calibri Light" w:cs="Calibri Light"/>
                <w:iCs/>
                <w:sz w:val="20"/>
                <w:szCs w:val="20"/>
                <w:lang w:val="en-GB"/>
              </w:rPr>
            </w:pPr>
            <w:r w:rsidRPr="00BA6895">
              <w:rPr>
                <w:rFonts w:ascii="Calibri Light" w:eastAsia="Calibri" w:hAnsi="Calibri Light" w:cs="Calibri Light"/>
                <w:sz w:val="20"/>
                <w:szCs w:val="20"/>
                <w:lang w:val="en-GB"/>
              </w:rPr>
              <w:t>Please mark one of the following answers:</w:t>
            </w:r>
          </w:p>
          <w:p w14:paraId="4E546102" w14:textId="77777777" w:rsidR="00771890" w:rsidRPr="00BA6895" w:rsidRDefault="00771890" w:rsidP="00397ED8">
            <w:pPr>
              <w:spacing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8"/>
                <w:szCs w:val="28"/>
                <w:lang w:val="en-GB"/>
              </w:rPr>
              <w:sym w:font="Symbol" w:char="F0FF"/>
            </w:r>
            <w:r w:rsidRPr="00BA6895">
              <w:rPr>
                <w:rFonts w:ascii="Calibri Light" w:eastAsia="Calibri" w:hAnsi="Calibri Light" w:cs="Calibri Light"/>
                <w:sz w:val="28"/>
                <w:szCs w:val="28"/>
                <w:lang w:val="en-GB"/>
              </w:rPr>
              <w:t xml:space="preserve"> </w:t>
            </w:r>
            <w:r w:rsidRPr="00BA6895">
              <w:rPr>
                <w:rFonts w:ascii="Calibri Light" w:eastAsia="Calibri" w:hAnsi="Calibri Light" w:cs="Calibri Light"/>
                <w:sz w:val="20"/>
                <w:szCs w:val="20"/>
                <w:lang w:val="en-GB"/>
              </w:rPr>
              <w:t xml:space="preserve">woman   </w:t>
            </w:r>
            <w:r w:rsidRPr="00BA6895">
              <w:rPr>
                <w:rFonts w:ascii="Calibri Light" w:eastAsia="Calibri" w:hAnsi="Calibri Light" w:cs="Calibri Light"/>
                <w:sz w:val="28"/>
                <w:szCs w:val="28"/>
                <w:lang w:val="en-GB"/>
              </w:rPr>
              <w:sym w:font="Symbol" w:char="F0FF"/>
            </w:r>
            <w:r w:rsidRPr="00BA6895">
              <w:rPr>
                <w:rFonts w:ascii="Calibri Light" w:eastAsia="Calibri" w:hAnsi="Calibri Light" w:cs="Calibri Light"/>
                <w:sz w:val="28"/>
                <w:szCs w:val="28"/>
                <w:lang w:val="en-GB"/>
              </w:rPr>
              <w:t xml:space="preserve"> </w:t>
            </w:r>
            <w:r w:rsidRPr="00BA6895">
              <w:rPr>
                <w:rFonts w:ascii="Calibri Light" w:eastAsia="Calibri" w:hAnsi="Calibri Light" w:cs="Calibri Light"/>
                <w:sz w:val="20"/>
                <w:szCs w:val="20"/>
                <w:lang w:val="en-GB"/>
              </w:rPr>
              <w:t>man</w:t>
            </w:r>
          </w:p>
        </w:tc>
      </w:tr>
      <w:tr w:rsidR="00771890" w:rsidRPr="00BA6895" w14:paraId="2263DAC3" w14:textId="77777777" w:rsidTr="00397ED8">
        <w:tc>
          <w:tcPr>
            <w:tcW w:w="2830" w:type="dxa"/>
            <w:shd w:val="clear" w:color="auto" w:fill="D9D9D9"/>
          </w:tcPr>
          <w:p w14:paraId="105E8157"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Age</w:t>
            </w:r>
          </w:p>
        </w:tc>
        <w:tc>
          <w:tcPr>
            <w:tcW w:w="6798" w:type="dxa"/>
            <w:gridSpan w:val="3"/>
          </w:tcPr>
          <w:p w14:paraId="14948FF8"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Age at the time of joining the Project: ……………..</w:t>
            </w:r>
          </w:p>
        </w:tc>
      </w:tr>
      <w:tr w:rsidR="00771890" w:rsidRPr="00BA6895" w14:paraId="2D9D8CFB" w14:textId="77777777" w:rsidTr="00397ED8">
        <w:tc>
          <w:tcPr>
            <w:tcW w:w="2830" w:type="dxa"/>
            <w:shd w:val="clear" w:color="auto" w:fill="D9D9D9"/>
          </w:tcPr>
          <w:p w14:paraId="6BCC311F"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Educational attainment</w:t>
            </w:r>
          </w:p>
        </w:tc>
        <w:tc>
          <w:tcPr>
            <w:tcW w:w="6798" w:type="dxa"/>
            <w:gridSpan w:val="3"/>
          </w:tcPr>
          <w:p w14:paraId="13855AA4" w14:textId="77777777" w:rsidR="00771890" w:rsidRPr="00BA6895" w:rsidRDefault="00771890" w:rsidP="00397ED8">
            <w:pPr>
              <w:spacing w:after="120" w:line="264" w:lineRule="auto"/>
              <w:rPr>
                <w:rFonts w:ascii="Calibri Light" w:eastAsia="Calibri" w:hAnsi="Calibri Light" w:cs="Calibri Light"/>
                <w:iCs/>
                <w:sz w:val="20"/>
                <w:szCs w:val="20"/>
                <w:lang w:val="en-GB"/>
              </w:rPr>
            </w:pPr>
            <w:r w:rsidRPr="00BA6895">
              <w:rPr>
                <w:rFonts w:ascii="Calibri Light" w:eastAsia="Calibri" w:hAnsi="Calibri Light" w:cs="Calibri Light"/>
                <w:sz w:val="20"/>
                <w:szCs w:val="20"/>
                <w:lang w:val="en-GB"/>
              </w:rPr>
              <w:t>Please mark the correct answer:</w:t>
            </w:r>
          </w:p>
          <w:p w14:paraId="7DF2FA19" w14:textId="77777777" w:rsidR="00771890" w:rsidRPr="00BA6895" w:rsidRDefault="00771890" w:rsidP="00915D02">
            <w:pPr>
              <w:numPr>
                <w:ilvl w:val="0"/>
                <w:numId w:val="46"/>
              </w:numPr>
              <w:spacing w:after="0" w:line="240" w:lineRule="auto"/>
              <w:contextualSpacing/>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 xml:space="preserve">less than primary education (ISCED 0)     </w:t>
            </w:r>
          </w:p>
          <w:p w14:paraId="6D719DF2" w14:textId="77777777" w:rsidR="00771890" w:rsidRPr="00BA6895" w:rsidRDefault="00771890" w:rsidP="00915D02">
            <w:pPr>
              <w:numPr>
                <w:ilvl w:val="0"/>
                <w:numId w:val="46"/>
              </w:numPr>
              <w:spacing w:after="0" w:line="240" w:lineRule="auto"/>
              <w:contextualSpacing/>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primary education (ISCED 1)</w:t>
            </w:r>
          </w:p>
          <w:p w14:paraId="3AC53956" w14:textId="77777777" w:rsidR="00771890" w:rsidRPr="00BA6895" w:rsidRDefault="00771890" w:rsidP="00915D02">
            <w:pPr>
              <w:numPr>
                <w:ilvl w:val="0"/>
                <w:numId w:val="46"/>
              </w:numPr>
              <w:spacing w:after="0" w:line="240" w:lineRule="auto"/>
              <w:contextualSpacing/>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lower secondary education (ISCED 2)</w:t>
            </w:r>
          </w:p>
          <w:p w14:paraId="3B356BCA" w14:textId="77777777" w:rsidR="00771890" w:rsidRPr="00BA6895" w:rsidRDefault="00771890" w:rsidP="00915D02">
            <w:pPr>
              <w:numPr>
                <w:ilvl w:val="0"/>
                <w:numId w:val="46"/>
              </w:numPr>
              <w:spacing w:after="0" w:line="240" w:lineRule="auto"/>
              <w:contextualSpacing/>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 xml:space="preserve">upper secondary education (ISCED 3)   </w:t>
            </w:r>
          </w:p>
          <w:p w14:paraId="0B74EC2B" w14:textId="77777777" w:rsidR="00771890" w:rsidRPr="00BA6895" w:rsidRDefault="00771890" w:rsidP="00915D02">
            <w:pPr>
              <w:numPr>
                <w:ilvl w:val="0"/>
                <w:numId w:val="46"/>
              </w:numPr>
              <w:spacing w:after="0" w:line="240" w:lineRule="auto"/>
              <w:contextualSpacing/>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 xml:space="preserve">post-secondary non-tertiary education (ISCED 4)  </w:t>
            </w:r>
          </w:p>
          <w:p w14:paraId="1F94E18C" w14:textId="77777777" w:rsidR="00771890" w:rsidRPr="00BA6895" w:rsidRDefault="00771890" w:rsidP="00915D02">
            <w:pPr>
              <w:numPr>
                <w:ilvl w:val="0"/>
                <w:numId w:val="46"/>
              </w:numPr>
              <w:tabs>
                <w:tab w:val="left" w:pos="1245"/>
                <w:tab w:val="left" w:pos="2377"/>
                <w:tab w:val="left" w:pos="3509"/>
                <w:tab w:val="left" w:pos="4641"/>
                <w:tab w:val="left" w:pos="5773"/>
                <w:tab w:val="left" w:pos="6118"/>
                <w:tab w:val="left" w:pos="8038"/>
              </w:tabs>
              <w:spacing w:before="120" w:after="0" w:line="240" w:lineRule="auto"/>
              <w:contextualSpacing/>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higher (ISCED 5-8)</w:t>
            </w:r>
          </w:p>
        </w:tc>
      </w:tr>
      <w:tr w:rsidR="00771890" w:rsidRPr="00BA6895" w14:paraId="7ED62F52" w14:textId="77777777" w:rsidTr="00397ED8">
        <w:tc>
          <w:tcPr>
            <w:tcW w:w="2830" w:type="dxa"/>
            <w:shd w:val="clear" w:color="auto" w:fill="D9D9D9"/>
          </w:tcPr>
          <w:p w14:paraId="103639DA"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Country</w:t>
            </w:r>
          </w:p>
        </w:tc>
        <w:tc>
          <w:tcPr>
            <w:tcW w:w="6798" w:type="dxa"/>
            <w:gridSpan w:val="3"/>
          </w:tcPr>
          <w:p w14:paraId="0B560A4F"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p>
        </w:tc>
      </w:tr>
      <w:tr w:rsidR="00771890" w:rsidRPr="00BA6895" w14:paraId="327B6912" w14:textId="77777777" w:rsidTr="00397ED8">
        <w:tc>
          <w:tcPr>
            <w:tcW w:w="2830" w:type="dxa"/>
            <w:shd w:val="clear" w:color="auto" w:fill="D9D9D9"/>
          </w:tcPr>
          <w:p w14:paraId="79E24696"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Voivodeship</w:t>
            </w:r>
          </w:p>
        </w:tc>
        <w:tc>
          <w:tcPr>
            <w:tcW w:w="6798" w:type="dxa"/>
            <w:gridSpan w:val="3"/>
          </w:tcPr>
          <w:p w14:paraId="78BAD49C"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p>
        </w:tc>
      </w:tr>
      <w:tr w:rsidR="00771890" w:rsidRPr="00BA6895" w14:paraId="04FD293A" w14:textId="77777777" w:rsidTr="00397ED8">
        <w:tc>
          <w:tcPr>
            <w:tcW w:w="2830" w:type="dxa"/>
            <w:shd w:val="clear" w:color="auto" w:fill="D9D9D9"/>
          </w:tcPr>
          <w:p w14:paraId="437AAFE1"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District</w:t>
            </w:r>
          </w:p>
        </w:tc>
        <w:tc>
          <w:tcPr>
            <w:tcW w:w="6798" w:type="dxa"/>
            <w:gridSpan w:val="3"/>
          </w:tcPr>
          <w:p w14:paraId="54BA2A7F" w14:textId="77777777" w:rsidR="00771890" w:rsidRPr="00BA6895" w:rsidRDefault="00771890" w:rsidP="00397ED8">
            <w:pPr>
              <w:tabs>
                <w:tab w:val="left" w:pos="1245"/>
                <w:tab w:val="left" w:pos="2377"/>
                <w:tab w:val="left" w:pos="3509"/>
                <w:tab w:val="left" w:pos="4641"/>
                <w:tab w:val="left" w:pos="5773"/>
                <w:tab w:val="left" w:pos="6118"/>
                <w:tab w:val="left" w:pos="8038"/>
              </w:tabs>
              <w:spacing w:before="120" w:after="120" w:line="264" w:lineRule="auto"/>
              <w:rPr>
                <w:rFonts w:ascii="Calibri Light" w:eastAsia="Calibri" w:hAnsi="Calibri Light" w:cs="Calibri Light"/>
                <w:sz w:val="20"/>
                <w:szCs w:val="20"/>
                <w:lang w:val="en-GB"/>
              </w:rPr>
            </w:pPr>
          </w:p>
        </w:tc>
      </w:tr>
      <w:tr w:rsidR="00771890" w:rsidRPr="00BA6895" w14:paraId="0A4A90F2" w14:textId="77777777" w:rsidTr="00397ED8">
        <w:tc>
          <w:tcPr>
            <w:tcW w:w="2830" w:type="dxa"/>
            <w:shd w:val="clear" w:color="auto" w:fill="D9D9D9"/>
          </w:tcPr>
          <w:p w14:paraId="7F233670"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Municipality</w:t>
            </w:r>
          </w:p>
        </w:tc>
        <w:tc>
          <w:tcPr>
            <w:tcW w:w="2127" w:type="dxa"/>
          </w:tcPr>
          <w:p w14:paraId="04EC5283"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c>
          <w:tcPr>
            <w:tcW w:w="2268" w:type="dxa"/>
            <w:tcBorders>
              <w:bottom w:val="single" w:sz="4" w:space="0" w:color="auto"/>
            </w:tcBorders>
            <w:shd w:val="clear" w:color="auto" w:fill="D9D9D9"/>
          </w:tcPr>
          <w:p w14:paraId="79262DC0"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Area by degree of urbanisation (DEGURBA)</w:t>
            </w:r>
          </w:p>
        </w:tc>
        <w:tc>
          <w:tcPr>
            <w:tcW w:w="2403" w:type="dxa"/>
            <w:shd w:val="clear" w:color="auto" w:fill="D9D9D9"/>
          </w:tcPr>
          <w:p w14:paraId="48B60780" w14:textId="77777777" w:rsidR="00771890" w:rsidRPr="00BA6895" w:rsidRDefault="00771890" w:rsidP="00397ED8">
            <w:pPr>
              <w:spacing w:after="120" w:line="276" w:lineRule="auto"/>
              <w:rPr>
                <w:rFonts w:ascii="Calibri Light" w:eastAsia="Calibri" w:hAnsi="Calibri Light" w:cs="Calibri Light"/>
                <w:i/>
                <w:sz w:val="16"/>
                <w:szCs w:val="16"/>
                <w:lang w:val="en-GB"/>
              </w:rPr>
            </w:pPr>
            <w:r w:rsidRPr="00BA6895">
              <w:rPr>
                <w:rFonts w:ascii="Calibri Light" w:eastAsia="Calibri" w:hAnsi="Calibri Light" w:cs="Calibri Light"/>
                <w:i/>
                <w:iCs/>
                <w:sz w:val="16"/>
                <w:szCs w:val="16"/>
                <w:lang w:val="en-GB"/>
              </w:rPr>
              <w:t>DATA WILL BE COMPLETED IN THE DATABASE AUTOMATICALLY AFTER ENTERING THE NAME OF THE MUNICIPALITY</w:t>
            </w:r>
          </w:p>
        </w:tc>
      </w:tr>
      <w:tr w:rsidR="00771890" w:rsidRPr="00BA6895" w14:paraId="57F3E38A" w14:textId="77777777" w:rsidTr="00397ED8">
        <w:trPr>
          <w:trHeight w:val="397"/>
        </w:trPr>
        <w:tc>
          <w:tcPr>
            <w:tcW w:w="2830" w:type="dxa"/>
            <w:shd w:val="clear" w:color="auto" w:fill="D9D9D9"/>
          </w:tcPr>
          <w:p w14:paraId="69A7466A"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Locality</w:t>
            </w:r>
          </w:p>
        </w:tc>
        <w:tc>
          <w:tcPr>
            <w:tcW w:w="2127" w:type="dxa"/>
          </w:tcPr>
          <w:p w14:paraId="51453AAE"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c>
          <w:tcPr>
            <w:tcW w:w="2268" w:type="dxa"/>
            <w:shd w:val="clear" w:color="auto" w:fill="D9D9D9"/>
          </w:tcPr>
          <w:p w14:paraId="67E90DCF"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Postal code</w:t>
            </w:r>
          </w:p>
        </w:tc>
        <w:tc>
          <w:tcPr>
            <w:tcW w:w="2403" w:type="dxa"/>
          </w:tcPr>
          <w:p w14:paraId="72C3ADEA"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6671F063" w14:textId="77777777" w:rsidTr="00397ED8">
        <w:trPr>
          <w:trHeight w:val="397"/>
        </w:trPr>
        <w:tc>
          <w:tcPr>
            <w:tcW w:w="2830" w:type="dxa"/>
            <w:shd w:val="clear" w:color="auto" w:fill="D9D9D9"/>
          </w:tcPr>
          <w:p w14:paraId="426D16F3"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Street</w:t>
            </w:r>
          </w:p>
        </w:tc>
        <w:tc>
          <w:tcPr>
            <w:tcW w:w="6798" w:type="dxa"/>
            <w:gridSpan w:val="3"/>
          </w:tcPr>
          <w:p w14:paraId="6E163EBE"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2748ED98" w14:textId="77777777" w:rsidTr="00397ED8">
        <w:trPr>
          <w:trHeight w:val="397"/>
        </w:trPr>
        <w:tc>
          <w:tcPr>
            <w:tcW w:w="2830" w:type="dxa"/>
            <w:shd w:val="clear" w:color="auto" w:fill="D9D9D9"/>
          </w:tcPr>
          <w:p w14:paraId="3C1FFF6D"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Building number</w:t>
            </w:r>
          </w:p>
        </w:tc>
        <w:tc>
          <w:tcPr>
            <w:tcW w:w="2127" w:type="dxa"/>
          </w:tcPr>
          <w:p w14:paraId="3296BCEF"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c>
          <w:tcPr>
            <w:tcW w:w="2268" w:type="dxa"/>
            <w:shd w:val="clear" w:color="auto" w:fill="D9D9D9"/>
          </w:tcPr>
          <w:p w14:paraId="5BDAE979"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Flat no.</w:t>
            </w:r>
          </w:p>
        </w:tc>
        <w:tc>
          <w:tcPr>
            <w:tcW w:w="2403" w:type="dxa"/>
          </w:tcPr>
          <w:p w14:paraId="783BC030"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2DBB92BF" w14:textId="77777777" w:rsidTr="00397ED8">
        <w:trPr>
          <w:trHeight w:val="397"/>
        </w:trPr>
        <w:tc>
          <w:tcPr>
            <w:tcW w:w="2830" w:type="dxa"/>
            <w:shd w:val="clear" w:color="auto" w:fill="D9D9D9"/>
          </w:tcPr>
          <w:p w14:paraId="33CFB94F"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Phone number</w:t>
            </w:r>
          </w:p>
        </w:tc>
        <w:tc>
          <w:tcPr>
            <w:tcW w:w="6798" w:type="dxa"/>
            <w:gridSpan w:val="3"/>
          </w:tcPr>
          <w:p w14:paraId="4304E46A"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r w:rsidR="00771890" w:rsidRPr="00BA6895" w14:paraId="52819BD3" w14:textId="77777777" w:rsidTr="00397ED8">
        <w:trPr>
          <w:trHeight w:val="397"/>
        </w:trPr>
        <w:tc>
          <w:tcPr>
            <w:tcW w:w="2830" w:type="dxa"/>
            <w:shd w:val="clear" w:color="auto" w:fill="D9D9D9"/>
          </w:tcPr>
          <w:p w14:paraId="0FF973DE" w14:textId="77777777" w:rsidR="00771890" w:rsidRPr="00BA6895" w:rsidRDefault="00771890" w:rsidP="00397ED8">
            <w:pPr>
              <w:spacing w:after="120" w:line="276" w:lineRule="auto"/>
              <w:rPr>
                <w:rFonts w:ascii="Calibri Light" w:eastAsia="Calibri" w:hAnsi="Calibri Light" w:cs="Calibri Light"/>
                <w:sz w:val="20"/>
                <w:szCs w:val="20"/>
                <w:lang w:val="en-GB"/>
              </w:rPr>
            </w:pPr>
            <w:r w:rsidRPr="00BA6895">
              <w:rPr>
                <w:rFonts w:ascii="Calibri Light" w:eastAsia="Calibri" w:hAnsi="Calibri Light" w:cs="Calibri Light"/>
                <w:sz w:val="20"/>
                <w:szCs w:val="20"/>
                <w:lang w:val="en-GB"/>
              </w:rPr>
              <w:t>E-mail address</w:t>
            </w:r>
          </w:p>
        </w:tc>
        <w:tc>
          <w:tcPr>
            <w:tcW w:w="6798" w:type="dxa"/>
            <w:gridSpan w:val="3"/>
          </w:tcPr>
          <w:p w14:paraId="6FDED440" w14:textId="77777777" w:rsidR="00771890" w:rsidRPr="00BA6895" w:rsidRDefault="00771890" w:rsidP="00397ED8">
            <w:pPr>
              <w:spacing w:after="120" w:line="276" w:lineRule="auto"/>
              <w:rPr>
                <w:rFonts w:ascii="Calibri Light" w:eastAsia="Calibri" w:hAnsi="Calibri Light" w:cs="Calibri Light"/>
                <w:sz w:val="20"/>
                <w:szCs w:val="20"/>
                <w:lang w:val="en-GB"/>
              </w:rPr>
            </w:pPr>
          </w:p>
        </w:tc>
      </w:tr>
    </w:tbl>
    <w:p w14:paraId="5143E22A" w14:textId="77777777" w:rsidR="00771890" w:rsidRPr="00BA6895" w:rsidRDefault="00771890" w:rsidP="00771890">
      <w:pPr>
        <w:tabs>
          <w:tab w:val="left" w:pos="1623"/>
          <w:tab w:val="left" w:pos="3133"/>
          <w:tab w:val="left" w:pos="4643"/>
          <w:tab w:val="left" w:pos="6153"/>
          <w:tab w:val="left" w:pos="7663"/>
        </w:tabs>
        <w:spacing w:after="0" w:line="240" w:lineRule="auto"/>
        <w:ind w:left="113"/>
        <w:rPr>
          <w:rFonts w:ascii="Calibri Light" w:hAnsi="Calibri Light" w:cs="Calibri Light"/>
          <w:kern w:val="0"/>
          <w:sz w:val="20"/>
          <w:szCs w:val="20"/>
          <w:lang w:val="en-GB"/>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624"/>
        <w:gridCol w:w="3213"/>
      </w:tblGrid>
      <w:tr w:rsidR="00771890" w:rsidRPr="00BA6895" w14:paraId="23753759" w14:textId="77777777" w:rsidTr="00397ED8">
        <w:trPr>
          <w:trHeight w:val="300"/>
        </w:trPr>
        <w:tc>
          <w:tcPr>
            <w:tcW w:w="2802" w:type="dxa"/>
            <w:vMerge w:val="restart"/>
            <w:shd w:val="clear" w:color="auto" w:fill="D9D9D9"/>
            <w:tcMar>
              <w:top w:w="55" w:type="dxa"/>
              <w:left w:w="55" w:type="dxa"/>
              <w:bottom w:w="55" w:type="dxa"/>
              <w:right w:w="55" w:type="dxa"/>
            </w:tcMar>
          </w:tcPr>
          <w:p w14:paraId="34485068" w14:textId="0B307383" w:rsidR="00771890" w:rsidRPr="00BA6895" w:rsidRDefault="00771890" w:rsidP="00397ED8">
            <w:pPr>
              <w:spacing w:after="60" w:line="276" w:lineRule="auto"/>
              <w:rPr>
                <w:rFonts w:ascii="Calibri Light" w:eastAsia="Calibri" w:hAnsi="Calibri Light" w:cs="Calibri Light"/>
                <w:b/>
                <w:bCs/>
                <w:kern w:val="0"/>
                <w:sz w:val="20"/>
                <w:szCs w:val="20"/>
                <w:lang w:val="en-GB"/>
              </w:rPr>
            </w:pPr>
            <w:r w:rsidRPr="00BA6895">
              <w:rPr>
                <w:rFonts w:ascii="Calibri Light" w:eastAsia="Calibri" w:hAnsi="Calibri Light" w:cs="Calibri Light"/>
                <w:b/>
                <w:bCs/>
                <w:kern w:val="0"/>
                <w:sz w:val="20"/>
                <w:szCs w:val="20"/>
                <w:lang w:val="en-GB"/>
              </w:rPr>
              <w:t>Status in the labo</w:t>
            </w:r>
            <w:r w:rsidR="00BA6895">
              <w:rPr>
                <w:rFonts w:ascii="Calibri Light" w:eastAsia="Calibri" w:hAnsi="Calibri Light" w:cs="Calibri Light"/>
                <w:b/>
                <w:bCs/>
                <w:kern w:val="0"/>
                <w:sz w:val="20"/>
                <w:szCs w:val="20"/>
                <w:lang w:val="en-GB"/>
              </w:rPr>
              <w:t>u</w:t>
            </w:r>
            <w:r w:rsidRPr="00BA6895">
              <w:rPr>
                <w:rFonts w:ascii="Calibri Light" w:eastAsia="Calibri" w:hAnsi="Calibri Light" w:cs="Calibri Light"/>
                <w:b/>
                <w:bCs/>
                <w:kern w:val="0"/>
                <w:sz w:val="20"/>
                <w:szCs w:val="20"/>
                <w:lang w:val="en-GB"/>
              </w:rPr>
              <w:t>r market at the time of joining the project</w:t>
            </w:r>
          </w:p>
        </w:tc>
        <w:tc>
          <w:tcPr>
            <w:tcW w:w="3624" w:type="dxa"/>
            <w:shd w:val="clear" w:color="auto" w:fill="D9D9D9"/>
            <w:tcMar>
              <w:top w:w="55" w:type="dxa"/>
              <w:left w:w="55" w:type="dxa"/>
              <w:bottom w:w="55" w:type="dxa"/>
              <w:right w:w="55" w:type="dxa"/>
            </w:tcMar>
          </w:tcPr>
          <w:p w14:paraId="554175E1" w14:textId="77777777" w:rsidR="00771890" w:rsidRPr="00BA6895" w:rsidRDefault="00771890" w:rsidP="00397ED8">
            <w:pPr>
              <w:spacing w:after="6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kern w:val="0"/>
                <w:sz w:val="20"/>
                <w:szCs w:val="20"/>
                <w:lang w:val="en-GB"/>
              </w:rPr>
              <w:t>Unemployed person, including long-term unemployed</w:t>
            </w:r>
          </w:p>
        </w:tc>
        <w:tc>
          <w:tcPr>
            <w:tcW w:w="3213" w:type="dxa"/>
            <w:tcMar>
              <w:top w:w="55" w:type="dxa"/>
              <w:left w:w="55" w:type="dxa"/>
              <w:bottom w:w="55" w:type="dxa"/>
              <w:right w:w="55" w:type="dxa"/>
            </w:tcMar>
          </w:tcPr>
          <w:p w14:paraId="4B54193F"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74595DED"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771890" w:rsidRPr="00BA6895" w14:paraId="1D462C71" w14:textId="77777777" w:rsidTr="00397ED8">
        <w:trPr>
          <w:trHeight w:val="465"/>
        </w:trPr>
        <w:tc>
          <w:tcPr>
            <w:tcW w:w="2802" w:type="dxa"/>
            <w:vMerge/>
            <w:shd w:val="clear" w:color="auto" w:fill="D9D9D9"/>
            <w:vAlign w:val="center"/>
          </w:tcPr>
          <w:p w14:paraId="62D91AAF" w14:textId="77777777" w:rsidR="00771890" w:rsidRPr="00BA6895" w:rsidRDefault="00771890" w:rsidP="00397ED8">
            <w:pPr>
              <w:spacing w:after="120" w:line="264" w:lineRule="auto"/>
              <w:rPr>
                <w:rFonts w:ascii="Calibri Light" w:hAnsi="Calibri Light" w:cs="Calibri Light"/>
                <w:kern w:val="0"/>
                <w:sz w:val="20"/>
                <w:szCs w:val="20"/>
                <w:lang w:val="en-GB"/>
              </w:rPr>
            </w:pPr>
          </w:p>
        </w:tc>
        <w:tc>
          <w:tcPr>
            <w:tcW w:w="3624" w:type="dxa"/>
            <w:shd w:val="clear" w:color="auto" w:fill="D9D9D9"/>
            <w:tcMar>
              <w:top w:w="55" w:type="dxa"/>
              <w:left w:w="55" w:type="dxa"/>
              <w:bottom w:w="55" w:type="dxa"/>
              <w:right w:w="55" w:type="dxa"/>
            </w:tcMar>
          </w:tcPr>
          <w:p w14:paraId="3DE1A51C" w14:textId="77777777" w:rsidR="00771890" w:rsidRPr="00BA6895" w:rsidRDefault="00771890" w:rsidP="00397ED8">
            <w:pPr>
              <w:spacing w:after="6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kern w:val="0"/>
                <w:sz w:val="20"/>
                <w:szCs w:val="20"/>
                <w:lang w:val="en-GB"/>
              </w:rPr>
              <w:t>Long-term unemployed person</w:t>
            </w:r>
          </w:p>
        </w:tc>
        <w:tc>
          <w:tcPr>
            <w:tcW w:w="3213" w:type="dxa"/>
            <w:tcMar>
              <w:top w:w="55" w:type="dxa"/>
              <w:left w:w="55" w:type="dxa"/>
              <w:bottom w:w="55" w:type="dxa"/>
              <w:right w:w="55" w:type="dxa"/>
            </w:tcMar>
          </w:tcPr>
          <w:p w14:paraId="1487EE7A"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3DD486DA"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771890" w:rsidRPr="00BA6895" w14:paraId="1ACAD093" w14:textId="77777777" w:rsidTr="00397ED8">
        <w:trPr>
          <w:trHeight w:val="840"/>
        </w:trPr>
        <w:tc>
          <w:tcPr>
            <w:tcW w:w="2802" w:type="dxa"/>
            <w:vMerge/>
            <w:shd w:val="clear" w:color="auto" w:fill="D9D9D9"/>
            <w:vAlign w:val="center"/>
          </w:tcPr>
          <w:p w14:paraId="2823BD53" w14:textId="77777777" w:rsidR="00771890" w:rsidRPr="00BA6895" w:rsidRDefault="00771890" w:rsidP="00397ED8">
            <w:pPr>
              <w:spacing w:after="120" w:line="264" w:lineRule="auto"/>
              <w:rPr>
                <w:rFonts w:ascii="Calibri Light" w:hAnsi="Calibri Light" w:cs="Calibri Light"/>
                <w:kern w:val="0"/>
                <w:sz w:val="20"/>
                <w:szCs w:val="20"/>
                <w:lang w:val="en-GB"/>
              </w:rPr>
            </w:pPr>
          </w:p>
        </w:tc>
        <w:tc>
          <w:tcPr>
            <w:tcW w:w="3624" w:type="dxa"/>
            <w:shd w:val="clear" w:color="auto" w:fill="D9D9D9"/>
            <w:tcMar>
              <w:top w:w="55" w:type="dxa"/>
              <w:left w:w="55" w:type="dxa"/>
              <w:bottom w:w="55" w:type="dxa"/>
              <w:right w:w="55" w:type="dxa"/>
            </w:tcMar>
          </w:tcPr>
          <w:p w14:paraId="7E22DD8F" w14:textId="77777777" w:rsidR="00771890" w:rsidRPr="00BA6895" w:rsidRDefault="00771890" w:rsidP="00397ED8">
            <w:pPr>
              <w:spacing w:after="6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kern w:val="0"/>
                <w:sz w:val="20"/>
                <w:szCs w:val="20"/>
                <w:lang w:val="en-GB"/>
              </w:rPr>
              <w:t>Economically inactive person</w:t>
            </w:r>
          </w:p>
        </w:tc>
        <w:tc>
          <w:tcPr>
            <w:tcW w:w="3213" w:type="dxa"/>
            <w:tcMar>
              <w:top w:w="55" w:type="dxa"/>
              <w:left w:w="55" w:type="dxa"/>
              <w:bottom w:w="55" w:type="dxa"/>
              <w:right w:w="55" w:type="dxa"/>
            </w:tcMar>
          </w:tcPr>
          <w:p w14:paraId="1A9AB0EF"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3B828F93"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771890" w:rsidRPr="00BA6895" w14:paraId="43912BFD" w14:textId="77777777" w:rsidTr="00397ED8">
        <w:trPr>
          <w:trHeight w:val="480"/>
        </w:trPr>
        <w:tc>
          <w:tcPr>
            <w:tcW w:w="2802" w:type="dxa"/>
            <w:vMerge/>
            <w:shd w:val="clear" w:color="auto" w:fill="D9D9D9"/>
            <w:vAlign w:val="center"/>
          </w:tcPr>
          <w:p w14:paraId="71B04688" w14:textId="77777777" w:rsidR="00771890" w:rsidRPr="00BA6895" w:rsidRDefault="00771890" w:rsidP="00397ED8">
            <w:pPr>
              <w:spacing w:after="120" w:line="264" w:lineRule="auto"/>
              <w:rPr>
                <w:rFonts w:ascii="Calibri Light" w:hAnsi="Calibri Light" w:cs="Calibri Light"/>
                <w:kern w:val="0"/>
                <w:sz w:val="20"/>
                <w:szCs w:val="20"/>
                <w:lang w:val="en-GB"/>
              </w:rPr>
            </w:pPr>
          </w:p>
        </w:tc>
        <w:tc>
          <w:tcPr>
            <w:tcW w:w="3624" w:type="dxa"/>
            <w:shd w:val="clear" w:color="auto" w:fill="D9D9D9"/>
            <w:tcMar>
              <w:top w:w="55" w:type="dxa"/>
              <w:left w:w="55" w:type="dxa"/>
              <w:bottom w:w="55" w:type="dxa"/>
              <w:right w:w="55" w:type="dxa"/>
            </w:tcMar>
          </w:tcPr>
          <w:p w14:paraId="128EB2EA" w14:textId="77777777" w:rsidR="00771890" w:rsidRPr="00BA6895" w:rsidRDefault="00771890" w:rsidP="00397ED8">
            <w:pPr>
              <w:spacing w:after="6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kern w:val="0"/>
                <w:sz w:val="20"/>
                <w:szCs w:val="20"/>
                <w:lang w:val="en-GB"/>
              </w:rPr>
              <w:t>Employed person or self-employed person</w:t>
            </w:r>
          </w:p>
        </w:tc>
        <w:tc>
          <w:tcPr>
            <w:tcW w:w="3213" w:type="dxa"/>
            <w:tcMar>
              <w:top w:w="55" w:type="dxa"/>
              <w:left w:w="55" w:type="dxa"/>
              <w:bottom w:w="55" w:type="dxa"/>
              <w:right w:w="55" w:type="dxa"/>
            </w:tcMar>
          </w:tcPr>
          <w:p w14:paraId="077276E1"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4D474E3C"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bl>
    <w:p w14:paraId="33515ABC" w14:textId="77777777" w:rsidR="00771890" w:rsidRPr="00BA6895" w:rsidRDefault="00771890" w:rsidP="00771890">
      <w:pPr>
        <w:spacing w:after="0" w:line="240" w:lineRule="auto"/>
        <w:rPr>
          <w:rFonts w:ascii="Calibri Light" w:eastAsia="Calibri" w:hAnsi="Calibri Light" w:cs="Calibri Light"/>
          <w:kern w:val="0"/>
          <w:sz w:val="20"/>
          <w:szCs w:val="20"/>
          <w:lang w:val="en-GB"/>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771890" w:rsidRPr="00BA6895" w14:paraId="0C749354" w14:textId="77777777" w:rsidTr="00397ED8">
        <w:trPr>
          <w:trHeight w:val="390"/>
        </w:trPr>
        <w:tc>
          <w:tcPr>
            <w:tcW w:w="9060" w:type="dxa"/>
            <w:gridSpan w:val="2"/>
            <w:shd w:val="clear" w:color="auto" w:fill="D9D9D9"/>
            <w:tcMar>
              <w:left w:w="108" w:type="dxa"/>
              <w:right w:w="108" w:type="dxa"/>
            </w:tcMar>
            <w:vAlign w:val="center"/>
          </w:tcPr>
          <w:p w14:paraId="53129F42" w14:textId="77777777" w:rsidR="00771890" w:rsidRPr="00BA6895" w:rsidRDefault="00771890" w:rsidP="00397ED8">
            <w:pPr>
              <w:spacing w:after="0" w:line="264" w:lineRule="auto"/>
              <w:jc w:val="center"/>
              <w:rPr>
                <w:rFonts w:ascii="Calibri Light" w:eastAsia="Calibri" w:hAnsi="Calibri Light" w:cs="Calibri Light"/>
                <w:b/>
                <w:bCs/>
                <w:kern w:val="0"/>
                <w:sz w:val="20"/>
                <w:szCs w:val="20"/>
                <w:lang w:val="en-GB"/>
              </w:rPr>
            </w:pPr>
            <w:r w:rsidRPr="00BA6895">
              <w:rPr>
                <w:rFonts w:ascii="Calibri Light" w:eastAsia="Calibri" w:hAnsi="Calibri Light" w:cs="Calibri Light"/>
                <w:b/>
                <w:bCs/>
                <w:kern w:val="0"/>
                <w:sz w:val="20"/>
                <w:szCs w:val="20"/>
                <w:lang w:val="en-GB"/>
              </w:rPr>
              <w:t>Participant’s status at the time of joining the Project</w:t>
            </w:r>
          </w:p>
        </w:tc>
      </w:tr>
      <w:tr w:rsidR="00771890" w:rsidRPr="00BA6895" w14:paraId="4577D2CE" w14:textId="77777777" w:rsidTr="00397ED8">
        <w:trPr>
          <w:trHeight w:val="1140"/>
        </w:trPr>
        <w:tc>
          <w:tcPr>
            <w:tcW w:w="3660" w:type="dxa"/>
            <w:shd w:val="clear" w:color="auto" w:fill="D9D9D9"/>
            <w:tcMar>
              <w:left w:w="108" w:type="dxa"/>
              <w:right w:w="108" w:type="dxa"/>
            </w:tcMar>
            <w:vAlign w:val="center"/>
          </w:tcPr>
          <w:p w14:paraId="6F44A3A7" w14:textId="77777777" w:rsidR="00771890" w:rsidRPr="00BA6895" w:rsidRDefault="00771890" w:rsidP="00397ED8">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 xml:space="preserve"> Person of foreign origin</w:t>
            </w:r>
          </w:p>
        </w:tc>
        <w:tc>
          <w:tcPr>
            <w:tcW w:w="5400" w:type="dxa"/>
            <w:shd w:val="clear" w:color="auto" w:fill="FFFFFF"/>
            <w:tcMar>
              <w:left w:w="108" w:type="dxa"/>
              <w:right w:w="108" w:type="dxa"/>
            </w:tcMar>
            <w:vAlign w:val="center"/>
          </w:tcPr>
          <w:p w14:paraId="374728F7" w14:textId="77777777" w:rsidR="00771890" w:rsidRPr="00BA6895" w:rsidRDefault="00771890" w:rsidP="00397ED8">
            <w:pPr>
              <w:spacing w:after="0" w:line="240"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Please mark the correct answer:</w:t>
            </w:r>
          </w:p>
          <w:p w14:paraId="3FFB69C4"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2B155C78"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6D894062"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771890" w:rsidRPr="00BA6895" w14:paraId="15085797" w14:textId="77777777" w:rsidTr="00397ED8">
        <w:trPr>
          <w:trHeight w:val="1140"/>
        </w:trPr>
        <w:tc>
          <w:tcPr>
            <w:tcW w:w="3660" w:type="dxa"/>
            <w:shd w:val="clear" w:color="auto" w:fill="D9D9D9"/>
            <w:tcMar>
              <w:left w:w="108" w:type="dxa"/>
              <w:right w:w="108" w:type="dxa"/>
            </w:tcMar>
            <w:vAlign w:val="center"/>
          </w:tcPr>
          <w:p w14:paraId="20DF158F" w14:textId="77777777" w:rsidR="00771890" w:rsidRPr="00BA6895" w:rsidRDefault="00771890" w:rsidP="00397ED8">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Third country person</w:t>
            </w:r>
          </w:p>
        </w:tc>
        <w:tc>
          <w:tcPr>
            <w:tcW w:w="5400" w:type="dxa"/>
            <w:shd w:val="clear" w:color="auto" w:fill="FFFFFF"/>
            <w:tcMar>
              <w:left w:w="108" w:type="dxa"/>
              <w:right w:w="108" w:type="dxa"/>
            </w:tcMar>
            <w:vAlign w:val="center"/>
          </w:tcPr>
          <w:p w14:paraId="294AD7EE" w14:textId="77777777" w:rsidR="00771890" w:rsidRPr="00BA6895" w:rsidRDefault="00771890" w:rsidP="00397ED8">
            <w:pPr>
              <w:spacing w:after="0" w:line="240"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Please mark the correct answer:</w:t>
            </w:r>
          </w:p>
          <w:p w14:paraId="374A9C27"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44556414"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1AED19ED"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771890" w:rsidRPr="00BA6895" w14:paraId="1123494F" w14:textId="77777777" w:rsidTr="00397ED8">
        <w:trPr>
          <w:trHeight w:val="1140"/>
        </w:trPr>
        <w:tc>
          <w:tcPr>
            <w:tcW w:w="3660" w:type="dxa"/>
            <w:shd w:val="clear" w:color="auto" w:fill="D9D9D9"/>
            <w:tcMar>
              <w:left w:w="108" w:type="dxa"/>
              <w:right w:w="108" w:type="dxa"/>
            </w:tcMar>
            <w:vAlign w:val="center"/>
          </w:tcPr>
          <w:p w14:paraId="7C15020F" w14:textId="77777777" w:rsidR="00771890" w:rsidRPr="00BA6895" w:rsidRDefault="00771890" w:rsidP="00397ED8">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Person belonging to a national or ethnic minority (including marginalised communities)</w:t>
            </w:r>
          </w:p>
        </w:tc>
        <w:tc>
          <w:tcPr>
            <w:tcW w:w="5400" w:type="dxa"/>
            <w:shd w:val="clear" w:color="auto" w:fill="FFFFFF"/>
            <w:tcMar>
              <w:left w:w="108" w:type="dxa"/>
              <w:right w:w="108" w:type="dxa"/>
            </w:tcMar>
            <w:vAlign w:val="center"/>
          </w:tcPr>
          <w:p w14:paraId="4CFD0138" w14:textId="77777777" w:rsidR="00771890" w:rsidRPr="00BA6895" w:rsidRDefault="00771890" w:rsidP="00397ED8">
            <w:pPr>
              <w:spacing w:after="0" w:line="240"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Please mark the correct answer:</w:t>
            </w:r>
          </w:p>
          <w:p w14:paraId="2124A048"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1525A2F4"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5FE93857"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771890" w:rsidRPr="00BA6895" w14:paraId="24C95308" w14:textId="77777777" w:rsidTr="00397ED8">
        <w:trPr>
          <w:trHeight w:val="1140"/>
        </w:trPr>
        <w:tc>
          <w:tcPr>
            <w:tcW w:w="3660" w:type="dxa"/>
            <w:shd w:val="clear" w:color="auto" w:fill="D9D9D9"/>
            <w:tcMar>
              <w:left w:w="108" w:type="dxa"/>
              <w:right w:w="108" w:type="dxa"/>
            </w:tcMar>
            <w:vAlign w:val="center"/>
          </w:tcPr>
          <w:p w14:paraId="11C01E2A" w14:textId="77777777" w:rsidR="00771890" w:rsidRPr="00BA6895" w:rsidRDefault="00771890" w:rsidP="00397ED8">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Person experiencing homelessness or affected by exclusion from access to housing</w:t>
            </w:r>
          </w:p>
        </w:tc>
        <w:tc>
          <w:tcPr>
            <w:tcW w:w="5400" w:type="dxa"/>
            <w:shd w:val="clear" w:color="auto" w:fill="FFFFFF"/>
            <w:tcMar>
              <w:left w:w="108" w:type="dxa"/>
              <w:right w:w="108" w:type="dxa"/>
            </w:tcMar>
            <w:vAlign w:val="center"/>
          </w:tcPr>
          <w:p w14:paraId="1251E928" w14:textId="77777777" w:rsidR="00771890" w:rsidRPr="00BA6895" w:rsidRDefault="00771890" w:rsidP="00397ED8">
            <w:pPr>
              <w:spacing w:after="0" w:line="240"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Please mark the correct answer:</w:t>
            </w:r>
          </w:p>
          <w:p w14:paraId="6B6A6A56"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6C7E5808"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46040F3C"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bl>
    <w:p w14:paraId="5A831267" w14:textId="77777777" w:rsidR="00771890" w:rsidRPr="00BA6895" w:rsidRDefault="00771890" w:rsidP="00771890">
      <w:pPr>
        <w:spacing w:after="0" w:line="240" w:lineRule="auto"/>
        <w:rPr>
          <w:rFonts w:ascii="Calibri Light" w:eastAsia="Calibri" w:hAnsi="Calibri Light" w:cs="Calibri Light"/>
          <w:kern w:val="0"/>
          <w:sz w:val="20"/>
          <w:szCs w:val="20"/>
          <w:lang w:val="en-GB"/>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771890" w:rsidRPr="00BA6895" w14:paraId="3FDD00E8" w14:textId="77777777" w:rsidTr="00397ED8">
        <w:trPr>
          <w:trHeight w:val="1140"/>
        </w:trPr>
        <w:tc>
          <w:tcPr>
            <w:tcW w:w="3660" w:type="dxa"/>
            <w:shd w:val="clear" w:color="auto" w:fill="D9D9D9"/>
            <w:tcMar>
              <w:left w:w="108" w:type="dxa"/>
              <w:right w:w="108" w:type="dxa"/>
            </w:tcMar>
            <w:vAlign w:val="center"/>
          </w:tcPr>
          <w:p w14:paraId="7165D19B" w14:textId="77777777" w:rsidR="00771890" w:rsidRPr="00BA6895" w:rsidRDefault="00771890" w:rsidP="00397ED8">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 xml:space="preserve">Person with disabilities </w:t>
            </w:r>
          </w:p>
        </w:tc>
        <w:tc>
          <w:tcPr>
            <w:tcW w:w="5400" w:type="dxa"/>
            <w:shd w:val="clear" w:color="auto" w:fill="FFFFFF"/>
            <w:tcMar>
              <w:left w:w="108" w:type="dxa"/>
              <w:right w:w="108" w:type="dxa"/>
            </w:tcMar>
            <w:vAlign w:val="center"/>
          </w:tcPr>
          <w:p w14:paraId="6A271F7E" w14:textId="77777777" w:rsidR="00771890" w:rsidRPr="00BA6895" w:rsidRDefault="00771890" w:rsidP="00397ED8">
            <w:pPr>
              <w:spacing w:after="0" w:line="240"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Please mark the correct answer:</w:t>
            </w:r>
          </w:p>
          <w:p w14:paraId="79F00C19"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090D076F" w14:textId="77777777" w:rsidR="00771890" w:rsidRPr="00BA6895" w:rsidRDefault="00771890" w:rsidP="00397ED8">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53E2D39D" w14:textId="77777777" w:rsidR="00771890" w:rsidRPr="00BA6895" w:rsidRDefault="00771890" w:rsidP="00397ED8">
            <w:pPr>
              <w:spacing w:after="0" w:line="240" w:lineRule="auto"/>
              <w:rPr>
                <w:rFonts w:ascii="Calibri Light" w:eastAsia="Calibri Light"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bl>
    <w:p w14:paraId="1C789A14" w14:textId="77777777" w:rsidR="00771890" w:rsidRPr="00BA6895" w:rsidRDefault="00771890" w:rsidP="00771890">
      <w:pPr>
        <w:spacing w:after="0" w:line="264" w:lineRule="auto"/>
        <w:rPr>
          <w:rFonts w:ascii="Calibri Light" w:hAnsi="Calibri Light" w:cs="Calibri Light"/>
          <w:kern w:val="0"/>
          <w:sz w:val="20"/>
          <w:szCs w:val="20"/>
          <w:lang w:val="en-GB"/>
        </w:rPr>
      </w:pPr>
    </w:p>
    <w:p w14:paraId="59BBA3EA" w14:textId="77777777" w:rsidR="00771890" w:rsidRPr="00BA6895" w:rsidRDefault="00771890" w:rsidP="00771890">
      <w:pPr>
        <w:spacing w:after="0" w:line="264" w:lineRule="auto"/>
        <w:rPr>
          <w:rFonts w:ascii="Calibri Light" w:hAnsi="Calibri Light" w:cs="Calibri Light"/>
          <w:kern w:val="0"/>
          <w:sz w:val="20"/>
          <w:szCs w:val="20"/>
          <w:lang w:val="en-GB"/>
        </w:rPr>
      </w:pPr>
    </w:p>
    <w:p w14:paraId="0E8C401F" w14:textId="77777777" w:rsidR="00771890" w:rsidRPr="00BA6895" w:rsidRDefault="00771890" w:rsidP="00771890">
      <w:pPr>
        <w:spacing w:after="0" w:line="264" w:lineRule="auto"/>
        <w:rPr>
          <w:rFonts w:ascii="Calibri Light" w:hAnsi="Calibri Light" w:cs="Calibri Light"/>
          <w:kern w:val="0"/>
          <w:sz w:val="20"/>
          <w:szCs w:val="20"/>
          <w:lang w:val="en-GB"/>
        </w:rPr>
      </w:pPr>
    </w:p>
    <w:p w14:paraId="35849F42" w14:textId="77777777" w:rsidR="00771890" w:rsidRPr="00BA6895" w:rsidRDefault="00771890" w:rsidP="00771890">
      <w:pPr>
        <w:spacing w:after="0" w:line="264" w:lineRule="auto"/>
        <w:rPr>
          <w:rFonts w:ascii="Calibri Light" w:hAnsi="Calibri Light" w:cs="Calibri Light"/>
          <w:kern w:val="0"/>
          <w:sz w:val="20"/>
          <w:szCs w:val="20"/>
          <w:lang w:val="en-GB"/>
        </w:rPr>
      </w:pPr>
      <w:r w:rsidRPr="00BA6895">
        <w:rPr>
          <w:rFonts w:ascii="Calibri Light" w:hAnsi="Calibri Light" w:cs="Calibri Light"/>
          <w:kern w:val="0"/>
          <w:sz w:val="20"/>
          <w:szCs w:val="20"/>
          <w:lang w:val="en-GB"/>
        </w:rPr>
        <w:t>………………………………………………….</w:t>
      </w:r>
    </w:p>
    <w:p w14:paraId="3BDE7115" w14:textId="77777777" w:rsidR="00771890" w:rsidRPr="00BA6895" w:rsidRDefault="00771890" w:rsidP="00771890">
      <w:pPr>
        <w:spacing w:after="0" w:line="264" w:lineRule="auto"/>
        <w:rPr>
          <w:rFonts w:ascii="Calibri Light" w:hAnsi="Calibri Light" w:cs="Calibri Light"/>
          <w:i/>
          <w:kern w:val="0"/>
          <w:sz w:val="20"/>
          <w:szCs w:val="20"/>
          <w:lang w:val="en-GB"/>
        </w:rPr>
      </w:pPr>
      <w:r w:rsidRPr="00BA6895">
        <w:rPr>
          <w:rFonts w:ascii="Calibri Light" w:hAnsi="Calibri Light" w:cs="Calibri Light"/>
          <w:kern w:val="0"/>
          <w:sz w:val="20"/>
          <w:szCs w:val="20"/>
          <w:lang w:val="en-GB"/>
        </w:rPr>
        <w:t xml:space="preserve">Signature of the project participant </w:t>
      </w:r>
      <w:r w:rsidRPr="00BA6895">
        <w:rPr>
          <w:rFonts w:ascii="Calibri Light" w:hAnsi="Calibri Light" w:cs="Calibri Light"/>
          <w:i/>
          <w:iCs/>
          <w:kern w:val="0"/>
          <w:sz w:val="20"/>
          <w:szCs w:val="20"/>
          <w:lang w:val="en-GB"/>
        </w:rPr>
        <w:t>[signed: with a qualified electronic signature; trusted profile; handwritten signature; electronic authorisation]</w:t>
      </w:r>
    </w:p>
    <w:p w14:paraId="5FA4FEC1" w14:textId="77777777" w:rsidR="00771890" w:rsidRPr="00BA6895" w:rsidRDefault="00771890" w:rsidP="00771890">
      <w:pPr>
        <w:rPr>
          <w:rFonts w:ascii="Calibri Light" w:hAnsi="Calibri Light" w:cs="Calibri Light"/>
          <w:i/>
          <w:kern w:val="0"/>
          <w:sz w:val="20"/>
          <w:szCs w:val="20"/>
          <w:lang w:val="en-GB"/>
        </w:rPr>
      </w:pPr>
      <w:r w:rsidRPr="00BA6895">
        <w:rPr>
          <w:rFonts w:ascii="Calibri Light" w:hAnsi="Calibri Light" w:cs="Calibri Light"/>
          <w:i/>
          <w:iCs/>
          <w:kern w:val="0"/>
          <w:sz w:val="20"/>
          <w:szCs w:val="20"/>
          <w:lang w:val="en-GB"/>
        </w:rPr>
        <w:br w:type="page"/>
      </w:r>
    </w:p>
    <w:p w14:paraId="57CE20EE" w14:textId="77777777" w:rsidR="00771890" w:rsidRPr="00BA6895" w:rsidRDefault="00771890" w:rsidP="00771890">
      <w:pPr>
        <w:spacing w:after="0" w:line="264" w:lineRule="auto"/>
        <w:contextualSpacing/>
        <w:rPr>
          <w:rFonts w:cs="Calibri Light"/>
          <w:b/>
          <w:bCs/>
          <w:kern w:val="0"/>
          <w:sz w:val="21"/>
          <w:szCs w:val="21"/>
          <w:lang w:val="en-GB"/>
        </w:rPr>
      </w:pPr>
      <w:r w:rsidRPr="00BA6895">
        <w:rPr>
          <w:rFonts w:cs="Calibri Light"/>
          <w:b/>
          <w:bCs/>
          <w:kern w:val="0"/>
          <w:sz w:val="21"/>
          <w:szCs w:val="21"/>
          <w:lang w:val="en-GB"/>
        </w:rPr>
        <w:t>Appendix 4. Template for participant consent to the processing of data and image for the purposes of the project</w:t>
      </w:r>
    </w:p>
    <w:p w14:paraId="19D23D1B" w14:textId="77777777" w:rsidR="00771890" w:rsidRPr="00BA6895" w:rsidRDefault="00771890" w:rsidP="00771890">
      <w:pPr>
        <w:spacing w:before="120" w:after="120" w:line="257" w:lineRule="auto"/>
        <w:jc w:val="center"/>
        <w:rPr>
          <w:rFonts w:ascii="Calibri Light" w:eastAsia="Calibri" w:hAnsi="Calibri Light" w:cs="Calibri Light"/>
          <w:b/>
          <w:bCs/>
          <w:kern w:val="0"/>
          <w:sz w:val="20"/>
          <w:szCs w:val="20"/>
          <w:lang w:val="en-GB"/>
        </w:rPr>
      </w:pPr>
      <w:bookmarkStart w:id="104" w:name="_Hlk215153687"/>
      <w:r w:rsidRPr="00BA6895">
        <w:rPr>
          <w:rFonts w:ascii="Calibri Light" w:eastAsia="Calibri" w:hAnsi="Calibri Light" w:cs="Calibri Light"/>
          <w:b/>
          <w:bCs/>
          <w:kern w:val="0"/>
          <w:sz w:val="20"/>
          <w:szCs w:val="20"/>
          <w:lang w:val="en-GB"/>
        </w:rPr>
        <w:t>4a. PARTICIPANT’S CONSENT TO THE PROCESSING OF DATA AND IMAGE BY THE NATIONAL AGENCY FOR ACADEMIC EXCHANGE</w:t>
      </w:r>
    </w:p>
    <w:p w14:paraId="317EE4D7" w14:textId="77777777" w:rsidR="00771890" w:rsidRPr="00BA6895" w:rsidRDefault="00771890" w:rsidP="00771890">
      <w:pPr>
        <w:spacing w:after="0" w:line="257" w:lineRule="auto"/>
        <w:rPr>
          <w:rFonts w:ascii="Calibri Light" w:eastAsia="Calibri Light" w:hAnsi="Calibri Light" w:cs="Calibri Light"/>
          <w:kern w:val="0"/>
          <w:sz w:val="20"/>
          <w:szCs w:val="20"/>
          <w:lang w:val="en-GB"/>
        </w:rPr>
      </w:pPr>
      <w:r w:rsidRPr="00BA6895">
        <w:rPr>
          <w:rFonts w:ascii="Calibri Light" w:hAnsi="Calibri Light"/>
          <w:kern w:val="0"/>
          <w:sz w:val="20"/>
          <w:szCs w:val="20"/>
          <w:lang w:val="en-GB"/>
        </w:rPr>
        <w:t>I consent to the recording of my image in the form of analogue photography, digital photography, or video recording by the National Agency for Academic Exchange (Controller) and the free use of my image (including the possibility of describing it with my name, position, title, institution, country of origin, and the programme in which I participated) for the purposes indicated below (please tick the appropriate box or boxes below):</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dissemination of studies and publication on the Controller’s website,</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dissemination of studies and publication on the Controller’s social media,</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publication in the Controller’s offer, advertising or promotional materials,</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dissemination of studies and publication in the Controller’s internal materials (e.g. on the notice board),</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publication of studies in printed form.</w:t>
      </w:r>
      <w:r w:rsidRPr="00BA6895">
        <w:rPr>
          <w:kern w:val="0"/>
          <w:sz w:val="20"/>
          <w:szCs w:val="20"/>
          <w:lang w:val="en-GB"/>
        </w:rPr>
        <w:br/>
      </w:r>
      <w:r w:rsidRPr="00BA6895">
        <w:rPr>
          <w:rFonts w:ascii="Calibri Light" w:hAnsi="Calibri Light"/>
          <w:kern w:val="0"/>
          <w:sz w:val="20"/>
          <w:szCs w:val="20"/>
          <w:lang w:val="en-GB"/>
        </w:rPr>
        <w:t xml:space="preserve"> </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I acknowledge that:</w:t>
      </w:r>
    </w:p>
    <w:p w14:paraId="6C1DD023" w14:textId="77777777" w:rsidR="00771890" w:rsidRPr="00BA6895" w:rsidRDefault="00771890" w:rsidP="00915D02">
      <w:pPr>
        <w:numPr>
          <w:ilvl w:val="0"/>
          <w:numId w:val="47"/>
        </w:numPr>
        <w:spacing w:after="0" w:line="264" w:lineRule="auto"/>
        <w:contextualSpacing/>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the transfer of this authorisation to a third party requires my prior written consent,</w:t>
      </w:r>
    </w:p>
    <w:p w14:paraId="4EC6CC38" w14:textId="77777777" w:rsidR="00771890" w:rsidRPr="00BA6895" w:rsidRDefault="00771890" w:rsidP="00915D02">
      <w:pPr>
        <w:numPr>
          <w:ilvl w:val="0"/>
          <w:numId w:val="47"/>
        </w:numPr>
        <w:spacing w:after="0" w:line="264" w:lineRule="auto"/>
        <w:contextualSpacing/>
        <w:rPr>
          <w:rFonts w:ascii="Calibri Light" w:eastAsia="Calibri Light" w:hAnsi="Calibri Light" w:cs="Calibri Light"/>
          <w:kern w:val="0"/>
          <w:sz w:val="20"/>
          <w:szCs w:val="20"/>
          <w:lang w:val="en-GB"/>
        </w:rPr>
      </w:pPr>
      <w:r w:rsidRPr="00BA6895">
        <w:rPr>
          <w:rFonts w:ascii="Calibri Light" w:hAnsi="Calibri Light" w:cs="Calibri Light"/>
          <w:kern w:val="0"/>
          <w:sz w:val="20"/>
          <w:szCs w:val="20"/>
          <w:lang w:val="en-GB"/>
        </w:rPr>
        <w:t>personal data will be used in accordance with the content of the following information obligation.</w:t>
      </w:r>
      <w:r w:rsidRPr="00BA6895">
        <w:rPr>
          <w:rFonts w:ascii="Calibri Light" w:hAnsi="Calibri Light" w:cs="Calibri Light"/>
          <w:kern w:val="0"/>
          <w:sz w:val="20"/>
          <w:szCs w:val="20"/>
          <w:lang w:val="en-GB"/>
        </w:rPr>
        <w:br/>
        <w:t xml:space="preserve"> </w:t>
      </w:r>
      <w:r w:rsidRPr="00BA6895">
        <w:rPr>
          <w:rFonts w:ascii="Calibri Light" w:hAnsi="Calibri Light" w:cs="Calibri Light"/>
          <w:kern w:val="0"/>
          <w:sz w:val="20"/>
          <w:szCs w:val="20"/>
          <w:lang w:val="en-GB"/>
        </w:rPr>
        <w:br/>
      </w:r>
    </w:p>
    <w:p w14:paraId="3B9563C6" w14:textId="77777777" w:rsidR="00771890" w:rsidRPr="00BA6895" w:rsidRDefault="00771890" w:rsidP="00771890">
      <w:pPr>
        <w:spacing w:after="0" w:line="276" w:lineRule="auto"/>
        <w:rPr>
          <w:rFonts w:ascii="Calibri Light" w:eastAsia="Calibri Light" w:hAnsi="Calibri Light" w:cs="Calibri Light"/>
          <w:kern w:val="0"/>
          <w:sz w:val="16"/>
          <w:szCs w:val="16"/>
          <w:lang w:val="en-GB"/>
        </w:rPr>
      </w:pPr>
      <w:r w:rsidRPr="00BA6895">
        <w:rPr>
          <w:rFonts w:ascii="Calibri Light" w:hAnsi="Calibri Light" w:cs="Calibri Light"/>
          <w:b/>
          <w:bCs/>
          <w:kern w:val="0"/>
          <w:sz w:val="20"/>
          <w:szCs w:val="20"/>
          <w:lang w:val="en-GB"/>
        </w:rPr>
        <w:t>INFORMATION OBLIGATION</w:t>
      </w:r>
      <w:r w:rsidRPr="00BA6895">
        <w:rPr>
          <w:rFonts w:ascii="Calibri Light" w:hAnsi="Calibri Light" w:cs="Calibri Light"/>
          <w:kern w:val="0"/>
          <w:sz w:val="20"/>
          <w:szCs w:val="20"/>
          <w:lang w:val="en-GB"/>
        </w:rPr>
        <w:br/>
      </w:r>
      <w:r w:rsidRPr="00BA6895">
        <w:rPr>
          <w:rFonts w:ascii="Calibri Light" w:hAnsi="Calibri Light" w:cs="Calibri Light"/>
          <w:kern w:val="0"/>
          <w:sz w:val="16"/>
          <w:szCs w:val="16"/>
          <w:lang w:val="en-GB"/>
        </w:rPr>
        <w:t>The controller of personal data (name, surname, position, participant affiliation, institution address, academic degree, image) within the meaning of the General Data Protection Regulation (GDPR) is the National Agency for Academic Exchange (ul. Polna 40, 00-635 Warsaw). The data are used for the purposes indicated above, on the basis of voluntary consent (Article 6(1)(a) of the GDPR, Article 81 of the Act of 4 February 1994 on copyright and related rights). This consent may be revoked at any time (revocation does not affect the lawfulness of data use during the period when consent was valid). The data will be used until consent is withdrawn. The data may be transferred to entities cooperating with the Controller (e.g. companies operating the Controller’s websites). The data subject has the right to access, rectify, delete, restrict the processing of their personal data or lodge a complaint with a supervisory authority, in accordance with the rules set out in the GDPR. Contact for matters relating to personal data protection: odo@nawa.gov.pl.</w:t>
      </w:r>
      <w:r w:rsidRPr="00BA6895">
        <w:rPr>
          <w:rFonts w:ascii="Calibri Light" w:hAnsi="Calibri Light" w:cs="Calibri Light"/>
          <w:kern w:val="0"/>
          <w:sz w:val="16"/>
          <w:szCs w:val="16"/>
          <w:lang w:val="en-GB"/>
        </w:rPr>
        <w:br/>
        <w:t>The dissemination of an image that is only a detail of the whole (group photos, photos/recordings from parties, photos/recordings where the image of a person is not the main or fundamental element of the shot) does not require consent (legal basis: Article 81(2)(2) of the Act of 4 February 1994 on copyright and related rights).</w:t>
      </w:r>
    </w:p>
    <w:p w14:paraId="6D217E31" w14:textId="77777777" w:rsidR="00771890" w:rsidRPr="00BA6895" w:rsidRDefault="00771890" w:rsidP="00771890">
      <w:pPr>
        <w:spacing w:after="120" w:line="264" w:lineRule="auto"/>
        <w:rPr>
          <w:rFonts w:ascii="Calibri Light" w:hAnsi="Calibri Light" w:cs="Calibri Light"/>
          <w:kern w:val="0"/>
          <w:sz w:val="16"/>
          <w:szCs w:val="16"/>
          <w:lang w:val="en-GB"/>
        </w:rPr>
      </w:pPr>
    </w:p>
    <w:p w14:paraId="38F300C8" w14:textId="77777777" w:rsidR="00771890" w:rsidRPr="00BA6895" w:rsidRDefault="00771890" w:rsidP="00771890">
      <w:pPr>
        <w:spacing w:after="120" w:line="264" w:lineRule="auto"/>
        <w:rPr>
          <w:rFonts w:ascii="Calibri Light" w:hAnsi="Calibri Light" w:cs="Calibri Light"/>
          <w:kern w:val="0"/>
          <w:sz w:val="20"/>
          <w:szCs w:val="20"/>
          <w:lang w:val="en-GB"/>
        </w:rPr>
      </w:pPr>
    </w:p>
    <w:p w14:paraId="5D71D08C" w14:textId="77777777" w:rsidR="00771890" w:rsidRPr="00BA6895" w:rsidRDefault="00771890" w:rsidP="00771890">
      <w:pPr>
        <w:spacing w:after="120" w:line="264" w:lineRule="auto"/>
        <w:rPr>
          <w:rFonts w:ascii="Calibri Light" w:hAnsi="Calibri Light" w:cs="Calibri Light"/>
          <w:kern w:val="0"/>
          <w:sz w:val="20"/>
          <w:szCs w:val="20"/>
          <w:lang w:val="en-GB"/>
        </w:rPr>
      </w:pPr>
      <w:r w:rsidRPr="00BA6895">
        <w:rPr>
          <w:rFonts w:ascii="Calibri Light" w:hAnsi="Calibri Light" w:cs="Calibri Light"/>
          <w:kern w:val="0"/>
          <w:sz w:val="20"/>
          <w:szCs w:val="20"/>
          <w:lang w:val="en-GB"/>
        </w:rPr>
        <w:t>…………………………………………………………………..</w:t>
      </w:r>
    </w:p>
    <w:p w14:paraId="725A672B" w14:textId="77777777" w:rsidR="00771890" w:rsidRPr="00BA6895" w:rsidRDefault="00771890" w:rsidP="00771890">
      <w:pPr>
        <w:spacing w:after="0" w:line="264" w:lineRule="auto"/>
        <w:rPr>
          <w:rFonts w:ascii="Calibri Light" w:hAnsi="Calibri Light" w:cs="Calibri Light"/>
          <w:kern w:val="0"/>
          <w:sz w:val="20"/>
          <w:szCs w:val="20"/>
          <w:lang w:val="en-GB"/>
        </w:rPr>
      </w:pPr>
      <w:r w:rsidRPr="00BA6895">
        <w:rPr>
          <w:rFonts w:ascii="Calibri Light" w:hAnsi="Calibri Light" w:cs="Calibri Light"/>
          <w:kern w:val="0"/>
          <w:sz w:val="20"/>
          <w:szCs w:val="20"/>
          <w:lang w:val="en-GB"/>
        </w:rPr>
        <w:t>Signature of the project participant</w:t>
      </w:r>
    </w:p>
    <w:p w14:paraId="1134D46F" w14:textId="77777777" w:rsidR="00771890" w:rsidRPr="00BA6895" w:rsidRDefault="00771890" w:rsidP="00771890">
      <w:pPr>
        <w:spacing w:after="120" w:line="264" w:lineRule="auto"/>
        <w:rPr>
          <w:rFonts w:ascii="Calibri Light" w:hAnsi="Calibri Light" w:cs="Calibri Light"/>
          <w:i/>
          <w:kern w:val="0"/>
          <w:sz w:val="20"/>
          <w:szCs w:val="20"/>
          <w:lang w:val="en-GB"/>
        </w:rPr>
      </w:pPr>
      <w:r w:rsidRPr="00BA6895">
        <w:rPr>
          <w:rFonts w:ascii="Calibri Light" w:hAnsi="Calibri Light" w:cs="Calibri Light"/>
          <w:i/>
          <w:iCs/>
          <w:kern w:val="0"/>
          <w:sz w:val="20"/>
          <w:szCs w:val="20"/>
          <w:lang w:val="en-GB"/>
        </w:rPr>
        <w:t>[signed: qualified electronic signature; trusted profile; handwritten signature; electronic authorisation]</w:t>
      </w:r>
    </w:p>
    <w:p w14:paraId="32C66AE2" w14:textId="77777777" w:rsidR="00771890" w:rsidRPr="00BA6895" w:rsidRDefault="00771890" w:rsidP="00771890">
      <w:pPr>
        <w:spacing w:after="120" w:line="264" w:lineRule="auto"/>
        <w:rPr>
          <w:rFonts w:ascii="Calibri Light" w:hAnsi="Calibri Light" w:cs="Calibri Light"/>
          <w:kern w:val="0"/>
          <w:sz w:val="20"/>
          <w:szCs w:val="20"/>
          <w:lang w:val="en-GB"/>
        </w:rPr>
      </w:pPr>
    </w:p>
    <w:bookmarkEnd w:id="104"/>
    <w:p w14:paraId="5A2392D6" w14:textId="77777777" w:rsidR="00771890" w:rsidRPr="00BA6895" w:rsidRDefault="00771890" w:rsidP="00771890">
      <w:pPr>
        <w:spacing w:after="0" w:line="264" w:lineRule="auto"/>
        <w:rPr>
          <w:rFonts w:ascii="Calibri Light" w:hAnsi="Calibri Light" w:cs="Calibri Light"/>
          <w:i/>
          <w:kern w:val="0"/>
          <w:sz w:val="20"/>
          <w:szCs w:val="20"/>
          <w:lang w:val="en-GB"/>
        </w:rPr>
      </w:pPr>
    </w:p>
    <w:p w14:paraId="5439C9C0" w14:textId="77777777" w:rsidR="00771890" w:rsidRPr="00BA6895" w:rsidRDefault="00771890" w:rsidP="00771890">
      <w:pPr>
        <w:spacing w:before="120" w:after="120" w:line="257" w:lineRule="auto"/>
        <w:jc w:val="center"/>
        <w:rPr>
          <w:rFonts w:ascii="Calibri Light" w:eastAsia="Calibri" w:hAnsi="Calibri Light" w:cs="Calibri Light"/>
          <w:b/>
          <w:bCs/>
          <w:kern w:val="0"/>
          <w:sz w:val="20"/>
          <w:szCs w:val="20"/>
          <w:lang w:val="en-GB"/>
        </w:rPr>
      </w:pPr>
      <w:r w:rsidRPr="00BA6895">
        <w:rPr>
          <w:rFonts w:ascii="Calibri Light" w:eastAsia="Calibri" w:hAnsi="Calibri Light" w:cs="Calibri Light"/>
          <w:b/>
          <w:bCs/>
          <w:kern w:val="0"/>
          <w:sz w:val="20"/>
          <w:szCs w:val="20"/>
          <w:lang w:val="en-GB"/>
        </w:rPr>
        <w:t>4b. PARTICIPANT’S CONSENT TO THE PROCESSING OF DATA AND IMAGE BY THE CARDINAL STEFAN WYSZYŃSKI UNIVERSITY IN WARSAW</w:t>
      </w:r>
    </w:p>
    <w:p w14:paraId="47FDBFB7" w14:textId="77777777" w:rsidR="00771890" w:rsidRPr="00BA6895" w:rsidRDefault="00771890" w:rsidP="00771890">
      <w:pPr>
        <w:spacing w:after="0" w:line="257" w:lineRule="auto"/>
        <w:rPr>
          <w:rFonts w:ascii="Calibri Light" w:hAnsi="Calibri Light" w:cs="Calibri Light"/>
          <w:kern w:val="0"/>
          <w:sz w:val="20"/>
          <w:szCs w:val="20"/>
          <w:lang w:val="en-GB"/>
        </w:rPr>
      </w:pPr>
      <w:r w:rsidRPr="00BA6895">
        <w:rPr>
          <w:rFonts w:ascii="Calibri Light" w:hAnsi="Calibri Light"/>
          <w:kern w:val="0"/>
          <w:sz w:val="20"/>
          <w:szCs w:val="20"/>
          <w:lang w:val="en-GB"/>
        </w:rPr>
        <w:t>I consent to the recording of my image in the form of analogue photography, digital photography, or video recording by Cardinal Stefan Wyszyński University in Warsaw (Beneficiary/Controller) and the free use of my image (including the possibility of describing it with my name, position, title, institution, country of origin, and the programme in which I participated) for the purposes indicated below (please tick the appropriate box or boxes below):</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dissemination of studies and publication on the Controller’s website,</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dissemination of studies and publication on the Controller’s social media,</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publication in the Controller’s offer, advertising or promotional materials,</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dissemination of studies and publication in the Controller’s internal materials (e.g. on the notice board),</w:t>
      </w:r>
      <w:r w:rsidRPr="00BA6895">
        <w:rPr>
          <w:kern w:val="0"/>
          <w:sz w:val="20"/>
          <w:szCs w:val="20"/>
          <w:lang w:val="en-GB"/>
        </w:rPr>
        <w:br/>
      </w:r>
      <w:r w:rsidRPr="00BA6895">
        <w:rPr>
          <w:rFonts w:ascii="Segoe UI Symbol" w:hAnsi="Segoe UI Symbol"/>
          <w:kern w:val="0"/>
          <w:sz w:val="20"/>
          <w:szCs w:val="20"/>
          <w:lang w:val="en-GB"/>
        </w:rPr>
        <w:t>☐</w:t>
      </w:r>
      <w:r w:rsidRPr="00BA6895">
        <w:rPr>
          <w:rFonts w:ascii="Calibri Light" w:hAnsi="Calibri Light"/>
          <w:kern w:val="0"/>
          <w:sz w:val="20"/>
          <w:szCs w:val="20"/>
          <w:lang w:val="en-GB"/>
        </w:rPr>
        <w:t xml:space="preserve"> publication of studies in printed form.</w:t>
      </w:r>
      <w:r w:rsidRPr="00BA6895">
        <w:rPr>
          <w:kern w:val="0"/>
          <w:sz w:val="20"/>
          <w:szCs w:val="20"/>
          <w:lang w:val="en-GB"/>
        </w:rPr>
        <w:br/>
      </w:r>
    </w:p>
    <w:p w14:paraId="6CB097B5" w14:textId="77777777" w:rsidR="00771890" w:rsidRPr="00BA6895" w:rsidRDefault="00771890" w:rsidP="00771890">
      <w:pPr>
        <w:spacing w:after="0" w:line="257" w:lineRule="auto"/>
        <w:rPr>
          <w:rFonts w:ascii="Calibri Light" w:eastAsia="Calibri Light" w:hAnsi="Calibri Light" w:cs="Calibri Light"/>
          <w:kern w:val="0"/>
          <w:sz w:val="20"/>
          <w:szCs w:val="20"/>
          <w:lang w:val="en-GB"/>
        </w:rPr>
      </w:pPr>
      <w:r w:rsidRPr="00BA6895">
        <w:rPr>
          <w:rFonts w:ascii="Segoe UI Symbol" w:eastAsia="Calibri Light" w:hAnsi="Segoe UI Symbol"/>
          <w:kern w:val="0"/>
          <w:sz w:val="20"/>
          <w:szCs w:val="20"/>
          <w:lang w:val="en-GB"/>
        </w:rPr>
        <w:t>☐</w:t>
      </w:r>
      <w:r w:rsidRPr="00BA6895">
        <w:rPr>
          <w:rFonts w:ascii="Calibri Light" w:eastAsia="Calibri Light" w:hAnsi="Calibri Light"/>
          <w:kern w:val="0"/>
          <w:sz w:val="20"/>
          <w:szCs w:val="20"/>
          <w:lang w:val="en-GB"/>
        </w:rPr>
        <w:t xml:space="preserve"> I acknowledge that:</w:t>
      </w:r>
    </w:p>
    <w:p w14:paraId="4DB8FEDA" w14:textId="77777777" w:rsidR="00771890" w:rsidRPr="00BA6895" w:rsidRDefault="00771890" w:rsidP="00915D02">
      <w:pPr>
        <w:numPr>
          <w:ilvl w:val="0"/>
          <w:numId w:val="48"/>
        </w:numPr>
        <w:spacing w:after="0" w:line="264" w:lineRule="auto"/>
        <w:contextualSpacing/>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the transfer of this authorisation to a third party requires my prior written consent,</w:t>
      </w:r>
    </w:p>
    <w:p w14:paraId="4D15D406" w14:textId="77777777" w:rsidR="00771890" w:rsidRPr="00BA6895" w:rsidRDefault="00771890" w:rsidP="00915D02">
      <w:pPr>
        <w:numPr>
          <w:ilvl w:val="0"/>
          <w:numId w:val="48"/>
        </w:numPr>
        <w:spacing w:after="0" w:line="264" w:lineRule="auto"/>
        <w:contextualSpacing/>
        <w:rPr>
          <w:rFonts w:ascii="Calibri Light" w:eastAsia="Calibri Light" w:hAnsi="Calibri Light" w:cs="Calibri Light"/>
          <w:kern w:val="0"/>
          <w:sz w:val="20"/>
          <w:szCs w:val="20"/>
          <w:lang w:val="en-GB"/>
        </w:rPr>
      </w:pPr>
      <w:r w:rsidRPr="00BA6895">
        <w:rPr>
          <w:rFonts w:ascii="Calibri Light" w:hAnsi="Calibri Light" w:cs="Calibri Light"/>
          <w:kern w:val="0"/>
          <w:sz w:val="20"/>
          <w:szCs w:val="20"/>
          <w:lang w:val="en-GB"/>
        </w:rPr>
        <w:t>personal data will be used in accordance with the content of the following information obligation.</w:t>
      </w:r>
      <w:r w:rsidRPr="00BA6895">
        <w:rPr>
          <w:rFonts w:ascii="Calibri Light" w:hAnsi="Calibri Light" w:cs="Calibri Light"/>
          <w:kern w:val="0"/>
          <w:sz w:val="20"/>
          <w:szCs w:val="20"/>
          <w:lang w:val="en-GB"/>
        </w:rPr>
        <w:br/>
        <w:t xml:space="preserve"> </w:t>
      </w:r>
      <w:r w:rsidRPr="00BA6895">
        <w:rPr>
          <w:rFonts w:ascii="Calibri Light" w:hAnsi="Calibri Light" w:cs="Calibri Light"/>
          <w:kern w:val="0"/>
          <w:sz w:val="20"/>
          <w:szCs w:val="20"/>
          <w:lang w:val="en-GB"/>
        </w:rPr>
        <w:br/>
      </w:r>
    </w:p>
    <w:p w14:paraId="5973DA6C" w14:textId="77777777" w:rsidR="00771890" w:rsidRPr="00BA6895" w:rsidRDefault="00771890" w:rsidP="00771890">
      <w:pPr>
        <w:spacing w:after="0" w:line="276" w:lineRule="auto"/>
        <w:rPr>
          <w:rFonts w:ascii="Calibri Light" w:eastAsia="Calibri Light" w:hAnsi="Calibri Light" w:cs="Calibri Light"/>
          <w:kern w:val="0"/>
          <w:sz w:val="16"/>
          <w:szCs w:val="16"/>
          <w:lang w:val="en-GB"/>
        </w:rPr>
      </w:pPr>
      <w:r w:rsidRPr="00BA6895">
        <w:rPr>
          <w:rFonts w:ascii="Calibri Light" w:hAnsi="Calibri Light" w:cs="Calibri Light"/>
          <w:b/>
          <w:bCs/>
          <w:kern w:val="0"/>
          <w:sz w:val="20"/>
          <w:szCs w:val="20"/>
          <w:lang w:val="en-GB"/>
        </w:rPr>
        <w:t>INFORMATION OBLIGATION</w:t>
      </w:r>
      <w:r w:rsidRPr="00BA6895">
        <w:rPr>
          <w:rFonts w:ascii="Calibri Light" w:hAnsi="Calibri Light" w:cs="Calibri Light"/>
          <w:kern w:val="0"/>
          <w:sz w:val="20"/>
          <w:szCs w:val="20"/>
          <w:lang w:val="en-GB"/>
        </w:rPr>
        <w:br/>
      </w:r>
      <w:r w:rsidRPr="00BA6895">
        <w:rPr>
          <w:rFonts w:ascii="Calibri Light" w:hAnsi="Calibri Light" w:cs="Calibri Light"/>
          <w:kern w:val="0"/>
          <w:sz w:val="16"/>
          <w:szCs w:val="16"/>
          <w:lang w:val="en-GB"/>
        </w:rPr>
        <w:t>The controller of personal data (name, surname, position, participant affiliation, institution address, academic degree, image) within the meaning of the General Data Protection Regulation (GDPR) is the Cardinal Stefan Wyszyński University in Warsaw (ul. Dewajtis 5, 01-815 Warsaw). The data are used for the purposes indicated above, on the basis of voluntary consent (Article 6(1)(a) of the GDPR, Article 81 of the Act of 4 February 1994 on copyright and related rights). This consent may be revoked at any time (revocation does not affect the lawfulness of data use during the period when consent was valid). The data will be used until consent is withdrawn. The data may be transferred to entities cooperating with the Controller (e.g. companies operating the Controller’s websites). The data subject has the right to access, rectify, delete, restrict the processing of their personal data or lodge a complaint with a supervisory authority, in accordance with the rules set out in the GDPR. Contact for matters relating to personal data protection: iod@uksw.edu.pl.</w:t>
      </w:r>
      <w:r w:rsidRPr="00BA6895">
        <w:rPr>
          <w:rFonts w:ascii="Calibri Light" w:hAnsi="Calibri Light" w:cs="Calibri Light"/>
          <w:kern w:val="0"/>
          <w:sz w:val="16"/>
          <w:szCs w:val="16"/>
          <w:lang w:val="en-GB"/>
        </w:rPr>
        <w:br/>
        <w:t>The dissemination of an image that is only a detail of the whole (group photos, photos/recordings from parties, photos/recordings where the image of a person is not the main or fundamental element of the shot) does not require consent (legal basis: Article 81(2)(2) of the Act of 4 February 1994 on copyright and related rights).</w:t>
      </w:r>
    </w:p>
    <w:p w14:paraId="4C8F3ED2" w14:textId="77777777" w:rsidR="00771890" w:rsidRPr="00BA6895" w:rsidRDefault="00771890" w:rsidP="00771890">
      <w:pPr>
        <w:spacing w:after="120" w:line="264" w:lineRule="auto"/>
        <w:rPr>
          <w:rFonts w:ascii="Calibri Light" w:hAnsi="Calibri Light" w:cs="Calibri Light"/>
          <w:kern w:val="0"/>
          <w:sz w:val="16"/>
          <w:szCs w:val="16"/>
          <w:lang w:val="en-GB"/>
        </w:rPr>
      </w:pPr>
    </w:p>
    <w:p w14:paraId="2E69D31C" w14:textId="77777777" w:rsidR="00771890" w:rsidRPr="00BA6895" w:rsidRDefault="00771890" w:rsidP="00771890">
      <w:pPr>
        <w:spacing w:after="120" w:line="264" w:lineRule="auto"/>
        <w:rPr>
          <w:rFonts w:ascii="Calibri Light" w:hAnsi="Calibri Light" w:cs="Calibri Light"/>
          <w:kern w:val="0"/>
          <w:sz w:val="20"/>
          <w:szCs w:val="20"/>
          <w:lang w:val="en-GB"/>
        </w:rPr>
      </w:pPr>
    </w:p>
    <w:p w14:paraId="2CD4A454" w14:textId="77777777" w:rsidR="00771890" w:rsidRPr="00BA6895" w:rsidRDefault="00771890" w:rsidP="00771890">
      <w:pPr>
        <w:spacing w:after="120" w:line="264" w:lineRule="auto"/>
        <w:rPr>
          <w:rFonts w:ascii="Calibri Light" w:hAnsi="Calibri Light" w:cs="Calibri Light"/>
          <w:kern w:val="0"/>
          <w:sz w:val="20"/>
          <w:szCs w:val="20"/>
          <w:lang w:val="en-GB"/>
        </w:rPr>
      </w:pPr>
      <w:r w:rsidRPr="00BA6895">
        <w:rPr>
          <w:rFonts w:ascii="Calibri Light" w:hAnsi="Calibri Light" w:cs="Calibri Light"/>
          <w:kern w:val="0"/>
          <w:sz w:val="20"/>
          <w:szCs w:val="20"/>
          <w:lang w:val="en-GB"/>
        </w:rPr>
        <w:t>…………………………………………………………………..</w:t>
      </w:r>
    </w:p>
    <w:p w14:paraId="74B0E51B" w14:textId="77777777" w:rsidR="00771890" w:rsidRPr="00BA6895" w:rsidRDefault="00771890" w:rsidP="00771890">
      <w:pPr>
        <w:spacing w:after="0" w:line="264" w:lineRule="auto"/>
        <w:rPr>
          <w:rFonts w:ascii="Calibri Light" w:hAnsi="Calibri Light" w:cs="Calibri Light"/>
          <w:kern w:val="0"/>
          <w:sz w:val="20"/>
          <w:szCs w:val="20"/>
          <w:lang w:val="en-GB"/>
        </w:rPr>
      </w:pPr>
      <w:r w:rsidRPr="00BA6895">
        <w:rPr>
          <w:rFonts w:ascii="Calibri Light" w:hAnsi="Calibri Light" w:cs="Calibri Light"/>
          <w:kern w:val="0"/>
          <w:sz w:val="20"/>
          <w:szCs w:val="20"/>
          <w:lang w:val="en-GB"/>
        </w:rPr>
        <w:t>Signature of the project participant</w:t>
      </w:r>
    </w:p>
    <w:p w14:paraId="41523EA9" w14:textId="77777777" w:rsidR="00771890" w:rsidRPr="00BA6895" w:rsidRDefault="00771890" w:rsidP="00771890">
      <w:pPr>
        <w:spacing w:after="120" w:line="264" w:lineRule="auto"/>
        <w:rPr>
          <w:rFonts w:ascii="Calibri Light" w:hAnsi="Calibri Light" w:cs="Calibri Light"/>
          <w:i/>
          <w:kern w:val="0"/>
          <w:sz w:val="20"/>
          <w:szCs w:val="20"/>
          <w:lang w:val="en-GB"/>
        </w:rPr>
      </w:pPr>
      <w:r w:rsidRPr="00BA6895">
        <w:rPr>
          <w:rFonts w:ascii="Calibri Light" w:hAnsi="Calibri Light" w:cs="Calibri Light"/>
          <w:i/>
          <w:iCs/>
          <w:kern w:val="0"/>
          <w:sz w:val="20"/>
          <w:szCs w:val="20"/>
          <w:lang w:val="en-GB"/>
        </w:rPr>
        <w:t>[signed: qualified electronic signature; trusted profile; handwritten signature; electronic authorisation]</w:t>
      </w:r>
    </w:p>
    <w:p w14:paraId="0B3AAAFF" w14:textId="77777777" w:rsidR="00771890" w:rsidRPr="00BA6895" w:rsidRDefault="00771890" w:rsidP="00771890">
      <w:pPr>
        <w:spacing w:after="120" w:line="264" w:lineRule="auto"/>
        <w:rPr>
          <w:rFonts w:ascii="Calibri Light" w:hAnsi="Calibri Light" w:cs="Calibri Light"/>
          <w:kern w:val="0"/>
          <w:sz w:val="20"/>
          <w:szCs w:val="20"/>
          <w:lang w:val="en-GB"/>
        </w:rPr>
      </w:pPr>
    </w:p>
    <w:p w14:paraId="5F2958CF" w14:textId="77777777" w:rsidR="007224A0" w:rsidRDefault="007224A0">
      <w:pPr>
        <w:spacing w:after="0" w:line="240" w:lineRule="auto"/>
        <w:rPr>
          <w:rFonts w:cstheme="minorHAnsi"/>
          <w:b/>
          <w:bCs/>
          <w:sz w:val="21"/>
          <w:szCs w:val="21"/>
          <w:lang w:val="en-GB"/>
        </w:rPr>
      </w:pPr>
      <w:r>
        <w:rPr>
          <w:rFonts w:cstheme="minorHAnsi"/>
          <w:b/>
          <w:bCs/>
          <w:sz w:val="21"/>
          <w:szCs w:val="21"/>
          <w:lang w:val="en-GB"/>
        </w:rPr>
        <w:br w:type="page"/>
      </w:r>
    </w:p>
    <w:p w14:paraId="0A032579" w14:textId="34B00129" w:rsidR="00771890" w:rsidRPr="00BA6895" w:rsidRDefault="00771890" w:rsidP="00AF6106">
      <w:pPr>
        <w:spacing w:after="0" w:line="240" w:lineRule="auto"/>
        <w:rPr>
          <w:rFonts w:cstheme="minorHAnsi"/>
          <w:b/>
          <w:bCs/>
          <w:sz w:val="21"/>
          <w:szCs w:val="21"/>
          <w:lang w:val="en-GB"/>
        </w:rPr>
      </w:pPr>
      <w:r w:rsidRPr="00BA6895">
        <w:rPr>
          <w:rFonts w:cstheme="minorHAnsi"/>
          <w:b/>
          <w:bCs/>
          <w:sz w:val="21"/>
          <w:szCs w:val="21"/>
          <w:lang w:val="en-GB"/>
        </w:rPr>
        <w:t>Appendix 5.</w:t>
      </w:r>
      <w:r w:rsidRPr="00BA6895">
        <w:rPr>
          <w:rFonts w:cstheme="minorHAnsi"/>
          <w:b/>
          <w:bCs/>
          <w:sz w:val="21"/>
          <w:szCs w:val="21"/>
          <w:lang w:val="en-GB"/>
        </w:rPr>
        <w:tab/>
        <w:t xml:space="preserve"> Financial Settlement Template</w:t>
      </w:r>
    </w:p>
    <w:p w14:paraId="35C13C18" w14:textId="77777777" w:rsidR="00771890" w:rsidRPr="00BA6895" w:rsidRDefault="00771890" w:rsidP="00AF6106">
      <w:pPr>
        <w:spacing w:after="0" w:line="240" w:lineRule="auto"/>
        <w:jc w:val="center"/>
        <w:rPr>
          <w:rFonts w:cstheme="minorHAnsi"/>
          <w:b/>
          <w:bCs/>
          <w:sz w:val="20"/>
          <w:szCs w:val="20"/>
          <w:lang w:val="en-GB"/>
        </w:rPr>
      </w:pPr>
      <w:r w:rsidRPr="00BA6895">
        <w:rPr>
          <w:rFonts w:cstheme="minorHAnsi"/>
          <w:b/>
          <w:bCs/>
          <w:sz w:val="20"/>
          <w:szCs w:val="20"/>
          <w:lang w:val="en-GB"/>
        </w:rPr>
        <w:t>FINANCIAL SETTLEMENT</w:t>
      </w:r>
    </w:p>
    <w:tbl>
      <w:tblPr>
        <w:tblW w:w="9483" w:type="dxa"/>
        <w:tblInd w:w="10" w:type="dxa"/>
        <w:tblLayout w:type="fixed"/>
        <w:tblCellMar>
          <w:left w:w="10" w:type="dxa"/>
          <w:right w:w="10" w:type="dxa"/>
        </w:tblCellMar>
        <w:tblLook w:val="04A0" w:firstRow="1" w:lastRow="0" w:firstColumn="1" w:lastColumn="0" w:noHBand="0" w:noVBand="1"/>
      </w:tblPr>
      <w:tblGrid>
        <w:gridCol w:w="5088"/>
        <w:gridCol w:w="1985"/>
        <w:gridCol w:w="2410"/>
      </w:tblGrid>
      <w:tr w:rsidR="00771890" w:rsidRPr="00BA6895" w14:paraId="5020AECB" w14:textId="77777777" w:rsidTr="00397ED8">
        <w:trPr>
          <w:trHeight w:hRule="exact" w:val="955"/>
        </w:trPr>
        <w:tc>
          <w:tcPr>
            <w:tcW w:w="5088" w:type="dxa"/>
            <w:tcBorders>
              <w:top w:val="single" w:sz="4" w:space="0" w:color="auto"/>
              <w:left w:val="single" w:sz="4" w:space="0" w:color="auto"/>
            </w:tcBorders>
            <w:shd w:val="clear" w:color="auto" w:fill="FFFFFF"/>
            <w:vAlign w:val="center"/>
          </w:tcPr>
          <w:p w14:paraId="512B3F58"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CARDINAL STEFAN WYSZYŃSKI UNIVERSITY</w:t>
            </w:r>
          </w:p>
          <w:p w14:paraId="0329F43B"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IN WARSAW</w:t>
            </w:r>
          </w:p>
        </w:tc>
        <w:tc>
          <w:tcPr>
            <w:tcW w:w="4395" w:type="dxa"/>
            <w:gridSpan w:val="2"/>
            <w:tcBorders>
              <w:top w:val="single" w:sz="4" w:space="0" w:color="auto"/>
              <w:left w:val="single" w:sz="4" w:space="0" w:color="auto"/>
              <w:right w:val="single" w:sz="4" w:space="0" w:color="auto"/>
            </w:tcBorders>
            <w:shd w:val="clear" w:color="auto" w:fill="FFFFFF"/>
            <w:vAlign w:val="center"/>
          </w:tcPr>
          <w:p w14:paraId="7B8B2611"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SOURCE OF FUNDING </w:t>
            </w:r>
            <w:r w:rsidRPr="00BA6895">
              <w:rPr>
                <w:rFonts w:cstheme="minorHAnsi"/>
                <w:b/>
                <w:bCs/>
                <w:i/>
                <w:iCs/>
                <w:sz w:val="18"/>
                <w:szCs w:val="18"/>
                <w:lang w:val="en-GB"/>
              </w:rPr>
              <w:t>(TO BE COMPLETED BY THE INTERNATIONAL COOPERATION DEPARTMENT):</w:t>
            </w:r>
          </w:p>
          <w:p w14:paraId="24404195"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COST CENTRE:</w:t>
            </w:r>
            <w:r w:rsidRPr="00BA6895">
              <w:rPr>
                <w:rFonts w:cstheme="minorHAnsi"/>
                <w:b/>
                <w:bCs/>
                <w:sz w:val="18"/>
                <w:szCs w:val="18"/>
                <w:lang w:val="en-GB"/>
              </w:rPr>
              <w:tab/>
              <w:t xml:space="preserve"> source of funding</w:t>
            </w:r>
            <w:r w:rsidRPr="00BA6895">
              <w:rPr>
                <w:rFonts w:cstheme="minorHAnsi"/>
                <w:sz w:val="18"/>
                <w:szCs w:val="18"/>
                <w:lang w:val="en-GB"/>
              </w:rPr>
              <w:tab/>
            </w:r>
          </w:p>
        </w:tc>
      </w:tr>
      <w:tr w:rsidR="00771890" w:rsidRPr="00BA6895" w14:paraId="45097AB4" w14:textId="77777777" w:rsidTr="00397ED8">
        <w:trPr>
          <w:trHeight w:hRule="exact" w:val="742"/>
        </w:trPr>
        <w:tc>
          <w:tcPr>
            <w:tcW w:w="9483" w:type="dxa"/>
            <w:gridSpan w:val="3"/>
            <w:tcBorders>
              <w:top w:val="single" w:sz="4" w:space="0" w:color="auto"/>
              <w:left w:val="single" w:sz="4" w:space="0" w:color="auto"/>
              <w:right w:val="single" w:sz="4" w:space="0" w:color="auto"/>
            </w:tcBorders>
            <w:shd w:val="clear" w:color="auto" w:fill="FFFFFF"/>
            <w:vAlign w:val="center"/>
          </w:tcPr>
          <w:p w14:paraId="10DE8E65"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MOBILITY SETTLEMENT</w:t>
            </w:r>
          </w:p>
        </w:tc>
      </w:tr>
      <w:tr w:rsidR="00771890" w:rsidRPr="00BA6895" w14:paraId="1B87786D" w14:textId="77777777" w:rsidTr="00397ED8">
        <w:trPr>
          <w:trHeight w:hRule="exact" w:val="562"/>
        </w:trPr>
        <w:tc>
          <w:tcPr>
            <w:tcW w:w="9483" w:type="dxa"/>
            <w:gridSpan w:val="3"/>
            <w:tcBorders>
              <w:top w:val="single" w:sz="4" w:space="0" w:color="auto"/>
              <w:left w:val="single" w:sz="4" w:space="0" w:color="auto"/>
              <w:right w:val="single" w:sz="4" w:space="0" w:color="auto"/>
            </w:tcBorders>
            <w:shd w:val="clear" w:color="auto" w:fill="FFFFFF"/>
            <w:vAlign w:val="center"/>
          </w:tcPr>
          <w:p w14:paraId="17B52635"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PROJECT No.:</w:t>
            </w:r>
            <w:r w:rsidRPr="00BA6895">
              <w:rPr>
                <w:rFonts w:cstheme="minorHAnsi"/>
                <w:sz w:val="18"/>
                <w:szCs w:val="18"/>
                <w:lang w:val="en-GB"/>
              </w:rPr>
              <w:tab/>
            </w:r>
          </w:p>
        </w:tc>
      </w:tr>
      <w:tr w:rsidR="00771890" w:rsidRPr="00BA6895" w14:paraId="003D60AB" w14:textId="77777777" w:rsidTr="00397ED8">
        <w:trPr>
          <w:trHeight w:hRule="exact" w:val="466"/>
        </w:trPr>
        <w:tc>
          <w:tcPr>
            <w:tcW w:w="5088" w:type="dxa"/>
            <w:tcBorders>
              <w:top w:val="single" w:sz="4" w:space="0" w:color="auto"/>
              <w:left w:val="single" w:sz="4" w:space="0" w:color="auto"/>
            </w:tcBorders>
            <w:shd w:val="clear" w:color="auto" w:fill="FFFFFF"/>
            <w:vAlign w:val="center"/>
          </w:tcPr>
          <w:p w14:paraId="3723B7C7"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NAME AND SURNAME OF PROJECT PARTICIPANT:</w:t>
            </w:r>
          </w:p>
        </w:tc>
        <w:tc>
          <w:tcPr>
            <w:tcW w:w="4395" w:type="dxa"/>
            <w:gridSpan w:val="2"/>
            <w:tcBorders>
              <w:top w:val="single" w:sz="4" w:space="0" w:color="auto"/>
              <w:left w:val="single" w:sz="4" w:space="0" w:color="auto"/>
              <w:right w:val="single" w:sz="4" w:space="0" w:color="auto"/>
            </w:tcBorders>
            <w:shd w:val="clear" w:color="auto" w:fill="FFFFFF"/>
          </w:tcPr>
          <w:p w14:paraId="704E2063" w14:textId="77777777" w:rsidR="00771890" w:rsidRPr="00BA6895" w:rsidRDefault="00771890" w:rsidP="00397ED8">
            <w:pPr>
              <w:rPr>
                <w:rFonts w:cstheme="minorHAnsi"/>
                <w:b/>
                <w:bCs/>
                <w:sz w:val="18"/>
                <w:szCs w:val="18"/>
                <w:lang w:val="en-GB"/>
              </w:rPr>
            </w:pPr>
          </w:p>
        </w:tc>
      </w:tr>
      <w:tr w:rsidR="00771890" w:rsidRPr="00BA6895" w14:paraId="129546A3" w14:textId="77777777" w:rsidTr="00397ED8">
        <w:trPr>
          <w:trHeight w:hRule="exact" w:val="461"/>
        </w:trPr>
        <w:tc>
          <w:tcPr>
            <w:tcW w:w="5088" w:type="dxa"/>
            <w:tcBorders>
              <w:top w:val="single" w:sz="4" w:space="0" w:color="auto"/>
              <w:left w:val="single" w:sz="4" w:space="0" w:color="auto"/>
            </w:tcBorders>
            <w:shd w:val="clear" w:color="auto" w:fill="FFFFFF"/>
            <w:vAlign w:val="center"/>
          </w:tcPr>
          <w:p w14:paraId="4DB22669"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UKSW ORGANISATIONAL UNIT:</w:t>
            </w:r>
          </w:p>
        </w:tc>
        <w:tc>
          <w:tcPr>
            <w:tcW w:w="4395" w:type="dxa"/>
            <w:gridSpan w:val="2"/>
            <w:tcBorders>
              <w:top w:val="single" w:sz="4" w:space="0" w:color="auto"/>
              <w:left w:val="single" w:sz="4" w:space="0" w:color="auto"/>
              <w:right w:val="single" w:sz="4" w:space="0" w:color="auto"/>
            </w:tcBorders>
            <w:shd w:val="clear" w:color="auto" w:fill="FFFFFF"/>
          </w:tcPr>
          <w:p w14:paraId="46785D04" w14:textId="77777777" w:rsidR="00771890" w:rsidRPr="00BA6895" w:rsidRDefault="00771890" w:rsidP="00397ED8">
            <w:pPr>
              <w:rPr>
                <w:rFonts w:cstheme="minorHAnsi"/>
                <w:b/>
                <w:bCs/>
                <w:sz w:val="18"/>
                <w:szCs w:val="18"/>
                <w:lang w:val="en-GB"/>
              </w:rPr>
            </w:pPr>
          </w:p>
        </w:tc>
      </w:tr>
      <w:tr w:rsidR="00771890" w:rsidRPr="00BA6895" w14:paraId="47263D0C" w14:textId="77777777" w:rsidTr="00397ED8">
        <w:trPr>
          <w:trHeight w:hRule="exact" w:val="466"/>
        </w:trPr>
        <w:tc>
          <w:tcPr>
            <w:tcW w:w="5088" w:type="dxa"/>
            <w:tcBorders>
              <w:top w:val="single" w:sz="4" w:space="0" w:color="auto"/>
              <w:left w:val="single" w:sz="4" w:space="0" w:color="auto"/>
            </w:tcBorders>
            <w:shd w:val="clear" w:color="auto" w:fill="FFFFFF"/>
            <w:vAlign w:val="center"/>
          </w:tcPr>
          <w:p w14:paraId="03C38913"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ACHIEVED PURPOSE OF THE TRIP:</w:t>
            </w:r>
          </w:p>
        </w:tc>
        <w:tc>
          <w:tcPr>
            <w:tcW w:w="4395" w:type="dxa"/>
            <w:gridSpan w:val="2"/>
            <w:tcBorders>
              <w:top w:val="single" w:sz="4" w:space="0" w:color="auto"/>
              <w:left w:val="single" w:sz="4" w:space="0" w:color="auto"/>
              <w:right w:val="single" w:sz="4" w:space="0" w:color="auto"/>
            </w:tcBorders>
            <w:shd w:val="clear" w:color="auto" w:fill="FFFFFF"/>
          </w:tcPr>
          <w:p w14:paraId="7F6E57AB" w14:textId="77777777" w:rsidR="00771890" w:rsidRPr="00BA6895" w:rsidRDefault="00771890" w:rsidP="00397ED8">
            <w:pPr>
              <w:rPr>
                <w:rFonts w:cstheme="minorHAnsi"/>
                <w:b/>
                <w:bCs/>
                <w:sz w:val="18"/>
                <w:szCs w:val="18"/>
                <w:lang w:val="en-GB"/>
              </w:rPr>
            </w:pPr>
          </w:p>
        </w:tc>
      </w:tr>
      <w:tr w:rsidR="00771890" w:rsidRPr="00BA6895" w14:paraId="0A1644AB" w14:textId="77777777" w:rsidTr="00397ED8">
        <w:trPr>
          <w:trHeight w:hRule="exact" w:val="466"/>
        </w:trPr>
        <w:tc>
          <w:tcPr>
            <w:tcW w:w="5088" w:type="dxa"/>
            <w:tcBorders>
              <w:top w:val="single" w:sz="4" w:space="0" w:color="auto"/>
              <w:left w:val="single" w:sz="4" w:space="0" w:color="auto"/>
            </w:tcBorders>
            <w:shd w:val="clear" w:color="auto" w:fill="FFFFFF"/>
            <w:vAlign w:val="center"/>
          </w:tcPr>
          <w:p w14:paraId="2100CE00"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MOBILITY IMPLEMENTATION DATE (NUMBER OF DAYS OF STAY INCLUDING TRAVEL):</w:t>
            </w:r>
          </w:p>
        </w:tc>
        <w:tc>
          <w:tcPr>
            <w:tcW w:w="4395" w:type="dxa"/>
            <w:gridSpan w:val="2"/>
            <w:tcBorders>
              <w:top w:val="single" w:sz="4" w:space="0" w:color="auto"/>
              <w:left w:val="single" w:sz="4" w:space="0" w:color="auto"/>
              <w:right w:val="single" w:sz="4" w:space="0" w:color="auto"/>
            </w:tcBorders>
            <w:shd w:val="clear" w:color="auto" w:fill="FFFFFF"/>
          </w:tcPr>
          <w:p w14:paraId="36EBAB45" w14:textId="77777777" w:rsidR="00771890" w:rsidRPr="00BA6895" w:rsidRDefault="00771890" w:rsidP="00397ED8">
            <w:pPr>
              <w:rPr>
                <w:rFonts w:cstheme="minorHAnsi"/>
                <w:b/>
                <w:bCs/>
                <w:sz w:val="18"/>
                <w:szCs w:val="18"/>
                <w:lang w:val="en-GB"/>
              </w:rPr>
            </w:pPr>
          </w:p>
        </w:tc>
      </w:tr>
      <w:tr w:rsidR="00771890" w:rsidRPr="00BA6895" w14:paraId="448B0CB7" w14:textId="77777777" w:rsidTr="00397ED8">
        <w:trPr>
          <w:trHeight w:hRule="exact" w:val="461"/>
        </w:trPr>
        <w:tc>
          <w:tcPr>
            <w:tcW w:w="5088" w:type="dxa"/>
            <w:tcBorders>
              <w:top w:val="single" w:sz="4" w:space="0" w:color="auto"/>
              <w:left w:val="single" w:sz="4" w:space="0" w:color="auto"/>
            </w:tcBorders>
            <w:shd w:val="clear" w:color="auto" w:fill="FFFFFF"/>
            <w:vAlign w:val="center"/>
          </w:tcPr>
          <w:p w14:paraId="13551C5B"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NUMBER OF DAYS OF FUNDED TRAVEL:</w:t>
            </w:r>
          </w:p>
        </w:tc>
        <w:tc>
          <w:tcPr>
            <w:tcW w:w="4395" w:type="dxa"/>
            <w:gridSpan w:val="2"/>
            <w:tcBorders>
              <w:top w:val="single" w:sz="4" w:space="0" w:color="auto"/>
              <w:left w:val="single" w:sz="4" w:space="0" w:color="auto"/>
              <w:right w:val="single" w:sz="4" w:space="0" w:color="auto"/>
            </w:tcBorders>
            <w:shd w:val="clear" w:color="auto" w:fill="FFFFFF"/>
          </w:tcPr>
          <w:p w14:paraId="432D866E" w14:textId="77777777" w:rsidR="00771890" w:rsidRPr="00BA6895" w:rsidRDefault="00771890" w:rsidP="00397ED8">
            <w:pPr>
              <w:rPr>
                <w:rFonts w:cstheme="minorHAnsi"/>
                <w:b/>
                <w:bCs/>
                <w:sz w:val="18"/>
                <w:szCs w:val="18"/>
                <w:lang w:val="en-GB"/>
              </w:rPr>
            </w:pPr>
          </w:p>
        </w:tc>
      </w:tr>
      <w:tr w:rsidR="00771890" w:rsidRPr="00BA6895" w14:paraId="0E4CBEBD" w14:textId="77777777" w:rsidTr="00AF6106">
        <w:trPr>
          <w:trHeight w:hRule="exact" w:val="323"/>
        </w:trPr>
        <w:tc>
          <w:tcPr>
            <w:tcW w:w="5088" w:type="dxa"/>
            <w:tcBorders>
              <w:top w:val="single" w:sz="4" w:space="0" w:color="auto"/>
              <w:left w:val="single" w:sz="4" w:space="0" w:color="auto"/>
            </w:tcBorders>
            <w:shd w:val="clear" w:color="auto" w:fill="FFFFFF"/>
            <w:vAlign w:val="center"/>
          </w:tcPr>
          <w:p w14:paraId="2573B1C2"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COUNTRY AND DESTINATION OF THE TRIP:</w:t>
            </w:r>
          </w:p>
        </w:tc>
        <w:tc>
          <w:tcPr>
            <w:tcW w:w="4395" w:type="dxa"/>
            <w:gridSpan w:val="2"/>
            <w:tcBorders>
              <w:top w:val="single" w:sz="4" w:space="0" w:color="auto"/>
              <w:left w:val="single" w:sz="4" w:space="0" w:color="auto"/>
              <w:right w:val="single" w:sz="4" w:space="0" w:color="auto"/>
            </w:tcBorders>
            <w:shd w:val="clear" w:color="auto" w:fill="FFFFFF"/>
          </w:tcPr>
          <w:p w14:paraId="62771AD1" w14:textId="77777777" w:rsidR="00771890" w:rsidRPr="00BA6895" w:rsidRDefault="00771890" w:rsidP="00397ED8">
            <w:pPr>
              <w:rPr>
                <w:rFonts w:cstheme="minorHAnsi"/>
                <w:b/>
                <w:bCs/>
                <w:sz w:val="18"/>
                <w:szCs w:val="18"/>
                <w:lang w:val="en-GB"/>
              </w:rPr>
            </w:pPr>
          </w:p>
        </w:tc>
      </w:tr>
      <w:tr w:rsidR="00771890" w:rsidRPr="00BA6895" w14:paraId="5CA349A5" w14:textId="77777777" w:rsidTr="00397ED8">
        <w:trPr>
          <w:trHeight w:hRule="exact" w:val="466"/>
        </w:trPr>
        <w:tc>
          <w:tcPr>
            <w:tcW w:w="5088" w:type="dxa"/>
            <w:tcBorders>
              <w:top w:val="single" w:sz="4" w:space="0" w:color="auto"/>
              <w:left w:val="single" w:sz="4" w:space="0" w:color="auto"/>
            </w:tcBorders>
            <w:shd w:val="clear" w:color="auto" w:fill="FFFFFF"/>
            <w:vAlign w:val="center"/>
          </w:tcPr>
          <w:p w14:paraId="313E00F9"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MEANS OF TRANSPORT:</w:t>
            </w:r>
          </w:p>
        </w:tc>
        <w:tc>
          <w:tcPr>
            <w:tcW w:w="4395" w:type="dxa"/>
            <w:gridSpan w:val="2"/>
            <w:tcBorders>
              <w:top w:val="single" w:sz="4" w:space="0" w:color="auto"/>
              <w:left w:val="single" w:sz="4" w:space="0" w:color="auto"/>
              <w:right w:val="single" w:sz="4" w:space="0" w:color="auto"/>
            </w:tcBorders>
            <w:shd w:val="clear" w:color="auto" w:fill="FFFFFF"/>
          </w:tcPr>
          <w:p w14:paraId="32B81FA8" w14:textId="77777777" w:rsidR="00771890" w:rsidRPr="00BA6895" w:rsidRDefault="00771890" w:rsidP="00397ED8">
            <w:pPr>
              <w:rPr>
                <w:rFonts w:cstheme="minorHAnsi"/>
                <w:b/>
                <w:bCs/>
                <w:sz w:val="18"/>
                <w:szCs w:val="18"/>
                <w:lang w:val="en-GB"/>
              </w:rPr>
            </w:pPr>
          </w:p>
        </w:tc>
      </w:tr>
      <w:tr w:rsidR="00771890" w:rsidRPr="00BA6895" w14:paraId="03FBF480" w14:textId="77777777" w:rsidTr="00AF6106">
        <w:trPr>
          <w:trHeight w:hRule="exact" w:val="249"/>
        </w:trPr>
        <w:tc>
          <w:tcPr>
            <w:tcW w:w="5088" w:type="dxa"/>
            <w:tcBorders>
              <w:top w:val="single" w:sz="4" w:space="0" w:color="auto"/>
              <w:left w:val="single" w:sz="4" w:space="0" w:color="auto"/>
            </w:tcBorders>
            <w:shd w:val="clear" w:color="auto" w:fill="FFFFFF"/>
            <w:vAlign w:val="center"/>
          </w:tcPr>
          <w:p w14:paraId="7F4D2211"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AMOUNT OF FUNDS PAID:</w:t>
            </w:r>
          </w:p>
        </w:tc>
        <w:tc>
          <w:tcPr>
            <w:tcW w:w="4395" w:type="dxa"/>
            <w:gridSpan w:val="2"/>
            <w:tcBorders>
              <w:top w:val="single" w:sz="4" w:space="0" w:color="auto"/>
              <w:left w:val="single" w:sz="4" w:space="0" w:color="auto"/>
              <w:right w:val="single" w:sz="4" w:space="0" w:color="auto"/>
            </w:tcBorders>
            <w:shd w:val="clear" w:color="auto" w:fill="FFFFFF"/>
          </w:tcPr>
          <w:p w14:paraId="4D20F24B" w14:textId="77777777" w:rsidR="00771890" w:rsidRPr="00BA6895" w:rsidRDefault="00771890" w:rsidP="00397ED8">
            <w:pPr>
              <w:rPr>
                <w:rFonts w:cstheme="minorHAnsi"/>
                <w:b/>
                <w:bCs/>
                <w:sz w:val="18"/>
                <w:szCs w:val="18"/>
                <w:lang w:val="en-GB"/>
              </w:rPr>
            </w:pPr>
          </w:p>
        </w:tc>
      </w:tr>
      <w:tr w:rsidR="00771890" w:rsidRPr="00BA6895" w14:paraId="0DFFCF0B" w14:textId="77777777" w:rsidTr="00AF6106">
        <w:trPr>
          <w:trHeight w:hRule="exact" w:val="282"/>
        </w:trPr>
        <w:tc>
          <w:tcPr>
            <w:tcW w:w="5088" w:type="dxa"/>
            <w:tcBorders>
              <w:top w:val="single" w:sz="4" w:space="0" w:color="auto"/>
              <w:left w:val="single" w:sz="4" w:space="0" w:color="auto"/>
            </w:tcBorders>
            <w:shd w:val="clear" w:color="auto" w:fill="FFFFFF"/>
            <w:vAlign w:val="center"/>
          </w:tcPr>
          <w:p w14:paraId="73DF9063"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SCHOLARSHIP:</w:t>
            </w:r>
          </w:p>
        </w:tc>
        <w:tc>
          <w:tcPr>
            <w:tcW w:w="4395" w:type="dxa"/>
            <w:gridSpan w:val="2"/>
            <w:tcBorders>
              <w:top w:val="single" w:sz="4" w:space="0" w:color="auto"/>
              <w:left w:val="single" w:sz="4" w:space="0" w:color="auto"/>
              <w:right w:val="single" w:sz="4" w:space="0" w:color="auto"/>
            </w:tcBorders>
            <w:shd w:val="clear" w:color="auto" w:fill="FFFFFF"/>
          </w:tcPr>
          <w:p w14:paraId="62B32784" w14:textId="77777777" w:rsidR="00771890" w:rsidRPr="00BA6895" w:rsidRDefault="00771890" w:rsidP="00397ED8">
            <w:pPr>
              <w:rPr>
                <w:rFonts w:cstheme="minorHAnsi"/>
                <w:b/>
                <w:bCs/>
                <w:sz w:val="18"/>
                <w:szCs w:val="18"/>
                <w:lang w:val="en-GB"/>
              </w:rPr>
            </w:pPr>
          </w:p>
        </w:tc>
      </w:tr>
      <w:tr w:rsidR="00771890" w:rsidRPr="00BA6895" w14:paraId="266D39A6" w14:textId="77777777" w:rsidTr="00AF6106">
        <w:trPr>
          <w:trHeight w:hRule="exact" w:val="305"/>
        </w:trPr>
        <w:tc>
          <w:tcPr>
            <w:tcW w:w="5088" w:type="dxa"/>
            <w:tcBorders>
              <w:top w:val="single" w:sz="4" w:space="0" w:color="auto"/>
              <w:left w:val="single" w:sz="4" w:space="0" w:color="auto"/>
            </w:tcBorders>
            <w:shd w:val="clear" w:color="auto" w:fill="FFFFFF"/>
            <w:vAlign w:val="center"/>
          </w:tcPr>
          <w:p w14:paraId="29B6958A"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SUBSISTENCE AND ACCOMMODATION COSTS:</w:t>
            </w:r>
          </w:p>
        </w:tc>
        <w:tc>
          <w:tcPr>
            <w:tcW w:w="4395" w:type="dxa"/>
            <w:gridSpan w:val="2"/>
            <w:tcBorders>
              <w:top w:val="single" w:sz="4" w:space="0" w:color="auto"/>
              <w:left w:val="single" w:sz="4" w:space="0" w:color="auto"/>
              <w:right w:val="single" w:sz="4" w:space="0" w:color="auto"/>
            </w:tcBorders>
            <w:shd w:val="clear" w:color="auto" w:fill="FFFFFF"/>
          </w:tcPr>
          <w:p w14:paraId="5C939FFB" w14:textId="77777777" w:rsidR="00771890" w:rsidRPr="00BA6895" w:rsidRDefault="00771890" w:rsidP="00397ED8">
            <w:pPr>
              <w:rPr>
                <w:rFonts w:cstheme="minorHAnsi"/>
                <w:b/>
                <w:bCs/>
                <w:sz w:val="18"/>
                <w:szCs w:val="18"/>
                <w:lang w:val="en-GB"/>
              </w:rPr>
            </w:pPr>
          </w:p>
        </w:tc>
      </w:tr>
      <w:tr w:rsidR="00771890" w:rsidRPr="00BA6895" w14:paraId="76187CB3" w14:textId="77777777" w:rsidTr="00AF6106">
        <w:trPr>
          <w:trHeight w:hRule="exact" w:val="271"/>
        </w:trPr>
        <w:tc>
          <w:tcPr>
            <w:tcW w:w="5088" w:type="dxa"/>
            <w:tcBorders>
              <w:top w:val="single" w:sz="4" w:space="0" w:color="auto"/>
              <w:left w:val="single" w:sz="4" w:space="0" w:color="auto"/>
            </w:tcBorders>
            <w:shd w:val="clear" w:color="auto" w:fill="FFFFFF"/>
            <w:vAlign w:val="center"/>
          </w:tcPr>
          <w:p w14:paraId="47496A7F"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TRAVEL EXPENSES:</w:t>
            </w:r>
          </w:p>
        </w:tc>
        <w:tc>
          <w:tcPr>
            <w:tcW w:w="4395" w:type="dxa"/>
            <w:gridSpan w:val="2"/>
            <w:tcBorders>
              <w:top w:val="single" w:sz="4" w:space="0" w:color="auto"/>
              <w:left w:val="single" w:sz="4" w:space="0" w:color="auto"/>
              <w:right w:val="single" w:sz="4" w:space="0" w:color="auto"/>
            </w:tcBorders>
            <w:shd w:val="clear" w:color="auto" w:fill="FFFFFF"/>
          </w:tcPr>
          <w:p w14:paraId="66877821" w14:textId="77777777" w:rsidR="00771890" w:rsidRPr="00BA6895" w:rsidRDefault="00771890" w:rsidP="00397ED8">
            <w:pPr>
              <w:rPr>
                <w:rFonts w:cstheme="minorHAnsi"/>
                <w:b/>
                <w:bCs/>
                <w:sz w:val="18"/>
                <w:szCs w:val="18"/>
                <w:lang w:val="en-GB"/>
              </w:rPr>
            </w:pPr>
          </w:p>
        </w:tc>
      </w:tr>
      <w:tr w:rsidR="00771890" w:rsidRPr="00BA6895" w14:paraId="315E91CD" w14:textId="77777777" w:rsidTr="00397ED8">
        <w:trPr>
          <w:trHeight w:hRule="exact" w:val="1014"/>
        </w:trPr>
        <w:tc>
          <w:tcPr>
            <w:tcW w:w="5088" w:type="dxa"/>
            <w:tcBorders>
              <w:top w:val="single" w:sz="4" w:space="0" w:color="auto"/>
              <w:left w:val="single" w:sz="4" w:space="0" w:color="auto"/>
            </w:tcBorders>
            <w:shd w:val="clear" w:color="auto" w:fill="FFFFFF"/>
            <w:vAlign w:val="center"/>
          </w:tcPr>
          <w:p w14:paraId="2474E2C1"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 xml:space="preserve">OTHER COSTS SETTLED AT ACTUAL COST </w:t>
            </w:r>
            <w:r w:rsidRPr="00BA6895">
              <w:rPr>
                <w:rFonts w:cstheme="minorHAnsi"/>
                <w:b/>
                <w:bCs/>
                <w:sz w:val="16"/>
                <w:szCs w:val="16"/>
                <w:lang w:val="en-GB"/>
              </w:rPr>
              <w:t>(INCLUDING CONFERENCE FEE BASED ON ATTACHED DOCUMENTS SUCH AS VAT INVOICES ISSUED TO THE BENEFICIARY)</w:t>
            </w:r>
          </w:p>
        </w:tc>
        <w:tc>
          <w:tcPr>
            <w:tcW w:w="4395" w:type="dxa"/>
            <w:gridSpan w:val="2"/>
            <w:tcBorders>
              <w:top w:val="single" w:sz="4" w:space="0" w:color="auto"/>
              <w:left w:val="single" w:sz="4" w:space="0" w:color="auto"/>
              <w:right w:val="single" w:sz="4" w:space="0" w:color="auto"/>
            </w:tcBorders>
            <w:shd w:val="clear" w:color="auto" w:fill="FFFFFF"/>
          </w:tcPr>
          <w:p w14:paraId="332BC62E" w14:textId="77777777" w:rsidR="00771890" w:rsidRPr="00BA6895" w:rsidRDefault="00771890" w:rsidP="00397ED8">
            <w:pPr>
              <w:rPr>
                <w:rFonts w:cstheme="minorHAnsi"/>
                <w:b/>
                <w:bCs/>
                <w:sz w:val="18"/>
                <w:szCs w:val="18"/>
                <w:lang w:val="en-GB"/>
              </w:rPr>
            </w:pPr>
          </w:p>
        </w:tc>
      </w:tr>
      <w:tr w:rsidR="00771890" w:rsidRPr="00BA6895" w14:paraId="57DF9214" w14:textId="77777777" w:rsidTr="00397ED8">
        <w:trPr>
          <w:trHeight w:hRule="exact" w:val="707"/>
        </w:trPr>
        <w:tc>
          <w:tcPr>
            <w:tcW w:w="5088" w:type="dxa"/>
            <w:tcBorders>
              <w:top w:val="single" w:sz="4" w:space="0" w:color="auto"/>
              <w:left w:val="single" w:sz="4" w:space="0" w:color="auto"/>
            </w:tcBorders>
            <w:shd w:val="clear" w:color="auto" w:fill="FFFFFF"/>
            <w:vAlign w:val="center"/>
          </w:tcPr>
          <w:p w14:paraId="140C3D11"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I HEREBY SUBMIT THIS SETTLEMENT:</w:t>
            </w:r>
          </w:p>
          <w:p w14:paraId="348F759D" w14:textId="77777777" w:rsidR="00771890" w:rsidRPr="00BA6895" w:rsidRDefault="00771890" w:rsidP="00397ED8">
            <w:pPr>
              <w:rPr>
                <w:rFonts w:cstheme="minorHAnsi"/>
                <w:b/>
                <w:bCs/>
                <w:sz w:val="16"/>
                <w:szCs w:val="16"/>
                <w:lang w:val="en-GB"/>
              </w:rPr>
            </w:pPr>
            <w:r w:rsidRPr="00BA6895">
              <w:rPr>
                <w:rFonts w:cstheme="minorHAnsi"/>
                <w:b/>
                <w:bCs/>
                <w:i/>
                <w:iCs/>
                <w:sz w:val="16"/>
                <w:szCs w:val="16"/>
                <w:lang w:val="en-GB"/>
              </w:rPr>
              <w:t>(DATE AND LEGIBLE SIGNATURE OF THE APPLICANT)</w:t>
            </w:r>
          </w:p>
        </w:tc>
        <w:tc>
          <w:tcPr>
            <w:tcW w:w="4395" w:type="dxa"/>
            <w:gridSpan w:val="2"/>
            <w:tcBorders>
              <w:top w:val="single" w:sz="4" w:space="0" w:color="auto"/>
              <w:left w:val="single" w:sz="4" w:space="0" w:color="auto"/>
              <w:right w:val="single" w:sz="4" w:space="0" w:color="auto"/>
            </w:tcBorders>
            <w:shd w:val="clear" w:color="auto" w:fill="FFFFFF"/>
          </w:tcPr>
          <w:p w14:paraId="7E9FE9F7" w14:textId="77777777" w:rsidR="00771890" w:rsidRPr="00BA6895" w:rsidRDefault="00771890" w:rsidP="00397ED8">
            <w:pPr>
              <w:rPr>
                <w:rFonts w:cstheme="minorHAnsi"/>
                <w:b/>
                <w:bCs/>
                <w:sz w:val="18"/>
                <w:szCs w:val="18"/>
                <w:lang w:val="en-GB"/>
              </w:rPr>
            </w:pPr>
          </w:p>
        </w:tc>
      </w:tr>
      <w:tr w:rsidR="00771890" w:rsidRPr="00BA6895" w14:paraId="29248635" w14:textId="77777777" w:rsidTr="00AF6106">
        <w:trPr>
          <w:trHeight w:hRule="exact" w:val="411"/>
        </w:trPr>
        <w:tc>
          <w:tcPr>
            <w:tcW w:w="5088" w:type="dxa"/>
            <w:tcBorders>
              <w:top w:val="single" w:sz="4" w:space="0" w:color="auto"/>
              <w:left w:val="single" w:sz="4" w:space="0" w:color="auto"/>
            </w:tcBorders>
            <w:shd w:val="clear" w:color="auto" w:fill="FFFFFF"/>
            <w:vAlign w:val="center"/>
          </w:tcPr>
          <w:p w14:paraId="36F3F217"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VERIFIED IN TERMS OF CONTENT</w:t>
            </w:r>
          </w:p>
        </w:tc>
        <w:tc>
          <w:tcPr>
            <w:tcW w:w="4395" w:type="dxa"/>
            <w:gridSpan w:val="2"/>
            <w:tcBorders>
              <w:top w:val="single" w:sz="4" w:space="0" w:color="auto"/>
              <w:left w:val="single" w:sz="4" w:space="0" w:color="auto"/>
              <w:right w:val="single" w:sz="4" w:space="0" w:color="auto"/>
            </w:tcBorders>
            <w:shd w:val="clear" w:color="auto" w:fill="FFFFFF"/>
            <w:vAlign w:val="center"/>
          </w:tcPr>
          <w:p w14:paraId="479B3A9D"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APPROVED FOR SETTLEMENT</w:t>
            </w:r>
          </w:p>
        </w:tc>
      </w:tr>
      <w:tr w:rsidR="00771890" w:rsidRPr="00BA6895" w14:paraId="1F2B4E5E" w14:textId="77777777" w:rsidTr="00AF6106">
        <w:trPr>
          <w:trHeight w:hRule="exact" w:val="212"/>
        </w:trPr>
        <w:tc>
          <w:tcPr>
            <w:tcW w:w="5088" w:type="dxa"/>
            <w:tcBorders>
              <w:top w:val="single" w:sz="4" w:space="0" w:color="auto"/>
              <w:left w:val="single" w:sz="4" w:space="0" w:color="auto"/>
            </w:tcBorders>
            <w:shd w:val="clear" w:color="auto" w:fill="FFFFFF"/>
          </w:tcPr>
          <w:p w14:paraId="793D6BAD" w14:textId="77777777" w:rsidR="00771890" w:rsidRPr="00BA6895" w:rsidRDefault="00771890" w:rsidP="00397ED8">
            <w:pPr>
              <w:rPr>
                <w:rFonts w:cstheme="minorHAnsi"/>
                <w:b/>
                <w:bCs/>
                <w:sz w:val="10"/>
                <w:szCs w:val="10"/>
                <w:lang w:val="en-GB"/>
              </w:rPr>
            </w:pPr>
          </w:p>
        </w:tc>
        <w:tc>
          <w:tcPr>
            <w:tcW w:w="4395" w:type="dxa"/>
            <w:gridSpan w:val="2"/>
            <w:tcBorders>
              <w:top w:val="single" w:sz="4" w:space="0" w:color="auto"/>
              <w:left w:val="single" w:sz="4" w:space="0" w:color="auto"/>
              <w:right w:val="single" w:sz="4" w:space="0" w:color="auto"/>
            </w:tcBorders>
            <w:shd w:val="clear" w:color="auto" w:fill="FFFFFF"/>
          </w:tcPr>
          <w:p w14:paraId="4458D68A" w14:textId="77777777" w:rsidR="00771890" w:rsidRPr="00BA6895" w:rsidRDefault="00771890" w:rsidP="00397ED8">
            <w:pPr>
              <w:rPr>
                <w:rFonts w:cstheme="minorHAnsi"/>
                <w:b/>
                <w:bCs/>
                <w:sz w:val="10"/>
                <w:szCs w:val="10"/>
                <w:lang w:val="en-GB"/>
              </w:rPr>
            </w:pPr>
          </w:p>
        </w:tc>
      </w:tr>
      <w:tr w:rsidR="00771890" w:rsidRPr="00BA6895" w14:paraId="75CDD74F" w14:textId="77777777" w:rsidTr="00AF6106">
        <w:trPr>
          <w:trHeight w:hRule="exact" w:val="606"/>
        </w:trPr>
        <w:tc>
          <w:tcPr>
            <w:tcW w:w="5088" w:type="dxa"/>
            <w:tcBorders>
              <w:top w:val="single" w:sz="4" w:space="0" w:color="auto"/>
              <w:left w:val="single" w:sz="4" w:space="0" w:color="auto"/>
            </w:tcBorders>
            <w:shd w:val="clear" w:color="auto" w:fill="FFFFFF"/>
            <w:vAlign w:val="center"/>
          </w:tcPr>
          <w:p w14:paraId="5B6A24A5"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VERIFIED IN TERMS OF FORMAL AND ACCOUNTING REQUIREMENTS</w:t>
            </w:r>
          </w:p>
        </w:tc>
        <w:tc>
          <w:tcPr>
            <w:tcW w:w="1985" w:type="dxa"/>
            <w:tcBorders>
              <w:top w:val="single" w:sz="4" w:space="0" w:color="auto"/>
              <w:left w:val="single" w:sz="4" w:space="0" w:color="auto"/>
            </w:tcBorders>
            <w:shd w:val="clear" w:color="auto" w:fill="FFFFFF"/>
            <w:vAlign w:val="center"/>
          </w:tcPr>
          <w:p w14:paraId="120CA623"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APPROVED FOR THE AMOUNT IN PLN</w:t>
            </w:r>
          </w:p>
        </w:tc>
        <w:tc>
          <w:tcPr>
            <w:tcW w:w="2410" w:type="dxa"/>
            <w:tcBorders>
              <w:top w:val="single" w:sz="4" w:space="0" w:color="auto"/>
              <w:left w:val="single" w:sz="4" w:space="0" w:color="auto"/>
              <w:right w:val="single" w:sz="4" w:space="0" w:color="auto"/>
            </w:tcBorders>
            <w:shd w:val="clear" w:color="auto" w:fill="FFFFFF"/>
            <w:vAlign w:val="center"/>
          </w:tcPr>
          <w:p w14:paraId="0A4E382D" w14:textId="77777777" w:rsidR="00771890" w:rsidRPr="00BA6895" w:rsidRDefault="00771890" w:rsidP="00397ED8">
            <w:pPr>
              <w:rPr>
                <w:rFonts w:cstheme="minorHAnsi"/>
                <w:b/>
                <w:bCs/>
                <w:sz w:val="18"/>
                <w:szCs w:val="18"/>
                <w:lang w:val="en-GB"/>
              </w:rPr>
            </w:pPr>
          </w:p>
        </w:tc>
      </w:tr>
      <w:tr w:rsidR="00771890" w:rsidRPr="00BA6895" w14:paraId="0B111B1C" w14:textId="77777777" w:rsidTr="00397ED8">
        <w:trPr>
          <w:trHeight w:hRule="exact" w:val="239"/>
        </w:trPr>
        <w:tc>
          <w:tcPr>
            <w:tcW w:w="5088" w:type="dxa"/>
            <w:tcBorders>
              <w:top w:val="single" w:sz="4" w:space="0" w:color="auto"/>
              <w:left w:val="single" w:sz="4" w:space="0" w:color="auto"/>
            </w:tcBorders>
            <w:shd w:val="clear" w:color="auto" w:fill="FFFFFF"/>
          </w:tcPr>
          <w:p w14:paraId="74C9DE0B" w14:textId="77777777" w:rsidR="00771890" w:rsidRPr="00BA6895" w:rsidRDefault="00771890" w:rsidP="00397ED8">
            <w:pPr>
              <w:rPr>
                <w:rFonts w:cstheme="minorHAnsi"/>
                <w:b/>
                <w:bCs/>
                <w:sz w:val="10"/>
                <w:szCs w:val="10"/>
                <w:lang w:val="en-GB"/>
              </w:rPr>
            </w:pPr>
          </w:p>
        </w:tc>
        <w:tc>
          <w:tcPr>
            <w:tcW w:w="1985" w:type="dxa"/>
            <w:tcBorders>
              <w:top w:val="single" w:sz="4" w:space="0" w:color="auto"/>
              <w:left w:val="single" w:sz="4" w:space="0" w:color="auto"/>
            </w:tcBorders>
            <w:shd w:val="clear" w:color="auto" w:fill="FFFFFF"/>
          </w:tcPr>
          <w:p w14:paraId="7F583F02" w14:textId="77777777" w:rsidR="00771890" w:rsidRPr="00BA6895" w:rsidRDefault="00771890" w:rsidP="00397ED8">
            <w:pPr>
              <w:rPr>
                <w:rFonts w:cstheme="minorHAnsi"/>
                <w:b/>
                <w:bCs/>
                <w:sz w:val="10"/>
                <w:szCs w:val="10"/>
                <w:lang w:val="en-GB"/>
              </w:rPr>
            </w:pPr>
          </w:p>
        </w:tc>
        <w:tc>
          <w:tcPr>
            <w:tcW w:w="2410" w:type="dxa"/>
            <w:tcBorders>
              <w:top w:val="single" w:sz="4" w:space="0" w:color="auto"/>
              <w:left w:val="single" w:sz="4" w:space="0" w:color="auto"/>
              <w:right w:val="single" w:sz="4" w:space="0" w:color="auto"/>
            </w:tcBorders>
            <w:shd w:val="clear" w:color="auto" w:fill="FFFFFF"/>
          </w:tcPr>
          <w:p w14:paraId="77762908" w14:textId="77777777" w:rsidR="00771890" w:rsidRPr="00BA6895" w:rsidRDefault="00771890" w:rsidP="00397ED8">
            <w:pPr>
              <w:rPr>
                <w:rFonts w:cstheme="minorHAnsi"/>
                <w:b/>
                <w:bCs/>
                <w:sz w:val="10"/>
                <w:szCs w:val="10"/>
                <w:lang w:val="en-GB"/>
              </w:rPr>
            </w:pPr>
          </w:p>
        </w:tc>
      </w:tr>
      <w:tr w:rsidR="00771890" w:rsidRPr="00BA6895" w14:paraId="099F8627" w14:textId="77777777" w:rsidTr="00397ED8">
        <w:trPr>
          <w:trHeight w:hRule="exact" w:val="610"/>
        </w:trPr>
        <w:tc>
          <w:tcPr>
            <w:tcW w:w="5088" w:type="dxa"/>
            <w:tcBorders>
              <w:top w:val="single" w:sz="4" w:space="0" w:color="auto"/>
              <w:left w:val="single" w:sz="4" w:space="0" w:color="auto"/>
            </w:tcBorders>
            <w:shd w:val="clear" w:color="auto" w:fill="FFFFFF"/>
            <w:vAlign w:val="center"/>
          </w:tcPr>
          <w:p w14:paraId="2A49B6BF"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BURSAR</w:t>
            </w:r>
          </w:p>
        </w:tc>
        <w:tc>
          <w:tcPr>
            <w:tcW w:w="4395" w:type="dxa"/>
            <w:gridSpan w:val="2"/>
            <w:tcBorders>
              <w:top w:val="single" w:sz="4" w:space="0" w:color="auto"/>
              <w:left w:val="single" w:sz="4" w:space="0" w:color="auto"/>
              <w:right w:val="single" w:sz="4" w:space="0" w:color="auto"/>
            </w:tcBorders>
            <w:shd w:val="clear" w:color="auto" w:fill="FFFFFF"/>
            <w:vAlign w:val="center"/>
          </w:tcPr>
          <w:p w14:paraId="68F4925A" w14:textId="77777777" w:rsidR="00771890" w:rsidRPr="00BA6895" w:rsidRDefault="00771890" w:rsidP="00397ED8">
            <w:pPr>
              <w:rPr>
                <w:rFonts w:cstheme="minorHAnsi"/>
                <w:b/>
                <w:bCs/>
                <w:sz w:val="18"/>
                <w:szCs w:val="18"/>
                <w:lang w:val="en-GB"/>
              </w:rPr>
            </w:pPr>
            <w:r w:rsidRPr="00BA6895">
              <w:rPr>
                <w:rFonts w:cstheme="minorHAnsi"/>
                <w:b/>
                <w:bCs/>
                <w:sz w:val="18"/>
                <w:szCs w:val="18"/>
                <w:lang w:val="en-GB"/>
              </w:rPr>
              <w:t>CHANCELLOR</w:t>
            </w:r>
          </w:p>
        </w:tc>
      </w:tr>
      <w:tr w:rsidR="00771890" w:rsidRPr="00BA6895" w14:paraId="7E456C10" w14:textId="77777777" w:rsidTr="00397ED8">
        <w:trPr>
          <w:trHeight w:hRule="exact" w:val="237"/>
        </w:trPr>
        <w:tc>
          <w:tcPr>
            <w:tcW w:w="5088" w:type="dxa"/>
            <w:tcBorders>
              <w:top w:val="single" w:sz="4" w:space="0" w:color="auto"/>
              <w:left w:val="single" w:sz="4" w:space="0" w:color="auto"/>
              <w:bottom w:val="single" w:sz="4" w:space="0" w:color="auto"/>
            </w:tcBorders>
            <w:shd w:val="clear" w:color="auto" w:fill="FFFFFF"/>
          </w:tcPr>
          <w:p w14:paraId="47EA3885" w14:textId="77777777" w:rsidR="00771890" w:rsidRPr="00BA6895" w:rsidRDefault="00771890" w:rsidP="00397ED8">
            <w:pPr>
              <w:rPr>
                <w:rFonts w:cstheme="minorHAnsi"/>
                <w:b/>
                <w:bCs/>
                <w:sz w:val="10"/>
                <w:szCs w:val="10"/>
                <w:lang w:val="en-GB"/>
              </w:rPr>
            </w:pPr>
          </w:p>
        </w:tc>
        <w:tc>
          <w:tcPr>
            <w:tcW w:w="4395" w:type="dxa"/>
            <w:gridSpan w:val="2"/>
            <w:tcBorders>
              <w:top w:val="single" w:sz="4" w:space="0" w:color="auto"/>
              <w:left w:val="single" w:sz="4" w:space="0" w:color="auto"/>
              <w:bottom w:val="single" w:sz="4" w:space="0" w:color="auto"/>
              <w:right w:val="single" w:sz="4" w:space="0" w:color="auto"/>
            </w:tcBorders>
            <w:shd w:val="clear" w:color="auto" w:fill="FFFFFF"/>
          </w:tcPr>
          <w:p w14:paraId="7F87228D" w14:textId="77777777" w:rsidR="00771890" w:rsidRPr="00BA6895" w:rsidRDefault="00771890" w:rsidP="00397ED8">
            <w:pPr>
              <w:rPr>
                <w:rFonts w:cstheme="minorHAnsi"/>
                <w:b/>
                <w:bCs/>
                <w:sz w:val="10"/>
                <w:szCs w:val="10"/>
                <w:lang w:val="en-GB"/>
              </w:rPr>
            </w:pPr>
          </w:p>
        </w:tc>
      </w:tr>
    </w:tbl>
    <w:p w14:paraId="557A7064" w14:textId="77777777" w:rsidR="007B6E03" w:rsidRPr="00BA6895" w:rsidRDefault="007B6E03" w:rsidP="007B6E03">
      <w:pPr>
        <w:shd w:val="clear" w:color="auto" w:fill="FFFFFF" w:themeFill="background1"/>
        <w:spacing w:after="0" w:line="240" w:lineRule="auto"/>
        <w:rPr>
          <w:rFonts w:cstheme="minorHAnsi"/>
          <w:b/>
          <w:bCs/>
          <w:sz w:val="20"/>
          <w:szCs w:val="20"/>
          <w:lang w:val="en-GB"/>
        </w:rPr>
      </w:pPr>
      <w:r w:rsidRPr="00BA6895">
        <w:rPr>
          <w:rFonts w:cstheme="minorHAnsi"/>
          <w:b/>
          <w:bCs/>
          <w:sz w:val="20"/>
          <w:szCs w:val="20"/>
          <w:lang w:val="en-GB"/>
        </w:rPr>
        <w:t>Appendix 3a to Regulations on the Selection of Participants and Implementation of the Project entitled “PROM- SHORT-TERM ACADEMIC EXCHANGE” implemented at Cardinal Stefan Wyszyński University in Warsaw</w:t>
      </w:r>
    </w:p>
    <w:p w14:paraId="55369DFE" w14:textId="77777777" w:rsidR="007B6E03" w:rsidRPr="00BA6895" w:rsidRDefault="007B6E03" w:rsidP="007B6E03">
      <w:pPr>
        <w:spacing w:after="0" w:line="240" w:lineRule="auto"/>
        <w:rPr>
          <w:b/>
          <w:bCs/>
          <w:sz w:val="22"/>
          <w:szCs w:val="22"/>
          <w:lang w:val="en-GB"/>
        </w:rPr>
      </w:pPr>
    </w:p>
    <w:p w14:paraId="2B58082B" w14:textId="77777777" w:rsidR="007B6E03" w:rsidRPr="00BA6895" w:rsidRDefault="007B6E03" w:rsidP="007B6E03">
      <w:pPr>
        <w:spacing w:after="0" w:line="240" w:lineRule="auto"/>
        <w:rPr>
          <w:b/>
          <w:bCs/>
          <w:sz w:val="20"/>
          <w:szCs w:val="20"/>
          <w:lang w:val="en-GB"/>
        </w:rPr>
      </w:pPr>
      <w:r w:rsidRPr="00BA6895">
        <w:rPr>
          <w:b/>
          <w:bCs/>
          <w:sz w:val="20"/>
          <w:szCs w:val="20"/>
          <w:lang w:val="en-GB"/>
        </w:rPr>
        <w:t>Lump-sum subsistence and accommodation costs</w:t>
      </w:r>
    </w:p>
    <w:p w14:paraId="6B3E2CDD" w14:textId="77777777" w:rsidR="007B6E03" w:rsidRPr="00BA6895" w:rsidRDefault="007B6E03" w:rsidP="007B6E03">
      <w:pPr>
        <w:spacing w:after="0" w:line="240" w:lineRule="auto"/>
        <w:rPr>
          <w:sz w:val="20"/>
          <w:szCs w:val="20"/>
          <w:lang w:val="en-GB"/>
        </w:rPr>
      </w:pPr>
    </w:p>
    <w:p w14:paraId="4B4C12EB" w14:textId="77777777" w:rsidR="007B6E03" w:rsidRPr="00BA6895" w:rsidRDefault="007B6E03" w:rsidP="007B6E03">
      <w:pPr>
        <w:spacing w:after="0" w:line="240" w:lineRule="auto"/>
        <w:rPr>
          <w:sz w:val="20"/>
          <w:szCs w:val="20"/>
          <w:lang w:val="en-GB"/>
        </w:rPr>
      </w:pPr>
      <w:r w:rsidRPr="00BA6895">
        <w:rPr>
          <w:noProof/>
          <w:sz w:val="20"/>
          <w:szCs w:val="20"/>
          <w:lang w:val="en-GB"/>
        </w:rPr>
        <w:drawing>
          <wp:inline distT="0" distB="0" distL="0" distR="0" wp14:anchorId="23DBDEA1" wp14:editId="064A30FB">
            <wp:extent cx="3743960" cy="3780660"/>
            <wp:effectExtent l="0" t="0" r="8890" b="0"/>
            <wp:docPr id="1410910727" name="Obraz 1" descr="Obraz zawierający tekst, zrzut ekranu, Czcionka, numer&#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10727" name="Obraz 1" descr="Obraz zawierający tekst, zrzut ekranu, Czcionka, numer&#10;&#10;Zawartość wygenerowana przez sztuczną inteligencję może być niepoprawna."/>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48101" cy="3784842"/>
                    </a:xfrm>
                    <a:prstGeom prst="rect">
                      <a:avLst/>
                    </a:prstGeom>
                    <a:noFill/>
                  </pic:spPr>
                </pic:pic>
              </a:graphicData>
            </a:graphic>
          </wp:inline>
        </w:drawing>
      </w:r>
    </w:p>
    <w:p w14:paraId="407EAC4B" w14:textId="77777777" w:rsidR="007B6E03" w:rsidRPr="00BA6895" w:rsidRDefault="007B6E03" w:rsidP="007B6E03">
      <w:pPr>
        <w:spacing w:after="0" w:line="240" w:lineRule="auto"/>
        <w:rPr>
          <w:sz w:val="20"/>
          <w:szCs w:val="20"/>
          <w:lang w:val="en-GB"/>
        </w:rPr>
      </w:pPr>
    </w:p>
    <w:p w14:paraId="56A49ACD" w14:textId="77777777" w:rsidR="007B6E03" w:rsidRPr="00BA6895" w:rsidRDefault="007B6E03" w:rsidP="007B6E03">
      <w:pPr>
        <w:spacing w:after="0" w:line="240" w:lineRule="auto"/>
        <w:rPr>
          <w:sz w:val="20"/>
          <w:szCs w:val="20"/>
          <w:lang w:val="en-GB"/>
        </w:rPr>
      </w:pPr>
    </w:p>
    <w:p w14:paraId="03D39759" w14:textId="77777777" w:rsidR="007B6E03" w:rsidRPr="00BA6895" w:rsidRDefault="007B6E03" w:rsidP="007B6E03">
      <w:pPr>
        <w:spacing w:after="0" w:line="240" w:lineRule="auto"/>
        <w:rPr>
          <w:sz w:val="20"/>
          <w:szCs w:val="20"/>
          <w:lang w:val="en-GB"/>
        </w:rPr>
      </w:pPr>
      <w:r w:rsidRPr="00BA6895">
        <w:rPr>
          <w:sz w:val="20"/>
          <w:szCs w:val="20"/>
          <w:lang w:val="en-GB"/>
        </w:rPr>
        <w:br w:type="page"/>
      </w:r>
    </w:p>
    <w:p w14:paraId="6761E1E2" w14:textId="77777777" w:rsidR="007B6E03" w:rsidRPr="00BA6895" w:rsidRDefault="007B6E03" w:rsidP="007B6E03">
      <w:pPr>
        <w:shd w:val="clear" w:color="auto" w:fill="FFFFFF" w:themeFill="background1"/>
        <w:spacing w:after="0" w:line="240" w:lineRule="auto"/>
        <w:rPr>
          <w:rFonts w:cstheme="minorHAnsi"/>
          <w:b/>
          <w:bCs/>
          <w:sz w:val="20"/>
          <w:szCs w:val="20"/>
          <w:lang w:val="en-GB"/>
        </w:rPr>
      </w:pPr>
      <w:bookmarkStart w:id="105" w:name="_Hlk215064849"/>
      <w:r w:rsidRPr="00BA6895">
        <w:rPr>
          <w:rFonts w:cstheme="minorHAnsi"/>
          <w:b/>
          <w:bCs/>
          <w:sz w:val="20"/>
          <w:szCs w:val="20"/>
          <w:lang w:val="en-GB"/>
        </w:rPr>
        <w:t>Appendix 3b to Regulations on the Selection of Participants and Implementation of the Project entitled “PROM- SHORT-TERM ACADEMIC EXCHANGE” implemented at Cardinal Stefan Wyszyński University in Warsaw</w:t>
      </w:r>
    </w:p>
    <w:bookmarkEnd w:id="105"/>
    <w:p w14:paraId="31238FEA" w14:textId="77777777" w:rsidR="007B6E03" w:rsidRPr="00BA6895" w:rsidRDefault="007B6E03" w:rsidP="007B6E03">
      <w:pPr>
        <w:spacing w:after="0" w:line="240" w:lineRule="auto"/>
        <w:rPr>
          <w:b/>
          <w:bCs/>
          <w:sz w:val="22"/>
          <w:szCs w:val="22"/>
          <w:lang w:val="en-GB"/>
        </w:rPr>
      </w:pPr>
    </w:p>
    <w:p w14:paraId="3C54E4AA" w14:textId="77777777" w:rsidR="007B6E03" w:rsidRPr="00BA6895" w:rsidRDefault="007B6E03" w:rsidP="007B6E03">
      <w:pPr>
        <w:spacing w:after="0" w:line="240" w:lineRule="auto"/>
        <w:jc w:val="center"/>
        <w:rPr>
          <w:b/>
          <w:bCs/>
          <w:sz w:val="20"/>
          <w:szCs w:val="20"/>
          <w:lang w:val="en-GB"/>
        </w:rPr>
      </w:pPr>
    </w:p>
    <w:p w14:paraId="1FD533BD" w14:textId="77777777" w:rsidR="007B6E03" w:rsidRPr="00BA6895" w:rsidRDefault="007B6E03" w:rsidP="007B6E03">
      <w:pPr>
        <w:spacing w:after="0" w:line="240" w:lineRule="auto"/>
        <w:rPr>
          <w:b/>
          <w:bCs/>
          <w:sz w:val="20"/>
          <w:szCs w:val="20"/>
          <w:lang w:val="en-GB"/>
        </w:rPr>
      </w:pPr>
      <w:r w:rsidRPr="00BA6895">
        <w:rPr>
          <w:b/>
          <w:bCs/>
          <w:sz w:val="20"/>
          <w:szCs w:val="20"/>
          <w:lang w:val="en-GB"/>
        </w:rPr>
        <w:t>Travel costs for lump-sum mobility from or to Poland</w:t>
      </w:r>
    </w:p>
    <w:p w14:paraId="512E954D" w14:textId="77777777" w:rsidR="007B6E03" w:rsidRPr="00BA6895" w:rsidRDefault="007B6E03" w:rsidP="007B6E03">
      <w:pPr>
        <w:spacing w:after="0" w:line="240" w:lineRule="auto"/>
        <w:jc w:val="center"/>
        <w:rPr>
          <w:sz w:val="20"/>
          <w:szCs w:val="20"/>
          <w:lang w:val="en-GB"/>
        </w:rPr>
      </w:pPr>
    </w:p>
    <w:p w14:paraId="03229B4B" w14:textId="77777777" w:rsidR="007B6E03" w:rsidRPr="00BA6895" w:rsidRDefault="007B6E03" w:rsidP="007B6E03">
      <w:pPr>
        <w:spacing w:after="0" w:line="240" w:lineRule="auto"/>
        <w:rPr>
          <w:sz w:val="20"/>
          <w:szCs w:val="20"/>
          <w:lang w:val="en-GB"/>
        </w:rPr>
      </w:pPr>
      <w:r w:rsidRPr="00BA6895">
        <w:rPr>
          <w:noProof/>
          <w:sz w:val="20"/>
          <w:szCs w:val="20"/>
          <w:lang w:val="en-GB"/>
        </w:rPr>
        <w:drawing>
          <wp:inline distT="0" distB="0" distL="0" distR="0" wp14:anchorId="0F261F78" wp14:editId="6745BFC2">
            <wp:extent cx="5016819" cy="5125720"/>
            <wp:effectExtent l="0" t="0" r="0" b="0"/>
            <wp:docPr id="2098007377" name="Obraz 2" descr="Obraz zawierający tekst, zrzut ekranu, Czcionka, numer&#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07377" name="Obraz 2" descr="Obraz zawierający tekst, zrzut ekranu, Czcionka, numer&#10;&#10;Zawartość wygenerowana przez sztuczną inteligencję może być niepoprawna."/>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18145" cy="5127075"/>
                    </a:xfrm>
                    <a:prstGeom prst="rect">
                      <a:avLst/>
                    </a:prstGeom>
                    <a:noFill/>
                  </pic:spPr>
                </pic:pic>
              </a:graphicData>
            </a:graphic>
          </wp:inline>
        </w:drawing>
      </w:r>
    </w:p>
    <w:p w14:paraId="61AC4A6F" w14:textId="77777777" w:rsidR="007B6E03" w:rsidRPr="00BA6895" w:rsidRDefault="007B6E03" w:rsidP="007B6E03">
      <w:pPr>
        <w:spacing w:after="0" w:line="240" w:lineRule="auto"/>
        <w:rPr>
          <w:sz w:val="20"/>
          <w:szCs w:val="20"/>
          <w:lang w:val="en-GB"/>
        </w:rPr>
      </w:pPr>
    </w:p>
    <w:p w14:paraId="29B07B64" w14:textId="77777777" w:rsidR="007B6E03" w:rsidRPr="00BA6895" w:rsidRDefault="007B6E03" w:rsidP="007B6E03">
      <w:pPr>
        <w:spacing w:after="0" w:line="240" w:lineRule="auto"/>
        <w:rPr>
          <w:sz w:val="20"/>
          <w:szCs w:val="20"/>
          <w:lang w:val="en-GB"/>
        </w:rPr>
      </w:pPr>
    </w:p>
    <w:p w14:paraId="727A677E" w14:textId="77777777" w:rsidR="007B6E03" w:rsidRPr="00BA6895" w:rsidRDefault="007B6E03" w:rsidP="007B6E03">
      <w:pPr>
        <w:spacing w:after="0" w:line="240" w:lineRule="auto"/>
        <w:rPr>
          <w:sz w:val="20"/>
          <w:szCs w:val="20"/>
          <w:lang w:val="en-GB"/>
        </w:rPr>
      </w:pPr>
      <w:r w:rsidRPr="00BA6895">
        <w:rPr>
          <w:sz w:val="20"/>
          <w:szCs w:val="20"/>
          <w:lang w:val="en-GB"/>
        </w:rPr>
        <w:br w:type="page"/>
      </w:r>
    </w:p>
    <w:p w14:paraId="5CE14781" w14:textId="77777777" w:rsidR="007B6E03" w:rsidRPr="00BA6895" w:rsidRDefault="007B6E03" w:rsidP="007B6E03">
      <w:pPr>
        <w:spacing w:after="0" w:line="240" w:lineRule="auto"/>
        <w:rPr>
          <w:b/>
          <w:bCs/>
          <w:sz w:val="20"/>
          <w:szCs w:val="20"/>
          <w:lang w:val="en-GB"/>
        </w:rPr>
      </w:pPr>
      <w:r w:rsidRPr="00BA6895">
        <w:rPr>
          <w:b/>
          <w:bCs/>
          <w:sz w:val="20"/>
          <w:szCs w:val="20"/>
          <w:lang w:val="en-GB"/>
        </w:rPr>
        <w:t>Appendix 3c to Regulations on the Selection of Participants and Implementation of the Project entitled “PROM- SHORT-TERM ACADEMIC EXCHANGE” implemented at Cardinal Stefan Wyszyński University in Warsaw</w:t>
      </w:r>
    </w:p>
    <w:p w14:paraId="49810E15" w14:textId="77777777" w:rsidR="007B6E03" w:rsidRPr="00BA6895" w:rsidRDefault="007B6E03" w:rsidP="007B6E03">
      <w:pPr>
        <w:spacing w:after="0" w:line="240" w:lineRule="auto"/>
        <w:jc w:val="center"/>
        <w:rPr>
          <w:b/>
          <w:bCs/>
          <w:sz w:val="20"/>
          <w:szCs w:val="20"/>
          <w:lang w:val="en-GB"/>
        </w:rPr>
      </w:pPr>
    </w:p>
    <w:p w14:paraId="77061CE2" w14:textId="77777777" w:rsidR="007B6E03" w:rsidRPr="00BA6895" w:rsidRDefault="007B6E03" w:rsidP="007B6E03">
      <w:pPr>
        <w:spacing w:after="0" w:line="240" w:lineRule="auto"/>
        <w:rPr>
          <w:b/>
          <w:bCs/>
          <w:sz w:val="20"/>
          <w:szCs w:val="20"/>
          <w:lang w:val="en-GB"/>
        </w:rPr>
      </w:pPr>
      <w:r w:rsidRPr="00BA6895">
        <w:rPr>
          <w:b/>
          <w:bCs/>
          <w:sz w:val="20"/>
          <w:szCs w:val="20"/>
          <w:lang w:val="en-GB"/>
        </w:rPr>
        <w:t>Scholarships for project participants</w:t>
      </w:r>
    </w:p>
    <w:p w14:paraId="408F0176" w14:textId="77777777" w:rsidR="007B6E03" w:rsidRPr="00BA6895" w:rsidRDefault="007B6E03" w:rsidP="007B6E03">
      <w:pPr>
        <w:spacing w:after="0" w:line="240" w:lineRule="auto"/>
        <w:rPr>
          <w:sz w:val="20"/>
          <w:szCs w:val="20"/>
          <w:lang w:val="en-GB"/>
        </w:rPr>
      </w:pPr>
    </w:p>
    <w:p w14:paraId="4937F358" w14:textId="77777777" w:rsidR="007B6E03" w:rsidRPr="00BA6895" w:rsidRDefault="007B6E03" w:rsidP="007B6E03">
      <w:pPr>
        <w:spacing w:after="0" w:line="240" w:lineRule="auto"/>
        <w:rPr>
          <w:sz w:val="20"/>
          <w:szCs w:val="20"/>
          <w:lang w:val="en-GB"/>
        </w:rPr>
      </w:pPr>
      <w:r w:rsidRPr="00BA6895">
        <w:rPr>
          <w:noProof/>
          <w:sz w:val="20"/>
          <w:szCs w:val="20"/>
          <w:lang w:val="en-GB"/>
        </w:rPr>
        <w:drawing>
          <wp:inline distT="0" distB="0" distL="0" distR="0" wp14:anchorId="2FDD98BE" wp14:editId="633990DB">
            <wp:extent cx="5532599" cy="685859"/>
            <wp:effectExtent l="0" t="0" r="0" b="0"/>
            <wp:docPr id="757003327" name="Obraz 1" descr="Obraz zawierający tekst, zrzut ekranu, Czcionka,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03327" name="Obraz 1" descr="Obraz zawierający tekst, zrzut ekranu, Czcionka, linia&#10;&#10;Zawartość wygenerowana przez sztuczną inteligencję może być niepoprawna."/>
                    <pic:cNvPicPr/>
                  </pic:nvPicPr>
                  <pic:blipFill>
                    <a:blip r:embed="rId58"/>
                    <a:stretch>
                      <a:fillRect/>
                    </a:stretch>
                  </pic:blipFill>
                  <pic:spPr>
                    <a:xfrm>
                      <a:off x="0" y="0"/>
                      <a:ext cx="5532599" cy="685859"/>
                    </a:xfrm>
                    <a:prstGeom prst="rect">
                      <a:avLst/>
                    </a:prstGeom>
                  </pic:spPr>
                </pic:pic>
              </a:graphicData>
            </a:graphic>
          </wp:inline>
        </w:drawing>
      </w:r>
    </w:p>
    <w:p w14:paraId="23714866" w14:textId="77777777" w:rsidR="00AF6106" w:rsidRPr="00BA6895" w:rsidRDefault="00AF6106" w:rsidP="008F5010">
      <w:pPr>
        <w:spacing w:after="0"/>
        <w:rPr>
          <w:sz w:val="20"/>
          <w:szCs w:val="20"/>
          <w:lang w:val="en-GB"/>
        </w:rPr>
      </w:pPr>
    </w:p>
    <w:p w14:paraId="68C5448A" w14:textId="4084BE6F" w:rsidR="007B6E03" w:rsidRPr="00BA6895" w:rsidRDefault="007B6E03">
      <w:pPr>
        <w:spacing w:after="0" w:line="240" w:lineRule="auto"/>
        <w:rPr>
          <w:sz w:val="20"/>
          <w:szCs w:val="20"/>
          <w:lang w:val="en-GB"/>
        </w:rPr>
      </w:pPr>
      <w:r w:rsidRPr="00BA6895">
        <w:rPr>
          <w:sz w:val="20"/>
          <w:szCs w:val="20"/>
          <w:lang w:val="en-GB"/>
        </w:rPr>
        <w:br w:type="page"/>
      </w:r>
    </w:p>
    <w:p w14:paraId="27679709" w14:textId="77777777" w:rsidR="007B6E03" w:rsidRPr="00BA6895" w:rsidRDefault="007B6E03" w:rsidP="007B6E03">
      <w:pPr>
        <w:shd w:val="clear" w:color="auto" w:fill="FFFFFF" w:themeFill="background1"/>
        <w:spacing w:after="0" w:line="240" w:lineRule="auto"/>
        <w:jc w:val="center"/>
        <w:rPr>
          <w:rFonts w:cstheme="minorHAnsi"/>
          <w:b/>
          <w:bCs/>
          <w:sz w:val="20"/>
          <w:szCs w:val="20"/>
          <w:lang w:val="en-GB"/>
        </w:rPr>
      </w:pPr>
      <w:r w:rsidRPr="00BA6895">
        <w:rPr>
          <w:rFonts w:cstheme="minorHAnsi"/>
          <w:b/>
          <w:bCs/>
          <w:sz w:val="20"/>
          <w:szCs w:val="20"/>
          <w:lang w:val="en-GB"/>
        </w:rPr>
        <w:t>Appendix 4 to Regulations on the Selection of Participants and Implementation of the Project entitled “PROM- SHORT-TERM ACADEMIC EXCHANGE” implemented at Cardinal Stefan Wyszyński University in Warsaw</w:t>
      </w:r>
    </w:p>
    <w:p w14:paraId="4C19F010" w14:textId="77777777" w:rsidR="007B6E03" w:rsidRPr="00BA6895" w:rsidRDefault="007B6E03" w:rsidP="007B6E03">
      <w:pPr>
        <w:shd w:val="clear" w:color="auto" w:fill="FFFFFF" w:themeFill="background1"/>
        <w:spacing w:after="0" w:line="240" w:lineRule="auto"/>
        <w:jc w:val="right"/>
        <w:rPr>
          <w:rFonts w:cstheme="minorHAnsi"/>
          <w:b/>
          <w:bCs/>
          <w:sz w:val="20"/>
          <w:szCs w:val="20"/>
          <w:lang w:val="en-GB"/>
        </w:rPr>
      </w:pPr>
    </w:p>
    <w:p w14:paraId="1A1B6DB5" w14:textId="77777777" w:rsidR="007B6E03" w:rsidRPr="00BA6895" w:rsidRDefault="007B6E03" w:rsidP="007B6E03">
      <w:pPr>
        <w:shd w:val="clear" w:color="auto" w:fill="FFFFFF" w:themeFill="background1"/>
        <w:spacing w:after="0" w:line="240" w:lineRule="auto"/>
        <w:jc w:val="center"/>
        <w:rPr>
          <w:b/>
          <w:bCs/>
          <w:sz w:val="20"/>
          <w:szCs w:val="20"/>
          <w:lang w:val="en-GB"/>
        </w:rPr>
      </w:pPr>
      <w:r w:rsidRPr="00BA6895">
        <w:rPr>
          <w:b/>
          <w:bCs/>
          <w:sz w:val="20"/>
          <w:szCs w:val="20"/>
          <w:lang w:val="en-GB"/>
        </w:rPr>
        <w:t>Description of general learning outcomes</w:t>
      </w:r>
    </w:p>
    <w:p w14:paraId="0DBD91F2" w14:textId="77777777" w:rsidR="007B6E03" w:rsidRPr="00BA6895" w:rsidRDefault="007B6E03" w:rsidP="007B6E03">
      <w:pPr>
        <w:spacing w:after="0"/>
        <w:rPr>
          <w:sz w:val="20"/>
          <w:szCs w:val="20"/>
          <w:lang w:val="en-GB"/>
        </w:rPr>
      </w:pPr>
    </w:p>
    <w:p w14:paraId="3C94BA1F" w14:textId="77777777" w:rsidR="007B6E03" w:rsidRPr="00BA6895" w:rsidRDefault="007B6E03" w:rsidP="007B6E03">
      <w:pPr>
        <w:spacing w:after="0"/>
        <w:rPr>
          <w:b/>
          <w:bCs/>
          <w:sz w:val="20"/>
          <w:szCs w:val="20"/>
          <w:lang w:val="en-GB"/>
        </w:rPr>
      </w:pPr>
      <w:r w:rsidRPr="00BA6895">
        <w:rPr>
          <w:b/>
          <w:bCs/>
          <w:sz w:val="20"/>
          <w:szCs w:val="20"/>
          <w:lang w:val="en-GB"/>
        </w:rPr>
        <w:t>1.</w:t>
      </w:r>
      <w:r w:rsidRPr="00BA6895">
        <w:rPr>
          <w:b/>
          <w:bCs/>
          <w:sz w:val="20"/>
          <w:szCs w:val="20"/>
          <w:lang w:val="en-GB"/>
        </w:rPr>
        <w:tab/>
        <w:t>Academic staff</w:t>
      </w:r>
    </w:p>
    <w:p w14:paraId="30B4FC7F" w14:textId="77777777" w:rsidR="007B6E03" w:rsidRPr="00BA6895" w:rsidRDefault="007B6E03" w:rsidP="007B6E03">
      <w:pPr>
        <w:spacing w:after="0"/>
        <w:rPr>
          <w:sz w:val="20"/>
          <w:szCs w:val="20"/>
          <w:lang w:val="en-GB"/>
        </w:rPr>
      </w:pPr>
      <w:r w:rsidRPr="00BA6895">
        <w:rPr>
          <w:sz w:val="20"/>
          <w:szCs w:val="20"/>
          <w:lang w:val="en-GB"/>
        </w:rPr>
        <w:t>1.1 In terms of knowledge, level 8 of the Polish Qualifications Framework (PQF):</w:t>
      </w:r>
    </w:p>
    <w:p w14:paraId="2A4767AF" w14:textId="77777777" w:rsidR="007B6E03" w:rsidRPr="00BA6895" w:rsidRDefault="007B6E03" w:rsidP="007B6E03">
      <w:pPr>
        <w:spacing w:after="0"/>
        <w:rPr>
          <w:sz w:val="20"/>
          <w:szCs w:val="20"/>
          <w:lang w:val="en-GB"/>
        </w:rPr>
      </w:pPr>
      <w:r w:rsidRPr="00BA6895">
        <w:rPr>
          <w:sz w:val="20"/>
          <w:szCs w:val="20"/>
          <w:lang w:val="en-GB"/>
        </w:rPr>
        <w:t>a) is familiar with the global scientific achievements relevant to a given scientific discipline and understands their implications for research practice</w:t>
      </w:r>
    </w:p>
    <w:p w14:paraId="10616C5C" w14:textId="77777777" w:rsidR="007B6E03" w:rsidRPr="00BA6895" w:rsidRDefault="007B6E03" w:rsidP="007B6E03">
      <w:pPr>
        <w:spacing w:after="0"/>
        <w:rPr>
          <w:sz w:val="20"/>
          <w:szCs w:val="20"/>
          <w:lang w:val="en-GB"/>
        </w:rPr>
      </w:pPr>
      <w:r w:rsidRPr="00BA6895">
        <w:rPr>
          <w:sz w:val="20"/>
          <w:szCs w:val="20"/>
          <w:lang w:val="en-GB"/>
        </w:rPr>
        <w:t>1.2 In terms of skills, level 8 of the Polish Qualifications Framework:</w:t>
      </w:r>
    </w:p>
    <w:p w14:paraId="0486B95A" w14:textId="77777777" w:rsidR="007B6E03" w:rsidRPr="00BA6895" w:rsidRDefault="007B6E03" w:rsidP="007B6E03">
      <w:pPr>
        <w:spacing w:after="0"/>
        <w:rPr>
          <w:sz w:val="20"/>
          <w:szCs w:val="20"/>
          <w:lang w:val="en-GB"/>
        </w:rPr>
      </w:pPr>
      <w:r w:rsidRPr="00BA6895">
        <w:rPr>
          <w:sz w:val="20"/>
          <w:szCs w:val="20"/>
          <w:lang w:val="en-GB"/>
        </w:rPr>
        <w:t>a) is able to plan and carry out individual research or teaching projects in an international environment</w:t>
      </w:r>
    </w:p>
    <w:p w14:paraId="3F816073" w14:textId="77777777" w:rsidR="007B6E03" w:rsidRPr="00BA6895" w:rsidRDefault="007B6E03" w:rsidP="007B6E03">
      <w:pPr>
        <w:spacing w:after="0"/>
        <w:rPr>
          <w:sz w:val="20"/>
          <w:szCs w:val="20"/>
          <w:lang w:val="en-GB"/>
        </w:rPr>
      </w:pPr>
      <w:r w:rsidRPr="00BA6895">
        <w:rPr>
          <w:sz w:val="20"/>
          <w:szCs w:val="20"/>
          <w:lang w:val="en-GB"/>
        </w:rPr>
        <w:t>b) is able to participate in the exchange of ideas in an international environment</w:t>
      </w:r>
    </w:p>
    <w:p w14:paraId="615E02CD" w14:textId="77777777" w:rsidR="007B6E03" w:rsidRPr="00BA6895" w:rsidRDefault="007B6E03" w:rsidP="007B6E03">
      <w:pPr>
        <w:spacing w:after="0"/>
        <w:rPr>
          <w:sz w:val="20"/>
          <w:szCs w:val="20"/>
          <w:lang w:val="en-GB"/>
        </w:rPr>
      </w:pPr>
      <w:r w:rsidRPr="00BA6895">
        <w:rPr>
          <w:sz w:val="20"/>
          <w:szCs w:val="20"/>
          <w:lang w:val="en-GB"/>
        </w:rPr>
        <w:t>1.3 In terms of social competences, level 8 of the Polish Qualifications Framework:</w:t>
      </w:r>
    </w:p>
    <w:p w14:paraId="6E9E694E" w14:textId="77777777" w:rsidR="007B6E03" w:rsidRPr="00BA6895" w:rsidRDefault="007B6E03" w:rsidP="007B6E03">
      <w:pPr>
        <w:spacing w:after="0"/>
        <w:rPr>
          <w:sz w:val="20"/>
          <w:szCs w:val="20"/>
          <w:lang w:val="en-GB"/>
        </w:rPr>
      </w:pPr>
      <w:r w:rsidRPr="00BA6895">
        <w:rPr>
          <w:sz w:val="20"/>
          <w:szCs w:val="20"/>
          <w:lang w:val="en-GB"/>
        </w:rPr>
        <w:t>a) is ready to make a creative contribution to improving the quality and culture of cooperation</w:t>
      </w:r>
    </w:p>
    <w:p w14:paraId="4E3AD8AF" w14:textId="77777777" w:rsidR="007B6E03" w:rsidRPr="00BA6895" w:rsidRDefault="007B6E03" w:rsidP="007B6E03">
      <w:pPr>
        <w:spacing w:after="0"/>
        <w:rPr>
          <w:sz w:val="20"/>
          <w:szCs w:val="20"/>
          <w:lang w:val="en-GB"/>
        </w:rPr>
      </w:pPr>
      <w:r w:rsidRPr="00BA6895">
        <w:rPr>
          <w:sz w:val="20"/>
          <w:szCs w:val="20"/>
          <w:lang w:val="en-GB"/>
        </w:rPr>
        <w:t>b) is ready to maintain and establish appropriate relationships in an international academic environment</w:t>
      </w:r>
    </w:p>
    <w:p w14:paraId="42979B73" w14:textId="77777777" w:rsidR="007B6E03" w:rsidRPr="00BA6895" w:rsidRDefault="007B6E03" w:rsidP="007B6E03">
      <w:pPr>
        <w:spacing w:after="0"/>
        <w:rPr>
          <w:sz w:val="20"/>
          <w:szCs w:val="20"/>
          <w:lang w:val="en-GB"/>
        </w:rPr>
      </w:pPr>
    </w:p>
    <w:p w14:paraId="4D335781" w14:textId="77777777" w:rsidR="007B6E03" w:rsidRPr="00BA6895" w:rsidRDefault="007B6E03" w:rsidP="007B6E03">
      <w:pPr>
        <w:spacing w:after="0"/>
        <w:rPr>
          <w:b/>
          <w:bCs/>
          <w:sz w:val="20"/>
          <w:szCs w:val="20"/>
          <w:lang w:val="en-GB"/>
        </w:rPr>
      </w:pPr>
      <w:r w:rsidRPr="00BA6895">
        <w:rPr>
          <w:b/>
          <w:bCs/>
          <w:sz w:val="20"/>
          <w:szCs w:val="20"/>
          <w:lang w:val="en-GB"/>
        </w:rPr>
        <w:t>2.</w:t>
      </w:r>
      <w:r w:rsidRPr="00BA6895">
        <w:rPr>
          <w:b/>
          <w:bCs/>
          <w:sz w:val="20"/>
          <w:szCs w:val="20"/>
          <w:lang w:val="en-GB"/>
        </w:rPr>
        <w:tab/>
        <w:t>Doctoral students</w:t>
      </w:r>
    </w:p>
    <w:p w14:paraId="45B0C9B4" w14:textId="77777777" w:rsidR="007B6E03" w:rsidRPr="00BA6895" w:rsidRDefault="007B6E03" w:rsidP="007B6E03">
      <w:pPr>
        <w:spacing w:after="0"/>
        <w:rPr>
          <w:sz w:val="20"/>
          <w:szCs w:val="20"/>
          <w:lang w:val="en-GB"/>
        </w:rPr>
      </w:pPr>
      <w:r w:rsidRPr="00BA6895">
        <w:rPr>
          <w:sz w:val="20"/>
          <w:szCs w:val="20"/>
          <w:lang w:val="en-GB"/>
        </w:rPr>
        <w:t>2.1 In terms of knowledge, level 8 of the Polish Qualifications Framework (PQF):</w:t>
      </w:r>
    </w:p>
    <w:p w14:paraId="2A36D010" w14:textId="77777777" w:rsidR="007B6E03" w:rsidRPr="00BA6895" w:rsidRDefault="007B6E03" w:rsidP="007B6E03">
      <w:pPr>
        <w:spacing w:after="0"/>
        <w:rPr>
          <w:sz w:val="20"/>
          <w:szCs w:val="20"/>
          <w:lang w:val="en-GB"/>
        </w:rPr>
      </w:pPr>
      <w:r w:rsidRPr="00BA6895">
        <w:rPr>
          <w:sz w:val="20"/>
          <w:szCs w:val="20"/>
          <w:lang w:val="en-GB"/>
        </w:rPr>
        <w:t xml:space="preserve">a) is familiar with the global scientific achievements relevant to a given scientific discipline </w:t>
      </w:r>
    </w:p>
    <w:p w14:paraId="13D8CF34" w14:textId="77777777" w:rsidR="007B6E03" w:rsidRPr="00BA6895" w:rsidRDefault="007B6E03" w:rsidP="007B6E03">
      <w:pPr>
        <w:spacing w:after="0"/>
        <w:rPr>
          <w:sz w:val="20"/>
          <w:szCs w:val="20"/>
          <w:lang w:val="en-GB"/>
        </w:rPr>
      </w:pPr>
      <w:r w:rsidRPr="00BA6895">
        <w:rPr>
          <w:sz w:val="20"/>
          <w:szCs w:val="20"/>
          <w:lang w:val="en-GB"/>
        </w:rPr>
        <w:t>2.2 In terms of skills, level 8 of the Polish Qualifications Framework:</w:t>
      </w:r>
    </w:p>
    <w:p w14:paraId="7F91CC1D" w14:textId="77777777" w:rsidR="007B6E03" w:rsidRPr="00BA6895" w:rsidRDefault="007B6E03" w:rsidP="007B6E03">
      <w:pPr>
        <w:spacing w:after="0"/>
        <w:rPr>
          <w:sz w:val="20"/>
          <w:szCs w:val="20"/>
          <w:lang w:val="en-GB"/>
        </w:rPr>
      </w:pPr>
      <w:r w:rsidRPr="00BA6895">
        <w:rPr>
          <w:sz w:val="20"/>
          <w:szCs w:val="20"/>
          <w:lang w:val="en-GB"/>
        </w:rPr>
        <w:t>a) is able to plan and carry out individual research projects in an international environment</w:t>
      </w:r>
    </w:p>
    <w:p w14:paraId="175066A7" w14:textId="77777777" w:rsidR="007B6E03" w:rsidRPr="00BA6895" w:rsidRDefault="007B6E03" w:rsidP="007B6E03">
      <w:pPr>
        <w:spacing w:after="0"/>
        <w:rPr>
          <w:sz w:val="20"/>
          <w:szCs w:val="20"/>
          <w:lang w:val="en-GB"/>
        </w:rPr>
      </w:pPr>
      <w:r w:rsidRPr="00BA6895">
        <w:rPr>
          <w:sz w:val="20"/>
          <w:szCs w:val="20"/>
          <w:lang w:val="en-GB"/>
        </w:rPr>
        <w:t>b) is able to participate in the exchange of ideas in an international environment</w:t>
      </w:r>
    </w:p>
    <w:p w14:paraId="027EE0B9" w14:textId="77777777" w:rsidR="007B6E03" w:rsidRPr="00BA6895" w:rsidRDefault="007B6E03" w:rsidP="007B6E03">
      <w:pPr>
        <w:spacing w:after="0"/>
        <w:rPr>
          <w:sz w:val="20"/>
          <w:szCs w:val="20"/>
          <w:lang w:val="en-GB"/>
        </w:rPr>
      </w:pPr>
      <w:r w:rsidRPr="00BA6895">
        <w:rPr>
          <w:sz w:val="20"/>
          <w:szCs w:val="20"/>
          <w:lang w:val="en-GB"/>
        </w:rPr>
        <w:t>2.3 In terms of social competences, level 8 of the Polish Qualifications Framework:</w:t>
      </w:r>
    </w:p>
    <w:p w14:paraId="587FDAB1" w14:textId="77777777" w:rsidR="007B6E03" w:rsidRPr="00BA6895" w:rsidRDefault="007B6E03" w:rsidP="007B6E03">
      <w:pPr>
        <w:spacing w:after="0"/>
        <w:rPr>
          <w:sz w:val="20"/>
          <w:szCs w:val="20"/>
          <w:lang w:val="en-GB"/>
        </w:rPr>
      </w:pPr>
      <w:r w:rsidRPr="00BA6895">
        <w:rPr>
          <w:sz w:val="20"/>
          <w:szCs w:val="20"/>
          <w:lang w:val="en-GB"/>
        </w:rPr>
        <w:t>a) is ready to make a creative contribution to improving the quality and culture of cooperation</w:t>
      </w:r>
    </w:p>
    <w:p w14:paraId="3BF5AF11" w14:textId="77777777" w:rsidR="007B6E03" w:rsidRPr="00BA6895" w:rsidRDefault="007B6E03" w:rsidP="007B6E03">
      <w:pPr>
        <w:spacing w:after="0"/>
        <w:rPr>
          <w:sz w:val="20"/>
          <w:szCs w:val="20"/>
          <w:lang w:val="en-GB"/>
        </w:rPr>
      </w:pPr>
      <w:r w:rsidRPr="00BA6895">
        <w:rPr>
          <w:sz w:val="20"/>
          <w:szCs w:val="20"/>
          <w:lang w:val="en-GB"/>
        </w:rPr>
        <w:t>b) is ready to maintain and establish appropriate relationships in an international academic environment</w:t>
      </w:r>
    </w:p>
    <w:p w14:paraId="5B49E5D5" w14:textId="77777777" w:rsidR="007B6E03" w:rsidRPr="00BA6895" w:rsidRDefault="007B6E03" w:rsidP="007B6E03">
      <w:pPr>
        <w:spacing w:after="0"/>
        <w:rPr>
          <w:sz w:val="20"/>
          <w:szCs w:val="20"/>
          <w:lang w:val="en-GB"/>
        </w:rPr>
      </w:pPr>
    </w:p>
    <w:p w14:paraId="3D03013C" w14:textId="77777777" w:rsidR="007B6E03" w:rsidRPr="00BA6895" w:rsidRDefault="007B6E03" w:rsidP="007B6E03">
      <w:pPr>
        <w:spacing w:after="0"/>
        <w:rPr>
          <w:b/>
          <w:bCs/>
          <w:sz w:val="20"/>
          <w:szCs w:val="20"/>
          <w:lang w:val="en-GB"/>
        </w:rPr>
      </w:pPr>
      <w:r w:rsidRPr="00BA6895">
        <w:rPr>
          <w:b/>
          <w:bCs/>
          <w:sz w:val="20"/>
          <w:szCs w:val="20"/>
          <w:lang w:val="en-GB"/>
        </w:rPr>
        <w:t>3.</w:t>
      </w:r>
      <w:r w:rsidRPr="00BA6895">
        <w:rPr>
          <w:b/>
          <w:bCs/>
          <w:sz w:val="20"/>
          <w:szCs w:val="20"/>
          <w:lang w:val="en-GB"/>
        </w:rPr>
        <w:tab/>
        <w:t>Student</w:t>
      </w:r>
    </w:p>
    <w:p w14:paraId="37532101" w14:textId="77777777" w:rsidR="007B6E03" w:rsidRPr="00BA6895" w:rsidRDefault="007B6E03" w:rsidP="007B6E03">
      <w:pPr>
        <w:spacing w:after="0"/>
        <w:rPr>
          <w:sz w:val="20"/>
          <w:szCs w:val="20"/>
          <w:lang w:val="en-GB"/>
        </w:rPr>
      </w:pPr>
      <w:r w:rsidRPr="00BA6895">
        <w:rPr>
          <w:sz w:val="20"/>
          <w:szCs w:val="20"/>
          <w:lang w:val="en-GB"/>
        </w:rPr>
        <w:t>3.1 In terms of knowledge, level 6 of the Polish Qualifications Framework (PQF):</w:t>
      </w:r>
    </w:p>
    <w:p w14:paraId="0B2604C6" w14:textId="77777777" w:rsidR="007B6E03" w:rsidRPr="00BA6895" w:rsidRDefault="007B6E03" w:rsidP="007B6E03">
      <w:pPr>
        <w:spacing w:after="0"/>
        <w:rPr>
          <w:sz w:val="20"/>
          <w:szCs w:val="20"/>
          <w:lang w:val="en-GB"/>
        </w:rPr>
      </w:pPr>
      <w:r w:rsidRPr="00BA6895">
        <w:rPr>
          <w:sz w:val="20"/>
          <w:szCs w:val="20"/>
          <w:lang w:val="en-GB"/>
        </w:rPr>
        <w:t>a) has an advanced knowledge of selected topics in the specific field relevant to the leading scientific discipline in the field of study</w:t>
      </w:r>
    </w:p>
    <w:p w14:paraId="4C91D880" w14:textId="77777777" w:rsidR="007B6E03" w:rsidRPr="00BA6895" w:rsidRDefault="007B6E03" w:rsidP="007B6E03">
      <w:pPr>
        <w:spacing w:after="0"/>
        <w:rPr>
          <w:sz w:val="20"/>
          <w:szCs w:val="20"/>
          <w:lang w:val="en-GB"/>
        </w:rPr>
      </w:pPr>
      <w:r w:rsidRPr="00BA6895">
        <w:rPr>
          <w:sz w:val="20"/>
          <w:szCs w:val="20"/>
          <w:lang w:val="en-GB"/>
        </w:rPr>
        <w:t>3.2 In terms of skills, level 6 of the Polish Qualifications Framework:</w:t>
      </w:r>
    </w:p>
    <w:p w14:paraId="122B85A9" w14:textId="77777777" w:rsidR="007B6E03" w:rsidRPr="00BA6895" w:rsidRDefault="007B6E03" w:rsidP="007B6E03">
      <w:pPr>
        <w:spacing w:after="0"/>
        <w:rPr>
          <w:sz w:val="20"/>
          <w:szCs w:val="20"/>
          <w:lang w:val="en-GB"/>
        </w:rPr>
      </w:pPr>
      <w:r w:rsidRPr="00BA6895">
        <w:rPr>
          <w:sz w:val="20"/>
          <w:szCs w:val="20"/>
          <w:lang w:val="en-GB"/>
        </w:rPr>
        <w:t>a) is able to use their knowledge to solve complex problems</w:t>
      </w:r>
    </w:p>
    <w:p w14:paraId="2AB37219" w14:textId="77777777" w:rsidR="007B6E03" w:rsidRPr="00BA6895" w:rsidRDefault="007B6E03" w:rsidP="007B6E03">
      <w:pPr>
        <w:spacing w:after="0"/>
        <w:rPr>
          <w:sz w:val="20"/>
          <w:szCs w:val="20"/>
          <w:lang w:val="en-GB"/>
        </w:rPr>
      </w:pPr>
      <w:r w:rsidRPr="00BA6895">
        <w:rPr>
          <w:sz w:val="20"/>
          <w:szCs w:val="20"/>
          <w:lang w:val="en-GB"/>
        </w:rPr>
        <w:t>b) is able to perform tasks in conditions that are not fully predictable</w:t>
      </w:r>
    </w:p>
    <w:p w14:paraId="412CEA6B" w14:textId="77777777" w:rsidR="007B6E03" w:rsidRPr="00BA6895" w:rsidRDefault="007B6E03" w:rsidP="007B6E03">
      <w:pPr>
        <w:spacing w:after="0"/>
        <w:rPr>
          <w:sz w:val="20"/>
          <w:szCs w:val="20"/>
          <w:lang w:val="en-GB"/>
        </w:rPr>
      </w:pPr>
      <w:r w:rsidRPr="00BA6895">
        <w:rPr>
          <w:sz w:val="20"/>
          <w:szCs w:val="20"/>
          <w:lang w:val="en-GB"/>
        </w:rPr>
        <w:t>c) communicates on specialist topics in an international environment</w:t>
      </w:r>
    </w:p>
    <w:p w14:paraId="7329F3B1" w14:textId="77777777" w:rsidR="007B6E03" w:rsidRPr="00BA6895" w:rsidRDefault="007B6E03" w:rsidP="007B6E03">
      <w:pPr>
        <w:spacing w:after="0"/>
        <w:rPr>
          <w:sz w:val="20"/>
          <w:szCs w:val="20"/>
          <w:lang w:val="en-GB"/>
        </w:rPr>
      </w:pPr>
      <w:r w:rsidRPr="00BA6895">
        <w:rPr>
          <w:sz w:val="20"/>
          <w:szCs w:val="20"/>
          <w:lang w:val="en-GB"/>
        </w:rPr>
        <w:t>d) is able to interact with other people in teamwork</w:t>
      </w:r>
    </w:p>
    <w:p w14:paraId="2B76D1ED" w14:textId="77777777" w:rsidR="007B6E03" w:rsidRPr="00BA6895" w:rsidRDefault="007B6E03" w:rsidP="007B6E03">
      <w:pPr>
        <w:spacing w:after="0"/>
        <w:rPr>
          <w:sz w:val="20"/>
          <w:szCs w:val="20"/>
          <w:lang w:val="en-GB"/>
        </w:rPr>
      </w:pPr>
      <w:r w:rsidRPr="00BA6895">
        <w:rPr>
          <w:sz w:val="20"/>
          <w:szCs w:val="20"/>
          <w:lang w:val="en-GB"/>
        </w:rPr>
        <w:t>3.3 In terms of social competences, level 6/7 of the Polish Qualifications Framework:</w:t>
      </w:r>
    </w:p>
    <w:p w14:paraId="0860380F" w14:textId="77777777" w:rsidR="007B6E03" w:rsidRPr="00BA6895" w:rsidRDefault="007B6E03" w:rsidP="007B6E03">
      <w:pPr>
        <w:spacing w:after="0"/>
        <w:rPr>
          <w:sz w:val="20"/>
          <w:szCs w:val="20"/>
          <w:lang w:val="en-GB"/>
        </w:rPr>
      </w:pPr>
      <w:r w:rsidRPr="00BA6895">
        <w:rPr>
          <w:sz w:val="20"/>
          <w:szCs w:val="20"/>
          <w:lang w:val="en-GB"/>
        </w:rPr>
        <w:t>a) is ready to promote and develop a pro-quality culture and a culture of international cooperation</w:t>
      </w:r>
    </w:p>
    <w:p w14:paraId="6E534B72" w14:textId="77777777" w:rsidR="007B6E03" w:rsidRPr="00BA6895" w:rsidRDefault="007B6E03" w:rsidP="007B6E03">
      <w:pPr>
        <w:spacing w:after="0"/>
        <w:rPr>
          <w:sz w:val="20"/>
          <w:szCs w:val="20"/>
          <w:lang w:val="en-GB"/>
        </w:rPr>
      </w:pPr>
      <w:r w:rsidRPr="00BA6895">
        <w:rPr>
          <w:sz w:val="20"/>
          <w:szCs w:val="20"/>
          <w:lang w:val="en-GB"/>
        </w:rPr>
        <w:t>b) is ready to build appropriate relationships in an international academic environment</w:t>
      </w:r>
    </w:p>
    <w:p w14:paraId="254FFC29" w14:textId="77777777" w:rsidR="007B6E03" w:rsidRPr="00BA6895" w:rsidRDefault="007B6E03" w:rsidP="007B6E03">
      <w:pPr>
        <w:shd w:val="clear" w:color="auto" w:fill="FFFFFF" w:themeFill="background1"/>
        <w:spacing w:after="0" w:line="240" w:lineRule="auto"/>
        <w:rPr>
          <w:rFonts w:cstheme="minorHAnsi"/>
          <w:b/>
          <w:bCs/>
          <w:sz w:val="20"/>
          <w:szCs w:val="20"/>
          <w:lang w:val="en-GB"/>
        </w:rPr>
      </w:pPr>
      <w:r w:rsidRPr="00BA6895">
        <w:rPr>
          <w:rFonts w:cstheme="minorHAnsi"/>
          <w:b/>
          <w:bCs/>
          <w:sz w:val="20"/>
          <w:szCs w:val="20"/>
          <w:lang w:val="en-GB"/>
        </w:rPr>
        <w:t>Appendix 5 to Regulations on the Selection of Participants and Implementation of the Project entitled “PROM- SHORT-TERM ACADEMIC EXCHANGE” implemented at Cardinal Stefan Wyszyński University in Warsaw</w:t>
      </w:r>
    </w:p>
    <w:p w14:paraId="08897DC6" w14:textId="77777777" w:rsidR="007B6E03" w:rsidRPr="00BA6895" w:rsidRDefault="007B6E03" w:rsidP="007B6E03">
      <w:pPr>
        <w:shd w:val="clear" w:color="auto" w:fill="FFFFFF" w:themeFill="background1"/>
        <w:spacing w:line="360" w:lineRule="auto"/>
        <w:rPr>
          <w:rFonts w:eastAsia="Calibri" w:cs="Calibri"/>
          <w:b/>
          <w:bCs/>
          <w:sz w:val="18"/>
          <w:szCs w:val="18"/>
          <w:lang w:val="en-GB"/>
          <w14:ligatures w14:val="standardContextual"/>
        </w:rPr>
      </w:pPr>
    </w:p>
    <w:p w14:paraId="1DAAD658" w14:textId="20FB9018" w:rsidR="007B6E03" w:rsidRPr="00BA6895" w:rsidRDefault="007B6E03" w:rsidP="007B6E03">
      <w:pPr>
        <w:shd w:val="clear" w:color="auto" w:fill="FFFFFF" w:themeFill="background1"/>
        <w:spacing w:line="360" w:lineRule="auto"/>
        <w:rPr>
          <w:rFonts w:eastAsia="Calibri" w:cs="Calibri"/>
          <w:b/>
          <w:bCs/>
          <w:sz w:val="20"/>
          <w:szCs w:val="20"/>
          <w:lang w:val="en-GB"/>
          <w14:ligatures w14:val="standardContextual"/>
        </w:rPr>
      </w:pPr>
      <w:r w:rsidRPr="00BA6895">
        <w:rPr>
          <w:rFonts w:eastAsia="Calibri" w:cs="Calibri"/>
          <w:b/>
          <w:bCs/>
          <w:sz w:val="20"/>
          <w:szCs w:val="20"/>
          <w:lang w:val="en-GB"/>
          <w14:ligatures w14:val="standardContextual"/>
        </w:rPr>
        <w:t>Template for the Competence Card of a participant</w:t>
      </w:r>
      <w:bookmarkStart w:id="106" w:name="_Hlk212723162"/>
      <w:r w:rsidRPr="00BA6895">
        <w:rPr>
          <w:rFonts w:eastAsia="Calibri" w:cs="Calibri"/>
          <w:b/>
          <w:bCs/>
          <w:sz w:val="20"/>
          <w:szCs w:val="20"/>
          <w:lang w:val="en-GB"/>
          <w14:ligatures w14:val="standardContextual"/>
        </w:rPr>
        <w:t xml:space="preserve"> in the project </w:t>
      </w:r>
      <w:bookmarkStart w:id="107" w:name="_Hlk212720889"/>
      <w:r w:rsidRPr="00BA6895">
        <w:rPr>
          <w:rFonts w:eastAsia="Calibri" w:cs="Calibri"/>
          <w:b/>
          <w:bCs/>
          <w:sz w:val="20"/>
          <w:szCs w:val="20"/>
          <w:lang w:val="en-GB"/>
          <w14:ligatures w14:val="standardContextual"/>
        </w:rPr>
        <w:t>entitled “PROM - SHORT-TERM ACADEMIC EXCHANGE”</w:t>
      </w:r>
    </w:p>
    <w:bookmarkEnd w:id="106"/>
    <w:bookmarkEnd w:id="107"/>
    <w:p w14:paraId="3DEDB766" w14:textId="77777777" w:rsidR="007B6E03" w:rsidRPr="00BA6895" w:rsidRDefault="007B6E03" w:rsidP="007B6E03">
      <w:pPr>
        <w:shd w:val="clear" w:color="auto" w:fill="FFFFFF" w:themeFill="background1"/>
        <w:spacing w:before="120" w:after="120"/>
        <w:jc w:val="both"/>
        <w:rPr>
          <w:sz w:val="20"/>
          <w:szCs w:val="20"/>
          <w:lang w:val="en-GB"/>
        </w:rPr>
      </w:pPr>
      <w:r w:rsidRPr="00BA6895">
        <w:rPr>
          <w:sz w:val="20"/>
          <w:szCs w:val="20"/>
          <w:lang w:val="en-GB"/>
        </w:rPr>
        <w:t>Part A – Standard requirements developed before the start of mobility:</w:t>
      </w:r>
    </w:p>
    <w:p w14:paraId="63A19E31" w14:textId="77777777" w:rsidR="007B6E03" w:rsidRPr="00BA6895" w:rsidRDefault="007B6E03" w:rsidP="007B6E03">
      <w:pPr>
        <w:shd w:val="clear" w:color="auto" w:fill="FFFFFF" w:themeFill="background1"/>
        <w:spacing w:after="0"/>
        <w:jc w:val="both"/>
        <w:rPr>
          <w:sz w:val="20"/>
          <w:szCs w:val="20"/>
          <w:lang w:val="en-GB"/>
        </w:rPr>
      </w:pPr>
      <w:r w:rsidRPr="00BA6895">
        <w:rPr>
          <w:sz w:val="20"/>
          <w:szCs w:val="20"/>
          <w:lang w:val="en-GB"/>
        </w:rPr>
        <w:t>1) standards of requirements describing the competences or qualifications planned to be acquired by the Project participants;</w:t>
      </w:r>
    </w:p>
    <w:p w14:paraId="4A3EAB58" w14:textId="77777777" w:rsidR="007B6E03" w:rsidRPr="00BA6895" w:rsidRDefault="007B6E03" w:rsidP="007B6E03">
      <w:pPr>
        <w:shd w:val="clear" w:color="auto" w:fill="FFFFFF" w:themeFill="background1"/>
        <w:spacing w:after="0"/>
        <w:jc w:val="both"/>
        <w:rPr>
          <w:sz w:val="20"/>
          <w:szCs w:val="20"/>
          <w:lang w:val="en-GB"/>
        </w:rPr>
      </w:pPr>
      <w:r w:rsidRPr="00BA6895">
        <w:rPr>
          <w:sz w:val="20"/>
          <w:szCs w:val="20"/>
          <w:lang w:val="en-GB"/>
        </w:rPr>
        <w:t>2) criteria for assessing the planned learning outcomes (broken down into categories of knowledge, skills and social/basic competences),</w:t>
      </w:r>
    </w:p>
    <w:p w14:paraId="61403E3C" w14:textId="6DD39D64" w:rsidR="007B6E03" w:rsidRPr="00BA6895" w:rsidRDefault="007B6E03" w:rsidP="007B6E03">
      <w:pPr>
        <w:shd w:val="clear" w:color="auto" w:fill="FFFFFF" w:themeFill="background1"/>
        <w:spacing w:after="0"/>
        <w:jc w:val="both"/>
        <w:rPr>
          <w:sz w:val="20"/>
          <w:szCs w:val="20"/>
          <w:lang w:val="en-GB"/>
        </w:rPr>
      </w:pPr>
      <w:r w:rsidRPr="00BA6895">
        <w:rPr>
          <w:sz w:val="20"/>
          <w:szCs w:val="20"/>
          <w:lang w:val="en-GB"/>
        </w:rPr>
        <w:t>3) methods for verifying them after the end of mobility (such as a questionnaire, test, interview, assessment of the departure report or other appropriate form of verification).</w:t>
      </w:r>
    </w:p>
    <w:p w14:paraId="78A079E1" w14:textId="77777777" w:rsidR="007B6E03" w:rsidRPr="00BA6895" w:rsidRDefault="007B6E03" w:rsidP="007B6E03">
      <w:pPr>
        <w:shd w:val="clear" w:color="auto" w:fill="FFFFFF" w:themeFill="background1"/>
        <w:spacing w:before="120" w:after="120"/>
        <w:jc w:val="both"/>
        <w:rPr>
          <w:sz w:val="20"/>
          <w:szCs w:val="20"/>
          <w:lang w:val="en-GB"/>
        </w:rPr>
      </w:pPr>
    </w:p>
    <w:p w14:paraId="3F70B722" w14:textId="77777777" w:rsidR="007B6E03" w:rsidRPr="00BA6895" w:rsidRDefault="007B6E03" w:rsidP="007B6E03">
      <w:pPr>
        <w:shd w:val="clear" w:color="auto" w:fill="FFFFFF" w:themeFill="background1"/>
        <w:spacing w:before="120" w:after="120"/>
        <w:jc w:val="both"/>
        <w:rPr>
          <w:sz w:val="20"/>
          <w:szCs w:val="20"/>
          <w:lang w:val="en-GB"/>
        </w:rPr>
      </w:pPr>
      <w:r w:rsidRPr="00BA6895">
        <w:rPr>
          <w:sz w:val="20"/>
          <w:szCs w:val="20"/>
          <w:lang w:val="en-GB"/>
        </w:rPr>
        <w:t xml:space="preserve">Part B – Mobility report </w:t>
      </w:r>
    </w:p>
    <w:p w14:paraId="622E59B5" w14:textId="77777777" w:rsidR="007B6E03" w:rsidRPr="00BA6895" w:rsidRDefault="007B6E03" w:rsidP="007B6E03">
      <w:pPr>
        <w:shd w:val="clear" w:color="auto" w:fill="FFFFFF" w:themeFill="background1"/>
        <w:spacing w:line="259" w:lineRule="auto"/>
        <w:jc w:val="both"/>
        <w:rPr>
          <w:rFonts w:eastAsia="Calibri" w:cs="Calibri"/>
          <w:sz w:val="20"/>
          <w:szCs w:val="20"/>
          <w:lang w:val="en-GB"/>
          <w14:ligatures w14:val="standardContextual"/>
        </w:rPr>
      </w:pPr>
      <w:r w:rsidRPr="00BA6895">
        <w:rPr>
          <w:rFonts w:eastAsia="Calibri" w:cs="Calibri"/>
          <w:sz w:val="20"/>
          <w:szCs w:val="20"/>
          <w:lang w:val="en-GB"/>
          <w14:ligatures w14:val="standardContextual"/>
        </w:rPr>
        <w:t>1. Surname and first name of the project participant:</w:t>
      </w:r>
    </w:p>
    <w:p w14:paraId="27346419" w14:textId="77777777" w:rsidR="007B6E03" w:rsidRPr="00BA6895" w:rsidRDefault="007B6E03" w:rsidP="007B6E03">
      <w:pPr>
        <w:shd w:val="clear" w:color="auto" w:fill="FFFFFF" w:themeFill="background1"/>
        <w:spacing w:line="259" w:lineRule="auto"/>
        <w:jc w:val="both"/>
        <w:rPr>
          <w:rFonts w:eastAsia="Calibri" w:cs="Calibri"/>
          <w:sz w:val="20"/>
          <w:szCs w:val="20"/>
          <w:lang w:val="en-GB"/>
          <w14:ligatures w14:val="standardContextual"/>
        </w:rPr>
      </w:pPr>
      <w:r w:rsidRPr="00BA6895">
        <w:rPr>
          <w:rFonts w:eastAsia="Calibri" w:cs="Calibri"/>
          <w:sz w:val="20"/>
          <w:szCs w:val="20"/>
          <w:lang w:val="en-GB"/>
          <w14:ligatures w14:val="standardContextual"/>
        </w:rPr>
        <w:t>2. Status of the departing/arriving participant (student, doctoral student, academic staff):</w:t>
      </w:r>
    </w:p>
    <w:p w14:paraId="1FF0E9C7" w14:textId="77777777" w:rsidR="007B6E03" w:rsidRPr="00BA6895" w:rsidRDefault="007B6E03" w:rsidP="007B6E03">
      <w:pPr>
        <w:shd w:val="clear" w:color="auto" w:fill="FFFFFF" w:themeFill="background1"/>
        <w:spacing w:line="259" w:lineRule="auto"/>
        <w:jc w:val="both"/>
        <w:rPr>
          <w:rFonts w:eastAsia="Calibri" w:cs="Calibri"/>
          <w:sz w:val="20"/>
          <w:szCs w:val="20"/>
          <w:lang w:val="en-GB"/>
          <w14:ligatures w14:val="standardContextual"/>
        </w:rPr>
      </w:pPr>
      <w:r w:rsidRPr="00BA6895">
        <w:rPr>
          <w:rFonts w:eastAsia="Calibri" w:cs="Calibri"/>
          <w:sz w:val="20"/>
          <w:szCs w:val="20"/>
          <w:lang w:val="en-GB"/>
          <w14:ligatures w14:val="standardContextual"/>
        </w:rPr>
        <w:t>3. Mobility dates:</w:t>
      </w:r>
    </w:p>
    <w:p w14:paraId="784530D6" w14:textId="77777777" w:rsidR="007B6E03" w:rsidRPr="00BA6895" w:rsidRDefault="007B6E03" w:rsidP="007B6E03">
      <w:pPr>
        <w:shd w:val="clear" w:color="auto" w:fill="FFFFFF" w:themeFill="background1"/>
        <w:spacing w:line="259" w:lineRule="auto"/>
        <w:jc w:val="both"/>
        <w:rPr>
          <w:rFonts w:eastAsia="Calibri" w:cs="Calibri"/>
          <w:sz w:val="20"/>
          <w:szCs w:val="20"/>
          <w:lang w:val="en-GB"/>
          <w14:ligatures w14:val="standardContextual"/>
        </w:rPr>
      </w:pPr>
      <w:r w:rsidRPr="00BA6895">
        <w:rPr>
          <w:rFonts w:eastAsia="Calibri" w:cs="Calibri"/>
          <w:sz w:val="20"/>
          <w:szCs w:val="20"/>
          <w:lang w:val="en-GB"/>
          <w14:ligatures w14:val="standardContextual"/>
        </w:rPr>
        <w:t>4. Place of mobility (name and address of the host institution):</w:t>
      </w:r>
    </w:p>
    <w:p w14:paraId="116F6EC4" w14:textId="77777777" w:rsidR="007B6E03" w:rsidRPr="00BA6895" w:rsidRDefault="007B6E03" w:rsidP="007B6E03">
      <w:pPr>
        <w:shd w:val="clear" w:color="auto" w:fill="FFFFFF" w:themeFill="background1"/>
        <w:spacing w:line="259" w:lineRule="auto"/>
        <w:jc w:val="both"/>
        <w:rPr>
          <w:rFonts w:eastAsia="Calibri" w:cs="Calibri"/>
          <w:sz w:val="20"/>
          <w:szCs w:val="20"/>
          <w:lang w:val="en-GB"/>
          <w14:ligatures w14:val="standardContextual"/>
        </w:rPr>
      </w:pPr>
      <w:r w:rsidRPr="00BA6895">
        <w:rPr>
          <w:rFonts w:eastAsia="Calibri" w:cs="Calibri"/>
          <w:sz w:val="20"/>
          <w:szCs w:val="20"/>
          <w:lang w:val="en-GB"/>
          <w14:ligatures w14:val="standardContextual"/>
        </w:rPr>
        <w:t>5. Mobility report</w:t>
      </w:r>
    </w:p>
    <w:p w14:paraId="7AF913C4" w14:textId="77777777" w:rsidR="007B6E03" w:rsidRPr="00BA6895" w:rsidRDefault="007B6E03" w:rsidP="007B6E03">
      <w:pPr>
        <w:shd w:val="clear" w:color="auto" w:fill="FFFFFF" w:themeFill="background1"/>
        <w:spacing w:line="259" w:lineRule="auto"/>
        <w:jc w:val="both"/>
        <w:rPr>
          <w:rFonts w:eastAsia="Calibri" w:cs="Calibri"/>
          <w:sz w:val="20"/>
          <w:szCs w:val="20"/>
          <w:lang w:val="en-GB"/>
          <w14:ligatures w14:val="standardContextual"/>
        </w:rPr>
      </w:pPr>
      <w:r w:rsidRPr="00BA6895">
        <w:rPr>
          <w:rFonts w:eastAsia="Calibri" w:cs="Calibri"/>
          <w:sz w:val="20"/>
          <w:szCs w:val="20"/>
          <w:lang w:val="en-GB"/>
          <w14:ligatures w14:val="standardContextual"/>
        </w:rPr>
        <w:t>6. Date and signature of the project participant:</w:t>
      </w:r>
    </w:p>
    <w:p w14:paraId="407839BE" w14:textId="77777777" w:rsidR="007B6E03" w:rsidRPr="00BA6895" w:rsidRDefault="007B6E03" w:rsidP="007B6E03">
      <w:pPr>
        <w:shd w:val="clear" w:color="auto" w:fill="FFFFFF" w:themeFill="background1"/>
        <w:spacing w:line="259" w:lineRule="auto"/>
        <w:jc w:val="both"/>
        <w:rPr>
          <w:rFonts w:eastAsia="Calibri" w:cs="Calibri"/>
          <w:sz w:val="20"/>
          <w:szCs w:val="20"/>
          <w:lang w:val="en-GB"/>
          <w14:ligatures w14:val="standardContextual"/>
        </w:rPr>
      </w:pPr>
      <w:r w:rsidRPr="00BA6895">
        <w:rPr>
          <w:rFonts w:eastAsia="Calibri" w:cs="Calibri"/>
          <w:sz w:val="20"/>
          <w:szCs w:val="20"/>
          <w:lang w:val="en-GB"/>
          <w14:ligatures w14:val="standardContextual"/>
        </w:rPr>
        <w:t>7. Date and signature of the supervisor (applies to students):</w:t>
      </w:r>
    </w:p>
    <w:p w14:paraId="5F4C0B75" w14:textId="77777777" w:rsidR="007B6E03" w:rsidRPr="00BA6895" w:rsidRDefault="007B6E03" w:rsidP="007B6E03">
      <w:pPr>
        <w:shd w:val="clear" w:color="auto" w:fill="FFFFFF" w:themeFill="background1"/>
        <w:spacing w:line="259" w:lineRule="auto"/>
        <w:jc w:val="both"/>
        <w:rPr>
          <w:rFonts w:eastAsia="Calibri" w:cs="Calibri"/>
          <w:sz w:val="20"/>
          <w:szCs w:val="20"/>
          <w:lang w:val="en-GB"/>
          <w14:ligatures w14:val="standardContextual"/>
        </w:rPr>
      </w:pPr>
    </w:p>
    <w:p w14:paraId="036074C1" w14:textId="77777777" w:rsidR="007B6E03" w:rsidRPr="00BA6895" w:rsidRDefault="007B6E03" w:rsidP="007B6E03">
      <w:pPr>
        <w:shd w:val="clear" w:color="auto" w:fill="FFFFFF" w:themeFill="background1"/>
        <w:spacing w:before="120" w:after="120"/>
        <w:jc w:val="both"/>
        <w:rPr>
          <w:sz w:val="20"/>
          <w:szCs w:val="20"/>
          <w:lang w:val="en-GB"/>
        </w:rPr>
      </w:pPr>
      <w:r w:rsidRPr="00BA6895">
        <w:rPr>
          <w:sz w:val="20"/>
          <w:szCs w:val="20"/>
          <w:lang w:val="en-GB"/>
        </w:rPr>
        <w:t>Part C – Assessment and confirmation of outcomes after the end of mobility</w:t>
      </w:r>
    </w:p>
    <w:p w14:paraId="266BBD26" w14:textId="77777777" w:rsidR="007B6E03" w:rsidRPr="00BA6895" w:rsidRDefault="007B6E03" w:rsidP="007B6E03">
      <w:pPr>
        <w:shd w:val="clear" w:color="auto" w:fill="FFFFFF" w:themeFill="background1"/>
        <w:spacing w:before="120" w:after="120"/>
        <w:jc w:val="both"/>
        <w:rPr>
          <w:sz w:val="20"/>
          <w:szCs w:val="20"/>
          <w:lang w:val="en-GB"/>
        </w:rPr>
      </w:pPr>
      <w:r w:rsidRPr="00BA6895">
        <w:rPr>
          <w:sz w:val="20"/>
          <w:szCs w:val="20"/>
          <w:lang w:val="en-GB"/>
        </w:rPr>
        <w:t>Part D – Comparison of results obtained with the requirements</w:t>
      </w:r>
    </w:p>
    <w:p w14:paraId="0E4414A7" w14:textId="77777777" w:rsidR="007B6E03" w:rsidRPr="00BA6895" w:rsidRDefault="007B6E03" w:rsidP="007B6E03">
      <w:pPr>
        <w:spacing w:after="0" w:line="240" w:lineRule="auto"/>
        <w:rPr>
          <w:sz w:val="20"/>
          <w:szCs w:val="20"/>
          <w:lang w:val="en-GB"/>
        </w:rPr>
      </w:pPr>
    </w:p>
    <w:p w14:paraId="3158F331" w14:textId="11596A8F" w:rsidR="006D3142" w:rsidRPr="00BA6895" w:rsidRDefault="006D3142">
      <w:pPr>
        <w:spacing w:after="0" w:line="240" w:lineRule="auto"/>
        <w:rPr>
          <w:sz w:val="20"/>
          <w:szCs w:val="20"/>
          <w:lang w:val="en-GB"/>
        </w:rPr>
      </w:pPr>
      <w:r w:rsidRPr="00BA6895">
        <w:rPr>
          <w:sz w:val="20"/>
          <w:szCs w:val="20"/>
          <w:lang w:val="en-GB"/>
        </w:rPr>
        <w:br w:type="page"/>
      </w:r>
    </w:p>
    <w:p w14:paraId="63796623" w14:textId="77777777" w:rsidR="006D3142" w:rsidRPr="00BA6895" w:rsidRDefault="006D3142" w:rsidP="006D3142">
      <w:pPr>
        <w:shd w:val="clear" w:color="auto" w:fill="FFFFFF" w:themeFill="background1"/>
        <w:spacing w:after="0" w:line="240" w:lineRule="auto"/>
        <w:rPr>
          <w:rFonts w:cstheme="minorHAnsi"/>
          <w:b/>
          <w:bCs/>
          <w:sz w:val="20"/>
          <w:szCs w:val="20"/>
          <w:lang w:val="en-GB"/>
        </w:rPr>
      </w:pPr>
      <w:r w:rsidRPr="00BA6895">
        <w:rPr>
          <w:rFonts w:cstheme="minorHAnsi"/>
          <w:b/>
          <w:bCs/>
          <w:sz w:val="20"/>
          <w:szCs w:val="20"/>
          <w:lang w:val="en-GB"/>
        </w:rPr>
        <w:t>Appendix 6 to Regulations on the Selection of Participants and Implementation of the Project entitled “PROM- SHORT-TERM ACADEMIC EXCHANGE” implemented at Cardinal Stefan Wyszyński University in Warsaw</w:t>
      </w:r>
    </w:p>
    <w:p w14:paraId="3889F8BF" w14:textId="77777777" w:rsidR="00FE6B3E" w:rsidRPr="00BA6895" w:rsidRDefault="00FE6B3E" w:rsidP="006D3142">
      <w:pPr>
        <w:shd w:val="clear" w:color="auto" w:fill="FFFFFF" w:themeFill="background1"/>
        <w:spacing w:line="360" w:lineRule="auto"/>
        <w:jc w:val="center"/>
        <w:rPr>
          <w:rFonts w:eastAsia="Calibri" w:cs="Calibri"/>
          <w:sz w:val="18"/>
          <w:szCs w:val="18"/>
          <w:lang w:val="en-GB"/>
          <w14:ligatures w14:val="standardContextual"/>
        </w:rPr>
      </w:pPr>
    </w:p>
    <w:p w14:paraId="7A47A92E" w14:textId="0973BF99" w:rsidR="006D3142" w:rsidRPr="00BA6895" w:rsidRDefault="006D3142" w:rsidP="006D3142">
      <w:pPr>
        <w:shd w:val="clear" w:color="auto" w:fill="FFFFFF" w:themeFill="background1"/>
        <w:spacing w:line="360" w:lineRule="auto"/>
        <w:jc w:val="center"/>
        <w:rPr>
          <w:rFonts w:eastAsia="Calibri" w:cs="Calibri"/>
          <w:b/>
          <w:bCs/>
          <w:sz w:val="20"/>
          <w:szCs w:val="20"/>
          <w:lang w:val="en-GB"/>
          <w14:ligatures w14:val="standardContextual"/>
        </w:rPr>
      </w:pPr>
      <w:r w:rsidRPr="00BA6895">
        <w:rPr>
          <w:rFonts w:eastAsia="Calibri" w:cs="Calibri"/>
          <w:b/>
          <w:bCs/>
          <w:sz w:val="20"/>
          <w:szCs w:val="20"/>
          <w:lang w:val="en-GB"/>
          <w14:ligatures w14:val="standardContextual"/>
        </w:rPr>
        <w:t>Mobility Certificate/Certificate issued by the host/organising institution</w:t>
      </w:r>
    </w:p>
    <w:tbl>
      <w:tblPr>
        <w:tblStyle w:val="Tabela-Siatka"/>
        <w:tblW w:w="10485" w:type="dxa"/>
        <w:tblInd w:w="-284" w:type="dxa"/>
        <w:tblLayout w:type="fixed"/>
        <w:tblLook w:val="04A0" w:firstRow="1" w:lastRow="0" w:firstColumn="1" w:lastColumn="0" w:noHBand="0" w:noVBand="1"/>
      </w:tblPr>
      <w:tblGrid>
        <w:gridCol w:w="2203"/>
        <w:gridCol w:w="1017"/>
        <w:gridCol w:w="1016"/>
        <w:gridCol w:w="6249"/>
      </w:tblGrid>
      <w:tr w:rsidR="006D3142" w:rsidRPr="00BA6895" w14:paraId="62FD4DC6" w14:textId="77777777" w:rsidTr="00FE6B3E">
        <w:trPr>
          <w:trHeight w:val="854"/>
        </w:trPr>
        <w:tc>
          <w:tcPr>
            <w:tcW w:w="10485" w:type="dxa"/>
            <w:gridSpan w:val="4"/>
            <w:tcBorders>
              <w:top w:val="single" w:sz="4" w:space="0" w:color="auto"/>
              <w:left w:val="single" w:sz="4" w:space="0" w:color="auto"/>
              <w:bottom w:val="single" w:sz="4" w:space="0" w:color="auto"/>
              <w:right w:val="single" w:sz="4" w:space="0" w:color="auto"/>
            </w:tcBorders>
            <w:hideMark/>
          </w:tcPr>
          <w:p w14:paraId="2A3233E3" w14:textId="77777777" w:rsidR="006D3142" w:rsidRPr="00BA6895" w:rsidRDefault="006D3142" w:rsidP="00397ED8">
            <w:pPr>
              <w:spacing w:before="120"/>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Tytuł projektu: „ ……. ”</w:t>
            </w:r>
            <w:r w:rsidRPr="00BA6895">
              <w:rPr>
                <w:rFonts w:asciiTheme="majorHAnsi" w:hAnsiTheme="majorHAnsi" w:cstheme="majorHAnsi"/>
                <w:sz w:val="18"/>
                <w:szCs w:val="18"/>
                <w:lang w:val="en-GB"/>
              </w:rPr>
              <w:br/>
              <w:t>Numer projektu: BPI/…../…../…../………</w:t>
            </w:r>
            <w:r w:rsidRPr="00BA6895">
              <w:rPr>
                <w:rFonts w:asciiTheme="majorHAnsi" w:hAnsiTheme="majorHAnsi" w:cstheme="majorHAnsi"/>
                <w:sz w:val="18"/>
                <w:szCs w:val="18"/>
                <w:lang w:val="en-GB"/>
              </w:rPr>
              <w:br/>
              <w:t>Nazwa instytucji będącej stroną umowy z NAWA: …………………….</w:t>
            </w:r>
          </w:p>
        </w:tc>
      </w:tr>
      <w:tr w:rsidR="006D3142" w:rsidRPr="00BA6895" w14:paraId="7B67CB72" w14:textId="77777777" w:rsidTr="00FE6B3E">
        <w:trPr>
          <w:trHeight w:val="348"/>
        </w:trPr>
        <w:tc>
          <w:tcPr>
            <w:tcW w:w="10485" w:type="dxa"/>
            <w:gridSpan w:val="4"/>
            <w:tcBorders>
              <w:top w:val="single" w:sz="4" w:space="0" w:color="auto"/>
              <w:left w:val="single" w:sz="4" w:space="0" w:color="auto"/>
              <w:bottom w:val="single" w:sz="4" w:space="0" w:color="auto"/>
              <w:right w:val="single" w:sz="4" w:space="0" w:color="auto"/>
            </w:tcBorders>
            <w:hideMark/>
          </w:tcPr>
          <w:p w14:paraId="2A9D9B9E" w14:textId="77777777" w:rsidR="006D3142" w:rsidRPr="00BA6895" w:rsidRDefault="006D3142" w:rsidP="00397ED8">
            <w:pPr>
              <w:spacing w:before="120"/>
              <w:jc w:val="center"/>
              <w:rPr>
                <w:rFonts w:asciiTheme="majorHAnsi" w:hAnsiTheme="majorHAnsi" w:cstheme="majorHAnsi"/>
                <w:b/>
                <w:sz w:val="18"/>
                <w:szCs w:val="18"/>
                <w:lang w:val="en-GB"/>
              </w:rPr>
            </w:pPr>
            <w:r w:rsidRPr="00BA6895">
              <w:rPr>
                <w:rFonts w:asciiTheme="majorHAnsi" w:hAnsiTheme="majorHAnsi" w:cstheme="majorHAnsi"/>
                <w:b/>
                <w:bCs/>
                <w:sz w:val="18"/>
                <w:szCs w:val="18"/>
                <w:lang w:val="en-GB"/>
              </w:rPr>
              <w:t>CERTYFIKAT / ZAŚWIADCZENIE / POTWIERDZENIE</w:t>
            </w:r>
            <w:r w:rsidRPr="00BA6895">
              <w:rPr>
                <w:rFonts w:asciiTheme="majorHAnsi" w:hAnsiTheme="majorHAnsi" w:cstheme="majorHAnsi"/>
                <w:sz w:val="18"/>
                <w:szCs w:val="18"/>
                <w:lang w:val="en-GB"/>
              </w:rPr>
              <w:br/>
              <w:t>ukończenia</w:t>
            </w:r>
          </w:p>
        </w:tc>
      </w:tr>
      <w:tr w:rsidR="006D3142" w:rsidRPr="00BA6895" w14:paraId="455B156E" w14:textId="77777777" w:rsidTr="00FE6B3E">
        <w:trPr>
          <w:trHeight w:val="710"/>
        </w:trPr>
        <w:tc>
          <w:tcPr>
            <w:tcW w:w="2203" w:type="dxa"/>
            <w:tcBorders>
              <w:top w:val="single" w:sz="4" w:space="0" w:color="auto"/>
              <w:left w:val="single" w:sz="4" w:space="0" w:color="auto"/>
              <w:bottom w:val="single" w:sz="4" w:space="0" w:color="auto"/>
              <w:right w:val="single" w:sz="4" w:space="0" w:color="auto"/>
            </w:tcBorders>
            <w:hideMark/>
          </w:tcPr>
          <w:p w14:paraId="57F4C674"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 xml:space="preserve">Nazwa aktywności edukacyjnej </w:t>
            </w:r>
            <w:r w:rsidRPr="00BA6895">
              <w:rPr>
                <w:rFonts w:asciiTheme="majorHAnsi" w:hAnsiTheme="majorHAnsi" w:cstheme="majorHAnsi"/>
                <w:sz w:val="18"/>
                <w:szCs w:val="18"/>
              </w:rPr>
              <w:br/>
            </w:r>
            <w:r w:rsidRPr="00BA6895">
              <w:rPr>
                <w:rFonts w:asciiTheme="majorHAnsi" w:hAnsiTheme="majorHAnsi" w:cstheme="majorHAnsi"/>
                <w:b/>
                <w:bCs/>
                <w:sz w:val="18"/>
                <w:szCs w:val="18"/>
              </w:rPr>
              <w:t>(formy wsparcia):</w:t>
            </w:r>
          </w:p>
        </w:tc>
        <w:tc>
          <w:tcPr>
            <w:tcW w:w="2033" w:type="dxa"/>
            <w:gridSpan w:val="2"/>
            <w:tcBorders>
              <w:top w:val="single" w:sz="4" w:space="0" w:color="auto"/>
              <w:left w:val="single" w:sz="4" w:space="0" w:color="auto"/>
              <w:bottom w:val="single" w:sz="4" w:space="0" w:color="auto"/>
              <w:right w:val="single" w:sz="4" w:space="0" w:color="auto"/>
            </w:tcBorders>
            <w:hideMark/>
          </w:tcPr>
          <w:p w14:paraId="646E3BA9"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 xml:space="preserve">Cel aktywności </w:t>
            </w:r>
            <w:r w:rsidRPr="00BA6895">
              <w:rPr>
                <w:rFonts w:asciiTheme="majorHAnsi" w:hAnsiTheme="majorHAnsi" w:cstheme="majorHAnsi"/>
                <w:sz w:val="18"/>
                <w:szCs w:val="18"/>
              </w:rPr>
              <w:br/>
            </w:r>
            <w:r w:rsidRPr="00BA6895">
              <w:rPr>
                <w:rFonts w:asciiTheme="majorHAnsi" w:hAnsiTheme="majorHAnsi" w:cstheme="majorHAnsi"/>
                <w:b/>
                <w:bCs/>
                <w:sz w:val="18"/>
                <w:szCs w:val="18"/>
              </w:rPr>
              <w:t>(formy wsparcia):</w:t>
            </w:r>
          </w:p>
        </w:tc>
        <w:tc>
          <w:tcPr>
            <w:tcW w:w="6249" w:type="dxa"/>
            <w:tcBorders>
              <w:top w:val="single" w:sz="4" w:space="0" w:color="auto"/>
              <w:left w:val="single" w:sz="4" w:space="0" w:color="auto"/>
              <w:bottom w:val="single" w:sz="4" w:space="0" w:color="auto"/>
              <w:right w:val="single" w:sz="4" w:space="0" w:color="auto"/>
            </w:tcBorders>
          </w:tcPr>
          <w:p w14:paraId="73F3B555"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Sposób realizacji:</w:t>
            </w:r>
          </w:p>
          <w:p w14:paraId="67807024" w14:textId="77777777" w:rsidR="006D3142" w:rsidRPr="00BA6895" w:rsidRDefault="006D3142" w:rsidP="00397ED8">
            <w:pPr>
              <w:spacing w:before="120"/>
              <w:jc w:val="center"/>
              <w:rPr>
                <w:rFonts w:asciiTheme="majorHAnsi" w:hAnsiTheme="majorHAnsi" w:cstheme="majorHAnsi"/>
                <w:b/>
                <w:bCs/>
                <w:sz w:val="18"/>
                <w:szCs w:val="18"/>
              </w:rPr>
            </w:pPr>
          </w:p>
        </w:tc>
      </w:tr>
      <w:tr w:rsidR="006D3142" w:rsidRPr="00BA6895" w14:paraId="7F825537" w14:textId="77777777" w:rsidTr="00FE6B3E">
        <w:trPr>
          <w:trHeight w:val="1473"/>
        </w:trPr>
        <w:tc>
          <w:tcPr>
            <w:tcW w:w="2203" w:type="dxa"/>
            <w:tcBorders>
              <w:top w:val="single" w:sz="4" w:space="0" w:color="auto"/>
              <w:left w:val="single" w:sz="4" w:space="0" w:color="auto"/>
              <w:bottom w:val="single" w:sz="4" w:space="0" w:color="auto"/>
              <w:right w:val="single" w:sz="4" w:space="0" w:color="auto"/>
            </w:tcBorders>
            <w:hideMark/>
          </w:tcPr>
          <w:p w14:paraId="5251FC92" w14:textId="77777777" w:rsidR="006D3142" w:rsidRPr="00BA6895" w:rsidRDefault="006D3142" w:rsidP="00397ED8">
            <w:pPr>
              <w:spacing w:before="120"/>
              <w:jc w:val="center"/>
              <w:rPr>
                <w:rFonts w:asciiTheme="majorHAnsi" w:hAnsiTheme="majorHAnsi" w:cstheme="majorHAnsi"/>
                <w:sz w:val="18"/>
                <w:szCs w:val="18"/>
              </w:rPr>
            </w:pPr>
            <w:r w:rsidRPr="00BA6895">
              <w:rPr>
                <w:rFonts w:asciiTheme="majorHAnsi" w:hAnsiTheme="majorHAnsi" w:cstheme="majorHAnsi"/>
                <w:color w:val="0070C0"/>
                <w:sz w:val="18"/>
                <w:szCs w:val="18"/>
              </w:rPr>
              <w:t>Pozyskanie materiałów do artykułu naukowego oraz wykonanie pomiarów z wykorzystaniem unikatowej aparatury badawczej w ramach krótkookresowej wymiany akademickiej.</w:t>
            </w:r>
          </w:p>
        </w:tc>
        <w:tc>
          <w:tcPr>
            <w:tcW w:w="2033" w:type="dxa"/>
            <w:gridSpan w:val="2"/>
            <w:tcBorders>
              <w:top w:val="single" w:sz="4" w:space="0" w:color="auto"/>
              <w:left w:val="single" w:sz="4" w:space="0" w:color="auto"/>
              <w:bottom w:val="single" w:sz="4" w:space="0" w:color="auto"/>
              <w:right w:val="single" w:sz="4" w:space="0" w:color="auto"/>
            </w:tcBorders>
            <w:hideMark/>
          </w:tcPr>
          <w:p w14:paraId="2E533E30" w14:textId="77777777" w:rsidR="006D3142" w:rsidRPr="00BA6895" w:rsidRDefault="006D3142" w:rsidP="00397ED8">
            <w:pPr>
              <w:spacing w:before="120"/>
              <w:jc w:val="center"/>
              <w:rPr>
                <w:rFonts w:asciiTheme="majorHAnsi" w:hAnsiTheme="majorHAnsi" w:cstheme="majorHAnsi"/>
                <w:sz w:val="18"/>
                <w:szCs w:val="18"/>
              </w:rPr>
            </w:pPr>
            <w:r w:rsidRPr="00BA6895">
              <w:rPr>
                <w:rFonts w:asciiTheme="majorHAnsi" w:hAnsiTheme="majorHAnsi" w:cstheme="majorHAnsi"/>
                <w:color w:val="0070C0"/>
                <w:sz w:val="18"/>
                <w:szCs w:val="18"/>
              </w:rPr>
              <w:t>Rozwój kompetencji niezbędnych do prowadzenia badań naukowych dzięki współpracy międzynarodowej.</w:t>
            </w:r>
          </w:p>
        </w:tc>
        <w:tc>
          <w:tcPr>
            <w:tcW w:w="6249" w:type="dxa"/>
            <w:tcBorders>
              <w:top w:val="single" w:sz="4" w:space="0" w:color="auto"/>
              <w:left w:val="single" w:sz="4" w:space="0" w:color="auto"/>
              <w:bottom w:val="single" w:sz="4" w:space="0" w:color="auto"/>
              <w:right w:val="single" w:sz="4" w:space="0" w:color="auto"/>
            </w:tcBorders>
            <w:hideMark/>
          </w:tcPr>
          <w:p w14:paraId="4A858669" w14:textId="77777777" w:rsidR="006D3142" w:rsidRPr="00BA6895" w:rsidRDefault="006D3142" w:rsidP="00397ED8">
            <w:pPr>
              <w:spacing w:before="120"/>
              <w:jc w:val="center"/>
              <w:rPr>
                <w:rFonts w:asciiTheme="majorHAnsi" w:hAnsiTheme="majorHAnsi" w:cstheme="majorHAnsi"/>
                <w:sz w:val="18"/>
                <w:szCs w:val="18"/>
              </w:rPr>
            </w:pPr>
            <w:r w:rsidRPr="00BA6895">
              <w:rPr>
                <w:rFonts w:asciiTheme="majorHAnsi" w:hAnsiTheme="majorHAnsi" w:cstheme="majorHAnsi"/>
                <w:color w:val="0070C0"/>
                <w:sz w:val="18"/>
                <w:szCs w:val="18"/>
              </w:rPr>
              <w:t>Udział w krótkookresowej wymianie akademickiej w uczelni partnerskiej za granicą.</w:t>
            </w:r>
          </w:p>
        </w:tc>
      </w:tr>
      <w:tr w:rsidR="006D3142" w:rsidRPr="00BA6895" w14:paraId="3509B24D" w14:textId="77777777" w:rsidTr="00FE6B3E">
        <w:trPr>
          <w:trHeight w:val="1694"/>
        </w:trPr>
        <w:tc>
          <w:tcPr>
            <w:tcW w:w="10485" w:type="dxa"/>
            <w:gridSpan w:val="4"/>
            <w:tcBorders>
              <w:top w:val="single" w:sz="4" w:space="0" w:color="auto"/>
              <w:left w:val="single" w:sz="4" w:space="0" w:color="auto"/>
              <w:bottom w:val="single" w:sz="4" w:space="0" w:color="auto"/>
              <w:right w:val="single" w:sz="4" w:space="0" w:color="auto"/>
            </w:tcBorders>
          </w:tcPr>
          <w:p w14:paraId="460C0E79" w14:textId="77777777" w:rsidR="006D3142" w:rsidRPr="00BA6895" w:rsidRDefault="006D3142" w:rsidP="00397ED8">
            <w:pPr>
              <w:spacing w:before="240"/>
              <w:jc w:val="center"/>
              <w:rPr>
                <w:rFonts w:asciiTheme="majorHAnsi" w:hAnsiTheme="majorHAnsi" w:cstheme="majorHAnsi"/>
                <w:color w:val="0070C0"/>
                <w:sz w:val="18"/>
                <w:szCs w:val="18"/>
              </w:rPr>
            </w:pPr>
            <w:r w:rsidRPr="00BA6895">
              <w:rPr>
                <w:rFonts w:asciiTheme="majorHAnsi" w:hAnsiTheme="majorHAnsi" w:cstheme="majorHAnsi"/>
                <w:color w:val="0070C0"/>
                <w:sz w:val="18"/>
                <w:szCs w:val="18"/>
              </w:rPr>
              <w:t>Adrianna Kowalska, ur. 15.03.1997</w:t>
            </w:r>
          </w:p>
          <w:p w14:paraId="57941C96" w14:textId="77777777" w:rsidR="006D3142" w:rsidRPr="00BA6895" w:rsidRDefault="006D3142" w:rsidP="00397ED8">
            <w:pPr>
              <w:jc w:val="center"/>
              <w:rPr>
                <w:rFonts w:asciiTheme="majorHAnsi" w:hAnsiTheme="majorHAnsi" w:cstheme="majorHAnsi"/>
                <w:sz w:val="18"/>
                <w:szCs w:val="18"/>
              </w:rPr>
            </w:pPr>
            <w:r w:rsidRPr="00BA6895">
              <w:rPr>
                <w:rFonts w:asciiTheme="majorHAnsi" w:hAnsiTheme="majorHAnsi" w:cstheme="majorHAnsi"/>
                <w:sz w:val="18"/>
                <w:szCs w:val="18"/>
              </w:rPr>
              <w:t>……………………………………………………………………………………………………………………………</w:t>
            </w:r>
          </w:p>
          <w:p w14:paraId="68197E28" w14:textId="77777777" w:rsidR="006D3142" w:rsidRPr="00BA6895" w:rsidRDefault="006D3142" w:rsidP="00397ED8">
            <w:pPr>
              <w:spacing w:before="6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i/>
                <w:iCs/>
                <w:sz w:val="18"/>
                <w:szCs w:val="18"/>
              </w:rPr>
              <w:t>identyfikacja uczestnika: imię i nazwisko, data urodzenia</w:t>
            </w:r>
            <w:r w:rsidRPr="00BA6895">
              <w:rPr>
                <w:rFonts w:asciiTheme="majorHAnsi" w:hAnsiTheme="majorHAnsi" w:cstheme="majorHAnsi"/>
                <w:sz w:val="18"/>
                <w:szCs w:val="18"/>
              </w:rPr>
              <w:t>]</w:t>
            </w:r>
          </w:p>
        </w:tc>
      </w:tr>
      <w:tr w:rsidR="006D3142" w:rsidRPr="00BA6895" w14:paraId="0564DC12" w14:textId="77777777" w:rsidTr="00FE6B3E">
        <w:trPr>
          <w:trHeight w:val="787"/>
        </w:trPr>
        <w:tc>
          <w:tcPr>
            <w:tcW w:w="10485" w:type="dxa"/>
            <w:gridSpan w:val="4"/>
            <w:tcBorders>
              <w:top w:val="single" w:sz="4" w:space="0" w:color="auto"/>
              <w:left w:val="single" w:sz="4" w:space="0" w:color="auto"/>
              <w:bottom w:val="single" w:sz="4" w:space="0" w:color="auto"/>
              <w:right w:val="single" w:sz="4" w:space="0" w:color="auto"/>
            </w:tcBorders>
          </w:tcPr>
          <w:p w14:paraId="500A11C8"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Organizator / Instytucja nadająca certyfikat</w:t>
            </w:r>
          </w:p>
          <w:p w14:paraId="2D590F62" w14:textId="77777777" w:rsidR="006D3142" w:rsidRPr="00BA6895" w:rsidRDefault="006D3142" w:rsidP="00397ED8">
            <w:pPr>
              <w:spacing w:before="120"/>
              <w:jc w:val="center"/>
              <w:rPr>
                <w:rFonts w:asciiTheme="majorHAnsi" w:hAnsiTheme="majorHAnsi" w:cstheme="majorHAnsi"/>
                <w:color w:val="0070C0"/>
                <w:sz w:val="18"/>
                <w:szCs w:val="18"/>
              </w:rPr>
            </w:pPr>
            <w:r w:rsidRPr="00BA6895">
              <w:rPr>
                <w:rFonts w:asciiTheme="majorHAnsi" w:hAnsiTheme="majorHAnsi" w:cstheme="majorHAnsi"/>
                <w:color w:val="0070C0"/>
                <w:sz w:val="18"/>
                <w:szCs w:val="18"/>
              </w:rPr>
              <w:t>Uniwersytet …</w:t>
            </w:r>
          </w:p>
          <w:p w14:paraId="4CAFE164" w14:textId="77777777" w:rsidR="006D3142" w:rsidRPr="00BA6895" w:rsidRDefault="006D3142" w:rsidP="00397ED8">
            <w:pPr>
              <w:jc w:val="center"/>
              <w:rPr>
                <w:rFonts w:asciiTheme="majorHAnsi" w:hAnsiTheme="majorHAnsi" w:cstheme="majorHAnsi"/>
                <w:sz w:val="18"/>
                <w:szCs w:val="18"/>
              </w:rPr>
            </w:pPr>
            <w:r w:rsidRPr="00BA6895">
              <w:rPr>
                <w:rFonts w:asciiTheme="majorHAnsi" w:hAnsiTheme="majorHAnsi" w:cstheme="majorHAnsi"/>
                <w:sz w:val="18"/>
                <w:szCs w:val="18"/>
              </w:rPr>
              <w:t>……………………………………………………………………………………………………………………………………………</w:t>
            </w:r>
          </w:p>
          <w:p w14:paraId="12669B6A" w14:textId="77777777" w:rsidR="006D3142" w:rsidRPr="00BA6895" w:rsidRDefault="006D3142" w:rsidP="00397ED8">
            <w:pPr>
              <w:spacing w:before="6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i/>
                <w:iCs/>
                <w:sz w:val="18"/>
                <w:szCs w:val="18"/>
              </w:rPr>
              <w:t>nazwa instytucji</w:t>
            </w:r>
            <w:r w:rsidRPr="00BA6895">
              <w:rPr>
                <w:rFonts w:asciiTheme="majorHAnsi" w:hAnsiTheme="majorHAnsi" w:cstheme="majorHAnsi"/>
                <w:sz w:val="18"/>
                <w:szCs w:val="18"/>
              </w:rPr>
              <w:t>]</w:t>
            </w:r>
          </w:p>
        </w:tc>
      </w:tr>
      <w:tr w:rsidR="006D3142" w:rsidRPr="00BA6895" w14:paraId="106329BF" w14:textId="77777777" w:rsidTr="00FE6B3E">
        <w:trPr>
          <w:trHeight w:val="787"/>
        </w:trPr>
        <w:tc>
          <w:tcPr>
            <w:tcW w:w="10485" w:type="dxa"/>
            <w:gridSpan w:val="4"/>
            <w:tcBorders>
              <w:top w:val="single" w:sz="4" w:space="0" w:color="auto"/>
              <w:left w:val="single" w:sz="4" w:space="0" w:color="auto"/>
              <w:bottom w:val="single" w:sz="4" w:space="0" w:color="auto"/>
              <w:right w:val="single" w:sz="4" w:space="0" w:color="auto"/>
            </w:tcBorders>
          </w:tcPr>
          <w:p w14:paraId="095B589D" w14:textId="77777777" w:rsidR="006D3142" w:rsidRPr="00BA6895" w:rsidRDefault="006D3142" w:rsidP="00397ED8">
            <w:pPr>
              <w:spacing w:before="120"/>
              <w:rPr>
                <w:rFonts w:asciiTheme="majorHAnsi" w:hAnsiTheme="majorHAnsi" w:cstheme="majorHAnsi"/>
                <w:b/>
                <w:bCs/>
                <w:sz w:val="18"/>
                <w:szCs w:val="18"/>
                <w:lang w:val="en-GB"/>
              </w:rPr>
            </w:pPr>
          </w:p>
        </w:tc>
      </w:tr>
      <w:tr w:rsidR="006D3142" w:rsidRPr="00BA6895" w14:paraId="3D00D27A" w14:textId="77777777" w:rsidTr="00FE6B3E">
        <w:trPr>
          <w:trHeight w:val="1099"/>
        </w:trPr>
        <w:tc>
          <w:tcPr>
            <w:tcW w:w="3220" w:type="dxa"/>
            <w:gridSpan w:val="2"/>
            <w:tcBorders>
              <w:top w:val="single" w:sz="4" w:space="0" w:color="auto"/>
              <w:left w:val="single" w:sz="4" w:space="0" w:color="auto"/>
              <w:bottom w:val="single" w:sz="4" w:space="0" w:color="auto"/>
              <w:right w:val="single" w:sz="4" w:space="0" w:color="auto"/>
            </w:tcBorders>
            <w:hideMark/>
          </w:tcPr>
          <w:p w14:paraId="47454C65"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Okres realizacji aktywności edukacyjnej</w:t>
            </w:r>
            <w:r w:rsidRPr="00BA6895">
              <w:rPr>
                <w:rFonts w:asciiTheme="majorHAnsi" w:hAnsiTheme="majorHAnsi" w:cstheme="majorHAnsi"/>
                <w:sz w:val="18"/>
                <w:szCs w:val="18"/>
              </w:rPr>
              <w:br/>
            </w:r>
            <w:r w:rsidRPr="00BA6895">
              <w:rPr>
                <w:rFonts w:asciiTheme="majorHAnsi" w:hAnsiTheme="majorHAnsi" w:cstheme="majorHAnsi"/>
                <w:color w:val="000000" w:themeColor="text1"/>
                <w:sz w:val="18"/>
                <w:szCs w:val="18"/>
              </w:rPr>
              <w:t>od:</w:t>
            </w:r>
            <w:r w:rsidRPr="00BA6895">
              <w:rPr>
                <w:rFonts w:asciiTheme="majorHAnsi" w:hAnsiTheme="majorHAnsi" w:cstheme="majorHAnsi"/>
                <w:color w:val="0070C0"/>
                <w:sz w:val="18"/>
                <w:szCs w:val="18"/>
              </w:rPr>
              <w:t xml:space="preserve"> 04.07.2025 </w:t>
            </w:r>
            <w:r w:rsidRPr="00BA6895">
              <w:rPr>
                <w:rFonts w:asciiTheme="majorHAnsi" w:hAnsiTheme="majorHAnsi" w:cstheme="majorHAnsi"/>
                <w:sz w:val="18"/>
                <w:szCs w:val="18"/>
              </w:rPr>
              <w:br/>
            </w:r>
            <w:r w:rsidRPr="00BA6895">
              <w:rPr>
                <w:rFonts w:asciiTheme="majorHAnsi" w:hAnsiTheme="majorHAnsi" w:cstheme="majorHAnsi"/>
                <w:color w:val="000000" w:themeColor="text1"/>
                <w:sz w:val="18"/>
                <w:szCs w:val="18"/>
              </w:rPr>
              <w:t xml:space="preserve">do: </w:t>
            </w:r>
            <w:r w:rsidRPr="00BA6895">
              <w:rPr>
                <w:rFonts w:asciiTheme="majorHAnsi" w:hAnsiTheme="majorHAnsi" w:cstheme="majorHAnsi"/>
                <w:color w:val="0070C0"/>
                <w:sz w:val="18"/>
                <w:szCs w:val="18"/>
              </w:rPr>
              <w:t>19.07.2025</w:t>
            </w:r>
          </w:p>
        </w:tc>
        <w:tc>
          <w:tcPr>
            <w:tcW w:w="7265" w:type="dxa"/>
            <w:gridSpan w:val="2"/>
            <w:tcBorders>
              <w:top w:val="single" w:sz="4" w:space="0" w:color="auto"/>
              <w:left w:val="single" w:sz="4" w:space="0" w:color="auto"/>
              <w:bottom w:val="single" w:sz="4" w:space="0" w:color="auto"/>
              <w:right w:val="single" w:sz="4" w:space="0" w:color="auto"/>
            </w:tcBorders>
            <w:hideMark/>
          </w:tcPr>
          <w:p w14:paraId="48908786"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Nakład pracy:</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45 godzin dydaktycznych</w:t>
            </w:r>
          </w:p>
          <w:p w14:paraId="6BABE86F" w14:textId="77777777" w:rsidR="006D3142" w:rsidRPr="00BA6895" w:rsidRDefault="006D3142" w:rsidP="00397ED8">
            <w:pPr>
              <w:spacing w:before="12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sz w:val="18"/>
                <w:szCs w:val="18"/>
              </w:rPr>
              <w:br/>
              <w:t>[liczba godzin dydaktycznych lub innych jednostek nakładu pracy]</w:t>
            </w:r>
          </w:p>
        </w:tc>
      </w:tr>
    </w:tbl>
    <w:p w14:paraId="63975860" w14:textId="77777777" w:rsidR="006D3142" w:rsidRPr="00BA6895" w:rsidRDefault="006D3142" w:rsidP="006D3142">
      <w:pPr>
        <w:spacing w:after="0" w:line="240" w:lineRule="auto"/>
        <w:rPr>
          <w:rFonts w:asciiTheme="majorHAnsi" w:hAnsiTheme="majorHAnsi" w:cstheme="majorHAnsi"/>
          <w:b/>
          <w:bCs/>
          <w:sz w:val="2"/>
          <w:szCs w:val="2"/>
        </w:rPr>
      </w:pPr>
    </w:p>
    <w:p w14:paraId="7A040502" w14:textId="77777777" w:rsidR="006D3142" w:rsidRPr="00BA6895" w:rsidRDefault="006D3142" w:rsidP="006D3142">
      <w:pPr>
        <w:spacing w:after="0" w:line="240" w:lineRule="auto"/>
        <w:rPr>
          <w:rFonts w:asciiTheme="majorHAnsi" w:hAnsiTheme="majorHAnsi" w:cstheme="majorHAnsi"/>
          <w:b/>
          <w:bCs/>
          <w:sz w:val="2"/>
          <w:szCs w:val="2"/>
        </w:rPr>
      </w:pPr>
    </w:p>
    <w:tbl>
      <w:tblPr>
        <w:tblStyle w:val="Tabela-Siatka1"/>
        <w:tblW w:w="10485" w:type="dxa"/>
        <w:tblInd w:w="-289"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1418"/>
        <w:gridCol w:w="7371"/>
        <w:gridCol w:w="1696"/>
      </w:tblGrid>
      <w:tr w:rsidR="006D3142" w:rsidRPr="00BA6895" w14:paraId="773A01C1" w14:textId="77777777" w:rsidTr="00FE6B3E">
        <w:trPr>
          <w:trHeight w:val="751"/>
        </w:trPr>
        <w:tc>
          <w:tcPr>
            <w:tcW w:w="1418" w:type="dxa"/>
            <w:tcBorders>
              <w:top w:val="single" w:sz="4" w:space="0" w:color="auto"/>
              <w:left w:val="single" w:sz="4" w:space="0" w:color="auto"/>
              <w:bottom w:val="single" w:sz="4" w:space="0" w:color="auto"/>
              <w:right w:val="single" w:sz="4" w:space="0" w:color="auto"/>
            </w:tcBorders>
            <w:hideMark/>
          </w:tcPr>
          <w:p w14:paraId="402654B5" w14:textId="77777777" w:rsidR="006D3142" w:rsidRPr="00BA6895" w:rsidRDefault="006D3142" w:rsidP="00397ED8">
            <w:pPr>
              <w:spacing w:before="120"/>
              <w:rPr>
                <w:rFonts w:asciiTheme="majorHAnsi" w:hAnsiTheme="majorHAnsi" w:cstheme="majorHAnsi"/>
                <w:sz w:val="18"/>
                <w:szCs w:val="18"/>
              </w:rPr>
            </w:pPr>
            <w:r w:rsidRPr="00BA6895">
              <w:rPr>
                <w:rFonts w:asciiTheme="majorHAnsi" w:hAnsiTheme="majorHAnsi" w:cstheme="majorHAnsi"/>
                <w:b/>
                <w:bCs/>
                <w:sz w:val="18"/>
                <w:szCs w:val="18"/>
              </w:rPr>
              <w:t>Nazwa nabytych (rozwiniętych) kompetencji</w:t>
            </w:r>
          </w:p>
        </w:tc>
        <w:tc>
          <w:tcPr>
            <w:tcW w:w="7371" w:type="dxa"/>
            <w:tcBorders>
              <w:top w:val="single" w:sz="4" w:space="0" w:color="auto"/>
              <w:left w:val="single" w:sz="4" w:space="0" w:color="auto"/>
              <w:bottom w:val="single" w:sz="4" w:space="0" w:color="auto"/>
              <w:right w:val="single" w:sz="4" w:space="0" w:color="auto"/>
            </w:tcBorders>
            <w:hideMark/>
          </w:tcPr>
          <w:p w14:paraId="198C8AEF" w14:textId="77777777" w:rsidR="006D3142" w:rsidRPr="00BA6895" w:rsidRDefault="006D3142" w:rsidP="00397ED8">
            <w:pPr>
              <w:spacing w:before="120"/>
              <w:rPr>
                <w:rFonts w:asciiTheme="majorHAnsi" w:hAnsiTheme="majorHAnsi" w:cstheme="majorHAnsi"/>
                <w:sz w:val="18"/>
                <w:szCs w:val="18"/>
              </w:rPr>
            </w:pPr>
            <w:r w:rsidRPr="00BA6895">
              <w:rPr>
                <w:rFonts w:asciiTheme="majorHAnsi" w:hAnsiTheme="majorHAnsi" w:cstheme="majorHAnsi"/>
                <w:b/>
                <w:bCs/>
                <w:sz w:val="18"/>
                <w:szCs w:val="18"/>
              </w:rPr>
              <w:t xml:space="preserve">Opis efektów uczenia się dla poszczególnych kompetencji </w:t>
            </w:r>
            <w:r w:rsidRPr="00BA6895">
              <w:rPr>
                <w:rFonts w:asciiTheme="majorHAnsi" w:hAnsiTheme="majorHAnsi" w:cstheme="majorHAnsi"/>
                <w:sz w:val="18"/>
                <w:szCs w:val="18"/>
              </w:rPr>
              <w:br/>
              <w:t>[w podziale na: wiedzę, umiejętności, kompetencje społeczne dla każdej kompetencji]</w:t>
            </w:r>
          </w:p>
        </w:tc>
        <w:tc>
          <w:tcPr>
            <w:tcW w:w="1696" w:type="dxa"/>
            <w:tcBorders>
              <w:top w:val="single" w:sz="4" w:space="0" w:color="auto"/>
              <w:left w:val="single" w:sz="4" w:space="0" w:color="auto"/>
              <w:bottom w:val="single" w:sz="4" w:space="0" w:color="auto"/>
              <w:right w:val="single" w:sz="4" w:space="0" w:color="auto"/>
            </w:tcBorders>
            <w:hideMark/>
          </w:tcPr>
          <w:p w14:paraId="3FBAAADF" w14:textId="77777777" w:rsidR="006D3142" w:rsidRPr="00BA6895" w:rsidRDefault="006D3142" w:rsidP="00397ED8">
            <w:pPr>
              <w:spacing w:before="120"/>
              <w:rPr>
                <w:rFonts w:asciiTheme="majorHAnsi" w:hAnsiTheme="majorHAnsi" w:cstheme="majorHAnsi"/>
                <w:sz w:val="18"/>
                <w:szCs w:val="18"/>
              </w:rPr>
            </w:pPr>
            <w:r w:rsidRPr="00BA6895">
              <w:rPr>
                <w:rFonts w:asciiTheme="majorHAnsi" w:hAnsiTheme="majorHAnsi" w:cstheme="majorHAnsi"/>
                <w:b/>
                <w:bCs/>
                <w:sz w:val="18"/>
                <w:szCs w:val="18"/>
              </w:rPr>
              <w:t xml:space="preserve">Kryteria oceny </w:t>
            </w:r>
          </w:p>
        </w:tc>
      </w:tr>
      <w:tr w:rsidR="006D3142" w:rsidRPr="00BA6895" w14:paraId="191257A5" w14:textId="77777777" w:rsidTr="00FE6B3E">
        <w:trPr>
          <w:trHeight w:val="1134"/>
        </w:trPr>
        <w:tc>
          <w:tcPr>
            <w:tcW w:w="1418" w:type="dxa"/>
            <w:tcBorders>
              <w:top w:val="single" w:sz="4" w:space="0" w:color="auto"/>
              <w:left w:val="single" w:sz="4" w:space="0" w:color="auto"/>
              <w:bottom w:val="single" w:sz="4" w:space="0" w:color="auto"/>
              <w:right w:val="single" w:sz="4" w:space="0" w:color="auto"/>
            </w:tcBorders>
            <w:hideMark/>
          </w:tcPr>
          <w:p w14:paraId="076233AA" w14:textId="77777777" w:rsidR="006D3142" w:rsidRPr="00BA6895" w:rsidRDefault="006D3142" w:rsidP="006D3142">
            <w:pPr>
              <w:pStyle w:val="Akapitzlist"/>
              <w:numPr>
                <w:ilvl w:val="0"/>
                <w:numId w:val="49"/>
              </w:numPr>
              <w:spacing w:before="120" w:after="0" w:line="240" w:lineRule="auto"/>
              <w:rPr>
                <w:rFonts w:asciiTheme="majorHAnsi" w:hAnsiTheme="majorHAnsi" w:cstheme="majorHAnsi"/>
                <w:sz w:val="18"/>
                <w:szCs w:val="18"/>
              </w:rPr>
            </w:pPr>
            <w:r w:rsidRPr="00BA6895">
              <w:rPr>
                <w:rFonts w:asciiTheme="majorHAnsi" w:hAnsiTheme="majorHAnsi" w:cstheme="majorHAnsi"/>
                <w:color w:val="0070C0"/>
                <w:sz w:val="18"/>
                <w:szCs w:val="18"/>
              </w:rPr>
              <w:t>Prowadzenie badań naukowych</w:t>
            </w:r>
          </w:p>
        </w:tc>
        <w:tc>
          <w:tcPr>
            <w:tcW w:w="7371" w:type="dxa"/>
            <w:tcBorders>
              <w:top w:val="single" w:sz="4" w:space="0" w:color="auto"/>
              <w:left w:val="single" w:sz="4" w:space="0" w:color="auto"/>
              <w:bottom w:val="single" w:sz="4" w:space="0" w:color="auto"/>
              <w:right w:val="single" w:sz="4" w:space="0" w:color="auto"/>
            </w:tcBorders>
            <w:hideMark/>
          </w:tcPr>
          <w:p w14:paraId="5D64BF9F" w14:textId="77777777" w:rsidR="006D3142" w:rsidRPr="00BA6895" w:rsidRDefault="006D3142" w:rsidP="00397ED8">
            <w:pPr>
              <w:spacing w:before="120"/>
              <w:rPr>
                <w:rFonts w:asciiTheme="majorHAnsi" w:hAnsiTheme="majorHAnsi" w:cstheme="majorHAnsi"/>
                <w:b/>
                <w:bCs/>
                <w:sz w:val="18"/>
                <w:szCs w:val="18"/>
              </w:rPr>
            </w:pPr>
            <w:r w:rsidRPr="00BA6895">
              <w:rPr>
                <w:rFonts w:asciiTheme="majorHAnsi" w:hAnsiTheme="majorHAnsi" w:cstheme="majorHAnsi"/>
                <w:b/>
                <w:bCs/>
                <w:sz w:val="18"/>
                <w:szCs w:val="18"/>
              </w:rPr>
              <w:t>Wiedza:</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Zna i rozumie metodologię pozyskiwania i selekcji źródeł naukowych. Potrafi prawidłowo identyfikować i oceniać aktualną wiedzę oraz trendy badawcze w swojej dziedzinie.</w:t>
            </w:r>
          </w:p>
          <w:p w14:paraId="7D181FCF" w14:textId="77777777" w:rsidR="006D3142" w:rsidRPr="00BA6895" w:rsidRDefault="006D3142" w:rsidP="00397ED8">
            <w:pPr>
              <w:spacing w:before="120"/>
              <w:rPr>
                <w:rFonts w:asciiTheme="majorHAnsi" w:hAnsiTheme="majorHAnsi" w:cstheme="majorHAnsi"/>
                <w:b/>
                <w:bCs/>
                <w:sz w:val="18"/>
                <w:szCs w:val="18"/>
              </w:rPr>
            </w:pPr>
            <w:r w:rsidRPr="00BA6895">
              <w:rPr>
                <w:rFonts w:asciiTheme="majorHAnsi" w:hAnsiTheme="majorHAnsi" w:cstheme="majorHAnsi"/>
                <w:b/>
                <w:bCs/>
                <w:sz w:val="18"/>
                <w:szCs w:val="18"/>
              </w:rPr>
              <w:t>Umiejętności:</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Potrafi prowadzić badania, gromadzić i analizować dane oraz prezentować je w przystępny sposób.</w:t>
            </w:r>
          </w:p>
          <w:p w14:paraId="21893B5E" w14:textId="77777777" w:rsidR="006D3142" w:rsidRPr="00BA6895" w:rsidRDefault="006D3142" w:rsidP="00397ED8">
            <w:pPr>
              <w:spacing w:before="120"/>
              <w:rPr>
                <w:rFonts w:asciiTheme="majorHAnsi" w:hAnsiTheme="majorHAnsi" w:cstheme="majorHAnsi"/>
                <w:b/>
                <w:bCs/>
                <w:sz w:val="18"/>
                <w:szCs w:val="18"/>
              </w:rPr>
            </w:pPr>
            <w:r w:rsidRPr="00BA6895">
              <w:rPr>
                <w:rFonts w:asciiTheme="majorHAnsi" w:hAnsiTheme="majorHAnsi" w:cstheme="majorHAnsi"/>
                <w:b/>
                <w:bCs/>
                <w:sz w:val="18"/>
                <w:szCs w:val="18"/>
              </w:rPr>
              <w:t>Kompetencje społeczne:</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Potrafi współpracować z zagranicznymi partnerami w międzynarodowych zespołach badawczych lub grupach projektowych.</w:t>
            </w:r>
          </w:p>
        </w:tc>
        <w:tc>
          <w:tcPr>
            <w:tcW w:w="1696" w:type="dxa"/>
            <w:tcBorders>
              <w:top w:val="single" w:sz="4" w:space="0" w:color="auto"/>
              <w:left w:val="single" w:sz="4" w:space="0" w:color="auto"/>
              <w:bottom w:val="single" w:sz="4" w:space="0" w:color="auto"/>
              <w:right w:val="single" w:sz="4" w:space="0" w:color="auto"/>
            </w:tcBorders>
          </w:tcPr>
          <w:p w14:paraId="28B73FAB" w14:textId="77777777" w:rsidR="006D3142" w:rsidRPr="00BA6895" w:rsidRDefault="006D3142" w:rsidP="00397ED8">
            <w:pPr>
              <w:spacing w:before="120"/>
              <w:rPr>
                <w:rFonts w:asciiTheme="majorHAnsi" w:hAnsiTheme="majorHAnsi" w:cstheme="majorHAnsi"/>
                <w:b/>
                <w:bCs/>
                <w:color w:val="0070C0"/>
                <w:sz w:val="18"/>
                <w:szCs w:val="18"/>
              </w:rPr>
            </w:pPr>
          </w:p>
        </w:tc>
      </w:tr>
      <w:tr w:rsidR="006D3142" w:rsidRPr="00BA6895" w14:paraId="7D04F22B" w14:textId="77777777" w:rsidTr="00FE6B3E">
        <w:trPr>
          <w:trHeight w:val="1692"/>
        </w:trPr>
        <w:tc>
          <w:tcPr>
            <w:tcW w:w="1418" w:type="dxa"/>
            <w:tcBorders>
              <w:top w:val="single" w:sz="4" w:space="0" w:color="auto"/>
              <w:left w:val="single" w:sz="4" w:space="0" w:color="auto"/>
              <w:bottom w:val="single" w:sz="4" w:space="0" w:color="auto"/>
              <w:right w:val="single" w:sz="4" w:space="0" w:color="auto"/>
            </w:tcBorders>
            <w:hideMark/>
          </w:tcPr>
          <w:p w14:paraId="6FB90438" w14:textId="77777777" w:rsidR="006D3142" w:rsidRPr="00BA6895" w:rsidRDefault="006D3142" w:rsidP="006D3142">
            <w:pPr>
              <w:pStyle w:val="Akapitzlist"/>
              <w:numPr>
                <w:ilvl w:val="0"/>
                <w:numId w:val="49"/>
              </w:numPr>
              <w:spacing w:before="120" w:after="0" w:line="240" w:lineRule="auto"/>
              <w:rPr>
                <w:rFonts w:asciiTheme="majorHAnsi" w:hAnsiTheme="majorHAnsi" w:cstheme="majorHAnsi"/>
                <w:color w:val="0070C0"/>
                <w:sz w:val="18"/>
                <w:szCs w:val="18"/>
              </w:rPr>
            </w:pPr>
            <w:r w:rsidRPr="00BA6895">
              <w:rPr>
                <w:rFonts w:asciiTheme="majorHAnsi" w:hAnsiTheme="majorHAnsi" w:cstheme="majorHAnsi"/>
                <w:color w:val="0070C0"/>
                <w:sz w:val="18"/>
                <w:szCs w:val="18"/>
              </w:rPr>
              <w:t>Nazwa kolejnej kompetencji</w:t>
            </w:r>
          </w:p>
        </w:tc>
        <w:tc>
          <w:tcPr>
            <w:tcW w:w="7371" w:type="dxa"/>
            <w:tcBorders>
              <w:top w:val="single" w:sz="4" w:space="0" w:color="auto"/>
              <w:left w:val="single" w:sz="4" w:space="0" w:color="auto"/>
              <w:bottom w:val="single" w:sz="4" w:space="0" w:color="auto"/>
              <w:right w:val="single" w:sz="4" w:space="0" w:color="auto"/>
            </w:tcBorders>
            <w:hideMark/>
          </w:tcPr>
          <w:p w14:paraId="27E3C9C9" w14:textId="77777777" w:rsidR="006D3142" w:rsidRPr="00BA6895" w:rsidRDefault="006D3142" w:rsidP="00397ED8">
            <w:pPr>
              <w:spacing w:before="120"/>
              <w:rPr>
                <w:rFonts w:asciiTheme="majorHAnsi" w:hAnsiTheme="majorHAnsi" w:cstheme="majorHAnsi"/>
                <w:b/>
                <w:bCs/>
                <w:sz w:val="18"/>
                <w:szCs w:val="18"/>
              </w:rPr>
            </w:pPr>
            <w:r w:rsidRPr="00BA6895">
              <w:rPr>
                <w:rFonts w:asciiTheme="majorHAnsi" w:hAnsiTheme="majorHAnsi" w:cstheme="majorHAnsi"/>
                <w:b/>
                <w:bCs/>
                <w:sz w:val="18"/>
                <w:szCs w:val="18"/>
              </w:rPr>
              <w:t>Wiedza:</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Zna i rozumie ….</w:t>
            </w:r>
            <w:r w:rsidRPr="00BA6895">
              <w:rPr>
                <w:rFonts w:asciiTheme="majorHAnsi" w:hAnsiTheme="majorHAnsi" w:cstheme="majorHAnsi"/>
                <w:color w:val="0070C0"/>
                <w:sz w:val="18"/>
                <w:szCs w:val="18"/>
              </w:rPr>
              <w:br/>
            </w:r>
            <w:r w:rsidRPr="00BA6895">
              <w:rPr>
                <w:rFonts w:asciiTheme="majorHAnsi" w:hAnsiTheme="majorHAnsi" w:cstheme="majorHAnsi"/>
                <w:b/>
                <w:bCs/>
                <w:sz w:val="18"/>
                <w:szCs w:val="18"/>
              </w:rPr>
              <w:t>Umiejętności:</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Umie …</w:t>
            </w:r>
            <w:r w:rsidRPr="00BA6895">
              <w:rPr>
                <w:rFonts w:asciiTheme="majorHAnsi" w:hAnsiTheme="majorHAnsi" w:cstheme="majorHAnsi"/>
                <w:color w:val="0070C0"/>
                <w:sz w:val="18"/>
                <w:szCs w:val="18"/>
              </w:rPr>
              <w:br/>
            </w:r>
            <w:r w:rsidRPr="00BA6895">
              <w:rPr>
                <w:rFonts w:asciiTheme="majorHAnsi" w:hAnsiTheme="majorHAnsi" w:cstheme="majorHAnsi"/>
                <w:b/>
                <w:bCs/>
                <w:sz w:val="18"/>
                <w:szCs w:val="18"/>
              </w:rPr>
              <w:t>Kompetencje społeczne:</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Potrafi ….</w:t>
            </w:r>
          </w:p>
        </w:tc>
        <w:tc>
          <w:tcPr>
            <w:tcW w:w="1696" w:type="dxa"/>
            <w:tcBorders>
              <w:top w:val="single" w:sz="4" w:space="0" w:color="auto"/>
              <w:left w:val="single" w:sz="4" w:space="0" w:color="auto"/>
              <w:bottom w:val="single" w:sz="4" w:space="0" w:color="auto"/>
              <w:right w:val="single" w:sz="4" w:space="0" w:color="auto"/>
            </w:tcBorders>
          </w:tcPr>
          <w:p w14:paraId="68C0FE28" w14:textId="77777777" w:rsidR="006D3142" w:rsidRPr="00BA6895" w:rsidRDefault="006D3142" w:rsidP="00397ED8">
            <w:pPr>
              <w:spacing w:before="120"/>
              <w:rPr>
                <w:rFonts w:asciiTheme="majorHAnsi" w:hAnsiTheme="majorHAnsi" w:cstheme="majorHAnsi"/>
                <w:color w:val="0070C0"/>
                <w:sz w:val="18"/>
                <w:szCs w:val="18"/>
              </w:rPr>
            </w:pPr>
          </w:p>
          <w:p w14:paraId="4EE33213" w14:textId="77777777" w:rsidR="006D3142" w:rsidRPr="00BA6895" w:rsidRDefault="006D3142" w:rsidP="00397ED8">
            <w:pPr>
              <w:spacing w:before="120"/>
              <w:rPr>
                <w:rFonts w:asciiTheme="majorHAnsi" w:hAnsiTheme="majorHAnsi" w:cstheme="majorHAnsi"/>
                <w:color w:val="0070C0"/>
                <w:sz w:val="18"/>
                <w:szCs w:val="18"/>
              </w:rPr>
            </w:pPr>
          </w:p>
        </w:tc>
      </w:tr>
      <w:tr w:rsidR="006D3142" w:rsidRPr="00BA6895" w14:paraId="300A70C9" w14:textId="77777777" w:rsidTr="00397ED8">
        <w:trPr>
          <w:trHeight w:val="974"/>
        </w:trPr>
        <w:tc>
          <w:tcPr>
            <w:tcW w:w="10485" w:type="dxa"/>
            <w:gridSpan w:val="3"/>
            <w:tcBorders>
              <w:top w:val="single" w:sz="4" w:space="0" w:color="auto"/>
              <w:left w:val="single" w:sz="4" w:space="0" w:color="auto"/>
              <w:bottom w:val="single" w:sz="4" w:space="0" w:color="auto"/>
              <w:right w:val="single" w:sz="4" w:space="0" w:color="auto"/>
            </w:tcBorders>
          </w:tcPr>
          <w:p w14:paraId="41CB51B5"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Potwierdzenie walidacji efektów uczenia się:</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Potwierdza się, że walidacja efektów uczenia się została przeprowadzona w sposób adekwatny do uzyskanych kompetencji z zachowaniem zasad zapewniających rozdzielenie procesu kształcenia od walidacji (osoba weryfikująca efekty uczenia się nie była osobą prowadzącą kształcenie).</w:t>
            </w:r>
            <w:r w:rsidRPr="00BA6895">
              <w:rPr>
                <w:rFonts w:asciiTheme="majorHAnsi" w:hAnsiTheme="majorHAnsi" w:cstheme="majorHAnsi"/>
                <w:color w:val="0070C0"/>
                <w:sz w:val="18"/>
                <w:szCs w:val="18"/>
              </w:rPr>
              <w:br/>
              <w:t xml:space="preserve">[w tym miejscu można wpisać dodatkowe informacje nt. sposobu pomiaru/oceny nabycia kompetencji przez Uczestnika Projektu oraz walidacji efektów uczenia się] </w:t>
            </w:r>
          </w:p>
        </w:tc>
      </w:tr>
    </w:tbl>
    <w:p w14:paraId="1B95954E" w14:textId="77777777" w:rsidR="006D3142" w:rsidRPr="00BA6895" w:rsidRDefault="006D3142" w:rsidP="006D3142">
      <w:pPr>
        <w:spacing w:before="120" w:after="0" w:line="276" w:lineRule="auto"/>
        <w:jc w:val="both"/>
        <w:rPr>
          <w:rFonts w:asciiTheme="majorHAnsi" w:hAnsiTheme="majorHAnsi" w:cstheme="majorHAnsi"/>
          <w:sz w:val="8"/>
          <w:szCs w:val="8"/>
          <w:lang w:val="en-GB"/>
        </w:rPr>
      </w:pPr>
    </w:p>
    <w:tbl>
      <w:tblPr>
        <w:tblStyle w:val="Tabela-Siatka"/>
        <w:tblW w:w="10433" w:type="dxa"/>
        <w:tblInd w:w="-289" w:type="dxa"/>
        <w:tblLayout w:type="fixed"/>
        <w:tblLook w:val="04A0" w:firstRow="1" w:lastRow="0" w:firstColumn="1" w:lastColumn="0" w:noHBand="0" w:noVBand="1"/>
      </w:tblPr>
      <w:tblGrid>
        <w:gridCol w:w="3669"/>
        <w:gridCol w:w="3986"/>
        <w:gridCol w:w="2778"/>
      </w:tblGrid>
      <w:tr w:rsidR="006D3142" w:rsidRPr="00BA6895" w14:paraId="43F81B00" w14:textId="77777777" w:rsidTr="006D3142">
        <w:trPr>
          <w:trHeight w:val="846"/>
        </w:trPr>
        <w:tc>
          <w:tcPr>
            <w:tcW w:w="3669" w:type="dxa"/>
            <w:tcBorders>
              <w:top w:val="single" w:sz="4" w:space="0" w:color="auto"/>
              <w:left w:val="single" w:sz="4" w:space="0" w:color="auto"/>
              <w:bottom w:val="single" w:sz="4" w:space="0" w:color="auto"/>
              <w:right w:val="single" w:sz="4" w:space="0" w:color="auto"/>
            </w:tcBorders>
            <w:hideMark/>
          </w:tcPr>
          <w:p w14:paraId="548D9359" w14:textId="77777777" w:rsidR="006D3142" w:rsidRPr="00BA6895" w:rsidRDefault="006D3142" w:rsidP="00397ED8">
            <w:pPr>
              <w:spacing w:before="120" w:after="240"/>
              <w:jc w:val="center"/>
              <w:rPr>
                <w:rFonts w:asciiTheme="majorHAnsi" w:hAnsiTheme="majorHAnsi" w:cstheme="majorHAnsi"/>
                <w:b/>
                <w:bCs/>
                <w:sz w:val="18"/>
                <w:szCs w:val="18"/>
              </w:rPr>
            </w:pPr>
            <w:r w:rsidRPr="00BA6895">
              <w:rPr>
                <w:rFonts w:asciiTheme="majorHAnsi" w:hAnsiTheme="majorHAnsi" w:cstheme="majorHAnsi"/>
                <w:b/>
                <w:bCs/>
                <w:sz w:val="18"/>
                <w:szCs w:val="18"/>
              </w:rPr>
              <w:t>Data wystawienia</w:t>
            </w:r>
          </w:p>
        </w:tc>
        <w:tc>
          <w:tcPr>
            <w:tcW w:w="3986" w:type="dxa"/>
            <w:tcBorders>
              <w:top w:val="single" w:sz="4" w:space="0" w:color="auto"/>
              <w:left w:val="single" w:sz="4" w:space="0" w:color="auto"/>
              <w:bottom w:val="single" w:sz="4" w:space="0" w:color="auto"/>
              <w:right w:val="single" w:sz="4" w:space="0" w:color="auto"/>
            </w:tcBorders>
          </w:tcPr>
          <w:p w14:paraId="565A9825"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Instytucja wydająca</w:t>
            </w:r>
          </w:p>
        </w:tc>
        <w:tc>
          <w:tcPr>
            <w:tcW w:w="2778" w:type="dxa"/>
            <w:tcBorders>
              <w:top w:val="single" w:sz="4" w:space="0" w:color="auto"/>
              <w:left w:val="single" w:sz="4" w:space="0" w:color="auto"/>
              <w:bottom w:val="single" w:sz="4" w:space="0" w:color="auto"/>
              <w:right w:val="single" w:sz="4" w:space="0" w:color="auto"/>
            </w:tcBorders>
            <w:hideMark/>
          </w:tcPr>
          <w:p w14:paraId="6C8BA2F9" w14:textId="77777777" w:rsidR="006D3142" w:rsidRPr="00BA6895" w:rsidRDefault="006D3142"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 xml:space="preserve">Osoba wystawiająca certyfikat </w:t>
            </w:r>
            <w:r w:rsidRPr="00BA6895">
              <w:rPr>
                <w:rFonts w:asciiTheme="majorHAnsi" w:hAnsiTheme="majorHAnsi" w:cstheme="majorHAnsi"/>
                <w:sz w:val="18"/>
                <w:szCs w:val="18"/>
              </w:rPr>
              <w:br/>
            </w:r>
            <w:r w:rsidRPr="00BA6895">
              <w:rPr>
                <w:rFonts w:asciiTheme="majorHAnsi" w:hAnsiTheme="majorHAnsi" w:cstheme="majorHAnsi"/>
                <w:b/>
                <w:bCs/>
                <w:sz w:val="18"/>
                <w:szCs w:val="18"/>
              </w:rPr>
              <w:t>w imieniu instytucji</w:t>
            </w:r>
          </w:p>
        </w:tc>
      </w:tr>
      <w:tr w:rsidR="006D3142" w:rsidRPr="00BA6895" w14:paraId="165327A7" w14:textId="77777777" w:rsidTr="00FE6B3E">
        <w:trPr>
          <w:trHeight w:val="572"/>
        </w:trPr>
        <w:tc>
          <w:tcPr>
            <w:tcW w:w="3669" w:type="dxa"/>
            <w:tcBorders>
              <w:top w:val="single" w:sz="4" w:space="0" w:color="auto"/>
              <w:left w:val="single" w:sz="4" w:space="0" w:color="auto"/>
              <w:bottom w:val="single" w:sz="4" w:space="0" w:color="auto"/>
              <w:right w:val="single" w:sz="4" w:space="0" w:color="auto"/>
            </w:tcBorders>
          </w:tcPr>
          <w:p w14:paraId="2030A23F" w14:textId="77777777" w:rsidR="006D3142" w:rsidRPr="00BA6895" w:rsidRDefault="006D3142" w:rsidP="00397ED8">
            <w:pPr>
              <w:spacing w:after="40"/>
              <w:rPr>
                <w:rFonts w:asciiTheme="majorHAnsi" w:hAnsiTheme="majorHAnsi" w:cstheme="majorHAnsi"/>
                <w:sz w:val="18"/>
                <w:szCs w:val="18"/>
              </w:rPr>
            </w:pPr>
          </w:p>
          <w:p w14:paraId="04CD1D29" w14:textId="77777777" w:rsidR="006D3142" w:rsidRPr="00BA6895" w:rsidRDefault="006D3142" w:rsidP="00397ED8">
            <w:pPr>
              <w:spacing w:after="4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sz w:val="18"/>
                <w:szCs w:val="18"/>
              </w:rPr>
              <w:br/>
              <w:t>[</w:t>
            </w:r>
            <w:r w:rsidRPr="00BA6895">
              <w:rPr>
                <w:rFonts w:asciiTheme="majorHAnsi" w:hAnsiTheme="majorHAnsi" w:cstheme="majorHAnsi"/>
                <w:i/>
                <w:iCs/>
                <w:sz w:val="18"/>
                <w:szCs w:val="18"/>
              </w:rPr>
              <w:t>data</w:t>
            </w:r>
            <w:r w:rsidRPr="00BA6895">
              <w:rPr>
                <w:rFonts w:asciiTheme="majorHAnsi" w:hAnsiTheme="majorHAnsi" w:cstheme="majorHAnsi"/>
                <w:sz w:val="18"/>
                <w:szCs w:val="18"/>
              </w:rPr>
              <w:t>]</w:t>
            </w:r>
          </w:p>
        </w:tc>
        <w:tc>
          <w:tcPr>
            <w:tcW w:w="3986" w:type="dxa"/>
            <w:tcBorders>
              <w:top w:val="single" w:sz="4" w:space="0" w:color="auto"/>
              <w:left w:val="single" w:sz="4" w:space="0" w:color="auto"/>
              <w:bottom w:val="single" w:sz="4" w:space="0" w:color="auto"/>
              <w:right w:val="single" w:sz="4" w:space="0" w:color="auto"/>
            </w:tcBorders>
          </w:tcPr>
          <w:p w14:paraId="4BE4724E" w14:textId="77777777" w:rsidR="006D3142" w:rsidRPr="00BA6895" w:rsidRDefault="006D3142" w:rsidP="00397ED8">
            <w:pPr>
              <w:spacing w:after="40"/>
              <w:rPr>
                <w:rFonts w:asciiTheme="majorHAnsi" w:hAnsiTheme="majorHAnsi" w:cstheme="majorHAnsi"/>
                <w:sz w:val="18"/>
                <w:szCs w:val="18"/>
              </w:rPr>
            </w:pPr>
          </w:p>
          <w:p w14:paraId="1601EDF5" w14:textId="77777777" w:rsidR="006D3142" w:rsidRPr="00BA6895" w:rsidRDefault="006D3142" w:rsidP="00397ED8">
            <w:pPr>
              <w:spacing w:after="4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sz w:val="18"/>
                <w:szCs w:val="18"/>
              </w:rPr>
              <w:br/>
              <w:t>[</w:t>
            </w:r>
            <w:r w:rsidRPr="00BA6895">
              <w:rPr>
                <w:rFonts w:asciiTheme="majorHAnsi" w:hAnsiTheme="majorHAnsi" w:cstheme="majorHAnsi"/>
                <w:i/>
                <w:iCs/>
                <w:sz w:val="18"/>
                <w:szCs w:val="18"/>
              </w:rPr>
              <w:t>nazwa instytucji</w:t>
            </w:r>
            <w:r w:rsidRPr="00BA6895">
              <w:rPr>
                <w:rFonts w:asciiTheme="majorHAnsi" w:hAnsiTheme="majorHAnsi" w:cstheme="majorHAnsi"/>
                <w:sz w:val="18"/>
                <w:szCs w:val="18"/>
              </w:rPr>
              <w:t>]</w:t>
            </w:r>
          </w:p>
        </w:tc>
        <w:tc>
          <w:tcPr>
            <w:tcW w:w="2778" w:type="dxa"/>
            <w:tcBorders>
              <w:top w:val="single" w:sz="4" w:space="0" w:color="auto"/>
              <w:left w:val="single" w:sz="4" w:space="0" w:color="auto"/>
              <w:bottom w:val="single" w:sz="4" w:space="0" w:color="auto"/>
              <w:right w:val="single" w:sz="4" w:space="0" w:color="auto"/>
            </w:tcBorders>
          </w:tcPr>
          <w:p w14:paraId="63129EC0" w14:textId="77777777" w:rsidR="006D3142" w:rsidRPr="00BA6895" w:rsidRDefault="006D3142" w:rsidP="00397ED8">
            <w:pPr>
              <w:spacing w:after="40"/>
              <w:rPr>
                <w:rFonts w:asciiTheme="majorHAnsi" w:hAnsiTheme="majorHAnsi" w:cstheme="majorHAnsi"/>
                <w:sz w:val="18"/>
                <w:szCs w:val="18"/>
              </w:rPr>
            </w:pPr>
          </w:p>
          <w:p w14:paraId="5C612848" w14:textId="77777777" w:rsidR="006D3142" w:rsidRPr="00BA6895" w:rsidRDefault="006D3142" w:rsidP="00397ED8">
            <w:pPr>
              <w:spacing w:after="4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sz w:val="18"/>
                <w:szCs w:val="18"/>
              </w:rPr>
              <w:br/>
              <w:t>[</w:t>
            </w:r>
            <w:r w:rsidRPr="00BA6895">
              <w:rPr>
                <w:rFonts w:asciiTheme="majorHAnsi" w:hAnsiTheme="majorHAnsi" w:cstheme="majorHAnsi"/>
                <w:i/>
                <w:iCs/>
                <w:sz w:val="18"/>
                <w:szCs w:val="18"/>
              </w:rPr>
              <w:t>imię i nazwisko, stanowisko / funkcja</w:t>
            </w:r>
            <w:r w:rsidRPr="00BA6895">
              <w:rPr>
                <w:rFonts w:asciiTheme="majorHAnsi" w:hAnsiTheme="majorHAnsi" w:cstheme="majorHAnsi"/>
                <w:sz w:val="18"/>
                <w:szCs w:val="18"/>
              </w:rPr>
              <w:t>]</w:t>
            </w:r>
          </w:p>
        </w:tc>
      </w:tr>
    </w:tbl>
    <w:p w14:paraId="5BD1CB81" w14:textId="77777777" w:rsidR="006D3142" w:rsidRPr="00BA6895" w:rsidRDefault="006D3142" w:rsidP="006D3142">
      <w:pPr>
        <w:spacing w:before="120" w:after="0" w:line="276" w:lineRule="auto"/>
        <w:jc w:val="both"/>
        <w:rPr>
          <w:rFonts w:asciiTheme="majorHAnsi" w:hAnsiTheme="majorHAnsi" w:cstheme="majorHAnsi"/>
          <w:sz w:val="2"/>
          <w:szCs w:val="2"/>
          <w:lang w:val="en-GB"/>
        </w:rPr>
      </w:pPr>
    </w:p>
    <w:tbl>
      <w:tblPr>
        <w:tblStyle w:val="TableGrid"/>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3" w:type="dxa"/>
          <w:left w:w="106" w:type="dxa"/>
          <w:bottom w:w="4" w:type="dxa"/>
          <w:right w:w="70" w:type="dxa"/>
        </w:tblCellMar>
        <w:tblLook w:val="04A0" w:firstRow="1" w:lastRow="0" w:firstColumn="1" w:lastColumn="0" w:noHBand="0" w:noVBand="1"/>
      </w:tblPr>
      <w:tblGrid>
        <w:gridCol w:w="1702"/>
        <w:gridCol w:w="1974"/>
        <w:gridCol w:w="1646"/>
        <w:gridCol w:w="1604"/>
        <w:gridCol w:w="290"/>
        <w:gridCol w:w="2990"/>
      </w:tblGrid>
      <w:tr w:rsidR="006D3142" w:rsidRPr="00BA6895" w14:paraId="2E494CC9" w14:textId="77777777" w:rsidTr="00397ED8">
        <w:trPr>
          <w:trHeight w:val="678"/>
        </w:trPr>
        <w:tc>
          <w:tcPr>
            <w:tcW w:w="10206" w:type="dxa"/>
            <w:gridSpan w:val="6"/>
            <w:tcBorders>
              <w:top w:val="single" w:sz="4" w:space="0" w:color="auto"/>
              <w:left w:val="single" w:sz="4" w:space="0" w:color="auto"/>
              <w:bottom w:val="single" w:sz="4" w:space="0" w:color="auto"/>
              <w:right w:val="single" w:sz="4" w:space="0" w:color="auto"/>
            </w:tcBorders>
            <w:vAlign w:val="center"/>
            <w:hideMark/>
          </w:tcPr>
          <w:p w14:paraId="1A78FB31" w14:textId="77777777" w:rsidR="006D3142" w:rsidRPr="00BA6895" w:rsidRDefault="006D3142" w:rsidP="00397ED8">
            <w:pPr>
              <w:spacing w:after="98"/>
              <w:ind w:right="3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Project title: " ....... " </w:t>
            </w:r>
            <w:r w:rsidRPr="00BA6895">
              <w:rPr>
                <w:rFonts w:asciiTheme="majorHAnsi" w:hAnsiTheme="majorHAnsi" w:cstheme="majorHAnsi"/>
                <w:sz w:val="18"/>
                <w:szCs w:val="18"/>
                <w:lang w:val="en-GB"/>
              </w:rPr>
              <w:br/>
              <w:t xml:space="preserve">Project number: BPI/...../...../......... </w:t>
            </w:r>
            <w:r w:rsidRPr="00BA6895">
              <w:rPr>
                <w:rFonts w:asciiTheme="majorHAnsi" w:hAnsiTheme="majorHAnsi" w:cstheme="majorHAnsi"/>
                <w:sz w:val="18"/>
                <w:szCs w:val="18"/>
                <w:lang w:val="en-GB"/>
              </w:rPr>
              <w:br/>
              <w:t xml:space="preserve">Name of Polish coordinating institution contracted with NAWA: ......................... </w:t>
            </w:r>
          </w:p>
        </w:tc>
      </w:tr>
      <w:tr w:rsidR="006D3142" w:rsidRPr="00BA6895" w14:paraId="0142E49E" w14:textId="77777777" w:rsidTr="00397ED8">
        <w:trPr>
          <w:trHeight w:val="353"/>
        </w:trPr>
        <w:tc>
          <w:tcPr>
            <w:tcW w:w="10206" w:type="dxa"/>
            <w:gridSpan w:val="6"/>
            <w:tcBorders>
              <w:top w:val="single" w:sz="4" w:space="0" w:color="auto"/>
              <w:left w:val="single" w:sz="4" w:space="0" w:color="auto"/>
              <w:bottom w:val="single" w:sz="4" w:space="0" w:color="auto"/>
              <w:right w:val="single" w:sz="4" w:space="0" w:color="auto"/>
            </w:tcBorders>
            <w:vAlign w:val="center"/>
            <w:hideMark/>
          </w:tcPr>
          <w:p w14:paraId="4D138785" w14:textId="77777777" w:rsidR="006D3142" w:rsidRPr="00BA6895" w:rsidRDefault="006D3142" w:rsidP="00397ED8">
            <w:pPr>
              <w:ind w:right="33"/>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CERTIFICATE / CONFIRMATION </w:t>
            </w:r>
            <w:r w:rsidRPr="00BA6895">
              <w:rPr>
                <w:rFonts w:asciiTheme="majorHAnsi" w:hAnsiTheme="majorHAnsi" w:cstheme="majorHAnsi"/>
                <w:sz w:val="18"/>
                <w:szCs w:val="18"/>
                <w:lang w:val="en-GB"/>
              </w:rPr>
              <w:br/>
              <w:t xml:space="preserve">of completion </w:t>
            </w:r>
          </w:p>
        </w:tc>
      </w:tr>
      <w:tr w:rsidR="006D3142" w:rsidRPr="00BA6895" w14:paraId="4DF67B6A" w14:textId="77777777" w:rsidTr="00397ED8">
        <w:trPr>
          <w:trHeight w:val="785"/>
        </w:trPr>
        <w:tc>
          <w:tcPr>
            <w:tcW w:w="3676" w:type="dxa"/>
            <w:gridSpan w:val="2"/>
            <w:tcBorders>
              <w:top w:val="single" w:sz="4" w:space="0" w:color="auto"/>
              <w:left w:val="single" w:sz="4" w:space="0" w:color="auto"/>
              <w:bottom w:val="single" w:sz="4" w:space="0" w:color="auto"/>
              <w:right w:val="single" w:sz="4" w:space="0" w:color="auto"/>
            </w:tcBorders>
            <w:vAlign w:val="center"/>
            <w:hideMark/>
          </w:tcPr>
          <w:p w14:paraId="7E493911" w14:textId="77777777" w:rsidR="006D3142" w:rsidRPr="00BA6895" w:rsidRDefault="006D3142" w:rsidP="00397ED8">
            <w:pPr>
              <w:ind w:left="326" w:right="311"/>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Name of learning activity (forms of support): </w:t>
            </w:r>
          </w:p>
        </w:tc>
        <w:tc>
          <w:tcPr>
            <w:tcW w:w="3250" w:type="dxa"/>
            <w:gridSpan w:val="2"/>
            <w:tcBorders>
              <w:top w:val="single" w:sz="4" w:space="0" w:color="auto"/>
              <w:left w:val="single" w:sz="4" w:space="0" w:color="auto"/>
              <w:bottom w:val="single" w:sz="4" w:space="0" w:color="auto"/>
              <w:right w:val="single" w:sz="4" w:space="0" w:color="auto"/>
            </w:tcBorders>
            <w:vAlign w:val="center"/>
            <w:hideMark/>
          </w:tcPr>
          <w:p w14:paraId="5A1F3FCE" w14:textId="6A49F9C4" w:rsidR="006D3142" w:rsidRPr="00BA6895" w:rsidRDefault="006D3142" w:rsidP="00397ED8">
            <w:pPr>
              <w:ind w:left="470" w:right="40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Purpose of activity (forms of support): </w:t>
            </w:r>
          </w:p>
        </w:tc>
        <w:tc>
          <w:tcPr>
            <w:tcW w:w="3280" w:type="dxa"/>
            <w:gridSpan w:val="2"/>
            <w:tcBorders>
              <w:top w:val="single" w:sz="4" w:space="0" w:color="auto"/>
              <w:left w:val="single" w:sz="4" w:space="0" w:color="auto"/>
              <w:bottom w:val="single" w:sz="4" w:space="0" w:color="auto"/>
              <w:right w:val="single" w:sz="4" w:space="0" w:color="auto"/>
            </w:tcBorders>
            <w:hideMark/>
          </w:tcPr>
          <w:p w14:paraId="7BDFA629" w14:textId="77777777" w:rsidR="006D3142" w:rsidRPr="00BA6895" w:rsidRDefault="006D3142" w:rsidP="00397ED8">
            <w:pPr>
              <w:ind w:right="30"/>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Method of implementation: </w:t>
            </w:r>
          </w:p>
        </w:tc>
      </w:tr>
      <w:tr w:rsidR="006D3142" w:rsidRPr="00BA6895" w14:paraId="1CCD5779" w14:textId="77777777" w:rsidTr="00397ED8">
        <w:trPr>
          <w:trHeight w:val="1086"/>
        </w:trPr>
        <w:tc>
          <w:tcPr>
            <w:tcW w:w="3676" w:type="dxa"/>
            <w:gridSpan w:val="2"/>
            <w:tcBorders>
              <w:top w:val="single" w:sz="4" w:space="0" w:color="auto"/>
              <w:left w:val="single" w:sz="4" w:space="0" w:color="auto"/>
              <w:bottom w:val="single" w:sz="4" w:space="0" w:color="auto"/>
              <w:right w:val="single" w:sz="4" w:space="0" w:color="auto"/>
            </w:tcBorders>
            <w:vAlign w:val="center"/>
            <w:hideMark/>
          </w:tcPr>
          <w:p w14:paraId="03E9698D" w14:textId="77777777" w:rsidR="006D3142" w:rsidRPr="00BA6895" w:rsidRDefault="006D3142" w:rsidP="00397ED8">
            <w:pPr>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Acquisition of material for a scientific article and taking measurements using unique research apparatus within the framework of a short-term academic exchange.</w:t>
            </w:r>
          </w:p>
        </w:tc>
        <w:tc>
          <w:tcPr>
            <w:tcW w:w="3250" w:type="dxa"/>
            <w:gridSpan w:val="2"/>
            <w:tcBorders>
              <w:top w:val="single" w:sz="4" w:space="0" w:color="auto"/>
              <w:left w:val="single" w:sz="4" w:space="0" w:color="auto"/>
              <w:bottom w:val="single" w:sz="4" w:space="0" w:color="auto"/>
              <w:right w:val="single" w:sz="4" w:space="0" w:color="auto"/>
            </w:tcBorders>
            <w:hideMark/>
          </w:tcPr>
          <w:p w14:paraId="2C830A1C" w14:textId="77777777" w:rsidR="006D3142" w:rsidRPr="00BA6895" w:rsidRDefault="006D3142" w:rsidP="00397ED8">
            <w:pPr>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Development of competences necessary for doing research through international cooperation.</w:t>
            </w:r>
            <w:r w:rsidRPr="00BA6895">
              <w:rPr>
                <w:rFonts w:asciiTheme="majorHAnsi" w:hAnsiTheme="majorHAnsi" w:cstheme="majorHAnsi"/>
                <w:sz w:val="18"/>
                <w:szCs w:val="18"/>
                <w:lang w:val="en-GB"/>
              </w:rPr>
              <w:t xml:space="preserve"> </w:t>
            </w:r>
          </w:p>
        </w:tc>
        <w:tc>
          <w:tcPr>
            <w:tcW w:w="3280" w:type="dxa"/>
            <w:gridSpan w:val="2"/>
            <w:tcBorders>
              <w:top w:val="single" w:sz="4" w:space="0" w:color="auto"/>
              <w:left w:val="single" w:sz="4" w:space="0" w:color="auto"/>
              <w:bottom w:val="single" w:sz="4" w:space="0" w:color="auto"/>
              <w:right w:val="single" w:sz="4" w:space="0" w:color="auto"/>
            </w:tcBorders>
            <w:hideMark/>
          </w:tcPr>
          <w:p w14:paraId="3A279D61" w14:textId="77777777" w:rsidR="006D3142" w:rsidRPr="00BA6895" w:rsidRDefault="006D3142" w:rsidP="00397ED8">
            <w:pPr>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Participation in a short-term academic exchange at a partner university abroad.</w:t>
            </w:r>
            <w:r w:rsidRPr="00BA6895">
              <w:rPr>
                <w:rFonts w:asciiTheme="majorHAnsi" w:hAnsiTheme="majorHAnsi" w:cstheme="majorHAnsi"/>
                <w:sz w:val="18"/>
                <w:szCs w:val="18"/>
                <w:lang w:val="en-GB"/>
              </w:rPr>
              <w:t xml:space="preserve"> </w:t>
            </w:r>
          </w:p>
        </w:tc>
      </w:tr>
      <w:tr w:rsidR="006D3142" w:rsidRPr="00BA6895" w14:paraId="183E3C8E" w14:textId="77777777" w:rsidTr="00397ED8">
        <w:trPr>
          <w:trHeight w:val="1171"/>
        </w:trPr>
        <w:tc>
          <w:tcPr>
            <w:tcW w:w="10206" w:type="dxa"/>
            <w:gridSpan w:val="6"/>
            <w:tcBorders>
              <w:top w:val="single" w:sz="4" w:space="0" w:color="auto"/>
              <w:left w:val="single" w:sz="4" w:space="0" w:color="auto"/>
              <w:bottom w:val="single" w:sz="4" w:space="0" w:color="auto"/>
              <w:right w:val="single" w:sz="4" w:space="0" w:color="auto"/>
            </w:tcBorders>
            <w:vAlign w:val="bottom"/>
            <w:hideMark/>
          </w:tcPr>
          <w:p w14:paraId="0CA19081" w14:textId="77777777" w:rsidR="006D3142" w:rsidRPr="00BA6895" w:rsidRDefault="006D3142" w:rsidP="00397ED8">
            <w:pPr>
              <w:ind w:right="31"/>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Emily Smith, born 15.03.1997 </w:t>
            </w:r>
          </w:p>
          <w:p w14:paraId="2D316CA5" w14:textId="77777777" w:rsidR="006D3142" w:rsidRPr="00BA6895" w:rsidRDefault="006D3142" w:rsidP="00397ED8">
            <w:pPr>
              <w:spacing w:after="41"/>
              <w:ind w:right="37"/>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p w14:paraId="5C21D03B" w14:textId="77777777" w:rsidR="006D3142" w:rsidRPr="00BA6895" w:rsidRDefault="006D3142" w:rsidP="00397ED8">
            <w:pPr>
              <w:ind w:right="35"/>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w:t>
            </w:r>
            <w:r w:rsidRPr="00BA6895">
              <w:rPr>
                <w:rFonts w:asciiTheme="majorHAnsi" w:hAnsiTheme="majorHAnsi" w:cstheme="majorHAnsi"/>
                <w:i/>
                <w:iCs/>
                <w:sz w:val="18"/>
                <w:szCs w:val="18"/>
                <w:lang w:val="en-GB"/>
              </w:rPr>
              <w:t>participant identification: name and surname, date of birth</w:t>
            </w:r>
            <w:r w:rsidRPr="00BA6895">
              <w:rPr>
                <w:rFonts w:asciiTheme="majorHAnsi" w:hAnsiTheme="majorHAnsi" w:cstheme="majorHAnsi"/>
                <w:sz w:val="18"/>
                <w:szCs w:val="18"/>
                <w:lang w:val="en-GB"/>
              </w:rPr>
              <w:t xml:space="preserve">]. </w:t>
            </w:r>
          </w:p>
        </w:tc>
      </w:tr>
      <w:tr w:rsidR="006D3142" w:rsidRPr="00BA6895" w14:paraId="595753B4" w14:textId="77777777" w:rsidTr="00397ED8">
        <w:trPr>
          <w:trHeight w:val="1438"/>
        </w:trPr>
        <w:tc>
          <w:tcPr>
            <w:tcW w:w="10206" w:type="dxa"/>
            <w:gridSpan w:val="6"/>
            <w:tcBorders>
              <w:top w:val="single" w:sz="4" w:space="0" w:color="auto"/>
              <w:left w:val="single" w:sz="4" w:space="0" w:color="auto"/>
              <w:bottom w:val="single" w:sz="4" w:space="0" w:color="auto"/>
              <w:right w:val="single" w:sz="4" w:space="0" w:color="auto"/>
            </w:tcBorders>
            <w:vAlign w:val="center"/>
            <w:hideMark/>
          </w:tcPr>
          <w:p w14:paraId="26A5D440" w14:textId="77777777" w:rsidR="006D3142" w:rsidRPr="00BA6895" w:rsidRDefault="006D3142" w:rsidP="00397ED8">
            <w:pPr>
              <w:spacing w:after="98"/>
              <w:ind w:right="3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Organiser / Institution awarding the certificate </w:t>
            </w:r>
          </w:p>
          <w:p w14:paraId="42CC6BB9" w14:textId="77777777" w:rsidR="006D3142" w:rsidRPr="00BA6895" w:rsidRDefault="006D3142" w:rsidP="00397ED8">
            <w:pPr>
              <w:ind w:right="30"/>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University ... </w:t>
            </w:r>
          </w:p>
          <w:p w14:paraId="374D7532" w14:textId="77777777" w:rsidR="006D3142" w:rsidRPr="00BA6895" w:rsidRDefault="006D3142" w:rsidP="00397ED8">
            <w:pPr>
              <w:spacing w:after="43"/>
              <w:ind w:right="37"/>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p w14:paraId="3195C29A" w14:textId="77777777" w:rsidR="006D3142" w:rsidRPr="00BA6895" w:rsidRDefault="006D3142" w:rsidP="00397ED8">
            <w:pPr>
              <w:ind w:right="29"/>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w:t>
            </w:r>
            <w:r w:rsidRPr="00BA6895">
              <w:rPr>
                <w:rFonts w:asciiTheme="majorHAnsi" w:hAnsiTheme="majorHAnsi" w:cstheme="majorHAnsi"/>
                <w:i/>
                <w:iCs/>
                <w:sz w:val="18"/>
                <w:szCs w:val="18"/>
                <w:lang w:val="en-GB"/>
              </w:rPr>
              <w:t>Name of institution</w:t>
            </w:r>
            <w:r w:rsidRPr="00BA6895">
              <w:rPr>
                <w:rFonts w:asciiTheme="majorHAnsi" w:hAnsiTheme="majorHAnsi" w:cstheme="majorHAnsi"/>
                <w:sz w:val="18"/>
                <w:szCs w:val="18"/>
                <w:lang w:val="en-GB"/>
              </w:rPr>
              <w:t xml:space="preserve">]. </w:t>
            </w:r>
          </w:p>
        </w:tc>
      </w:tr>
      <w:tr w:rsidR="006D3142" w:rsidRPr="00BA6895" w14:paraId="2839BC01" w14:textId="77777777" w:rsidTr="00397ED8">
        <w:trPr>
          <w:trHeight w:val="1512"/>
        </w:trPr>
        <w:tc>
          <w:tcPr>
            <w:tcW w:w="5322" w:type="dxa"/>
            <w:gridSpan w:val="3"/>
            <w:tcBorders>
              <w:top w:val="single" w:sz="4" w:space="0" w:color="auto"/>
              <w:left w:val="single" w:sz="4" w:space="0" w:color="auto"/>
              <w:bottom w:val="single" w:sz="4" w:space="0" w:color="auto"/>
              <w:right w:val="single" w:sz="4" w:space="0" w:color="auto"/>
            </w:tcBorders>
            <w:hideMark/>
          </w:tcPr>
          <w:p w14:paraId="0632FE5B" w14:textId="77777777" w:rsidR="006D3142" w:rsidRPr="00BA6895" w:rsidRDefault="006D3142" w:rsidP="00397ED8">
            <w:pPr>
              <w:spacing w:after="98"/>
              <w:ind w:right="3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Duration of the educational activity </w:t>
            </w:r>
          </w:p>
          <w:p w14:paraId="6D5493FD" w14:textId="77777777" w:rsidR="006D3142" w:rsidRPr="00BA6895" w:rsidRDefault="006D3142" w:rsidP="00397ED8">
            <w:pPr>
              <w:ind w:left="1575" w:right="1509"/>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from:</w:t>
            </w:r>
            <w:r w:rsidRPr="00BA6895">
              <w:rPr>
                <w:rFonts w:asciiTheme="majorHAnsi" w:hAnsiTheme="majorHAnsi" w:cstheme="majorHAnsi"/>
                <w:color w:val="0070C0"/>
                <w:sz w:val="18"/>
                <w:szCs w:val="18"/>
                <w:lang w:val="en-GB"/>
              </w:rPr>
              <w:t xml:space="preserve"> 04.07.2025  </w:t>
            </w:r>
            <w:r w:rsidRPr="00BA6895">
              <w:rPr>
                <w:rFonts w:asciiTheme="majorHAnsi" w:hAnsiTheme="majorHAnsi" w:cstheme="majorHAnsi"/>
                <w:sz w:val="18"/>
                <w:szCs w:val="18"/>
                <w:lang w:val="en-GB"/>
              </w:rPr>
              <w:t xml:space="preserve">until: </w:t>
            </w:r>
            <w:r w:rsidRPr="00BA6895">
              <w:rPr>
                <w:rFonts w:asciiTheme="majorHAnsi" w:hAnsiTheme="majorHAnsi" w:cstheme="majorHAnsi"/>
                <w:color w:val="0070C0"/>
                <w:sz w:val="18"/>
                <w:szCs w:val="18"/>
                <w:lang w:val="en-GB"/>
              </w:rPr>
              <w:t>19.07.2025</w:t>
            </w:r>
            <w:r w:rsidRPr="00BA6895">
              <w:rPr>
                <w:rFonts w:asciiTheme="majorHAnsi" w:hAnsiTheme="majorHAnsi" w:cstheme="majorHAnsi"/>
                <w:sz w:val="18"/>
                <w:szCs w:val="18"/>
                <w:lang w:val="en-GB"/>
              </w:rPr>
              <w:t xml:space="preserve"> </w:t>
            </w:r>
          </w:p>
        </w:tc>
        <w:tc>
          <w:tcPr>
            <w:tcW w:w="4884" w:type="dxa"/>
            <w:gridSpan w:val="3"/>
            <w:tcBorders>
              <w:top w:val="single" w:sz="4" w:space="0" w:color="auto"/>
              <w:left w:val="single" w:sz="4" w:space="0" w:color="auto"/>
              <w:bottom w:val="single" w:sz="4" w:space="0" w:color="auto"/>
              <w:right w:val="single" w:sz="4" w:space="0" w:color="auto"/>
            </w:tcBorders>
            <w:vAlign w:val="center"/>
          </w:tcPr>
          <w:p w14:paraId="60BE542F" w14:textId="77777777" w:rsidR="006D3142" w:rsidRPr="00BA6895" w:rsidRDefault="006D3142" w:rsidP="00397ED8">
            <w:pPr>
              <w:spacing w:after="98"/>
              <w:ind w:right="27"/>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Workload: </w:t>
            </w:r>
          </w:p>
          <w:p w14:paraId="00B071E9" w14:textId="77777777" w:rsidR="006D3142" w:rsidRPr="00BA6895" w:rsidRDefault="006D3142" w:rsidP="00397ED8">
            <w:pPr>
              <w:spacing w:after="98"/>
              <w:ind w:right="33"/>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45 teaching hours / 33 clock hours</w:t>
            </w:r>
          </w:p>
          <w:p w14:paraId="0C0E9B2A" w14:textId="77777777" w:rsidR="006D3142" w:rsidRPr="00BA6895" w:rsidRDefault="006D3142" w:rsidP="00397ED8">
            <w:pPr>
              <w:ind w:right="37"/>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p w14:paraId="2763517C" w14:textId="77777777" w:rsidR="006D3142" w:rsidRPr="00BA6895" w:rsidRDefault="006D3142" w:rsidP="00397ED8">
            <w:pPr>
              <w:ind w:right="3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[Number of teaching hours or other units of workload] </w:t>
            </w:r>
          </w:p>
        </w:tc>
      </w:tr>
      <w:tr w:rsidR="006D3142" w:rsidRPr="00BA6895" w14:paraId="49D83BDA" w14:textId="77777777" w:rsidTr="00397ED8">
        <w:trPr>
          <w:trHeight w:val="1203"/>
        </w:trPr>
        <w:tc>
          <w:tcPr>
            <w:tcW w:w="1702" w:type="dxa"/>
            <w:tcBorders>
              <w:top w:val="single" w:sz="4" w:space="0" w:color="auto"/>
              <w:left w:val="single" w:sz="4" w:space="0" w:color="auto"/>
              <w:bottom w:val="single" w:sz="4" w:space="0" w:color="auto"/>
              <w:right w:val="single" w:sz="4" w:space="0" w:color="auto"/>
            </w:tcBorders>
            <w:vAlign w:val="bottom"/>
            <w:hideMark/>
          </w:tcPr>
          <w:p w14:paraId="49EE4C2A" w14:textId="77777777" w:rsidR="006D3142" w:rsidRPr="00BA6895" w:rsidRDefault="006D3142" w:rsidP="00397ED8">
            <w:pP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Name of the competences acquired (developed) </w:t>
            </w:r>
          </w:p>
        </w:tc>
        <w:tc>
          <w:tcPr>
            <w:tcW w:w="5514" w:type="dxa"/>
            <w:gridSpan w:val="4"/>
            <w:tcBorders>
              <w:top w:val="single" w:sz="4" w:space="0" w:color="auto"/>
              <w:left w:val="single" w:sz="4" w:space="0" w:color="auto"/>
              <w:bottom w:val="single" w:sz="4" w:space="0" w:color="auto"/>
              <w:right w:val="single" w:sz="4" w:space="0" w:color="auto"/>
            </w:tcBorders>
          </w:tcPr>
          <w:p w14:paraId="55ECC8A0" w14:textId="77777777" w:rsidR="006D3142" w:rsidRPr="00BA6895" w:rsidRDefault="006D3142" w:rsidP="00397ED8">
            <w:pPr>
              <w:spacing w:line="237" w:lineRule="auto"/>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Description of the learning outcomes for individual competences  </w:t>
            </w:r>
          </w:p>
          <w:p w14:paraId="77D990B7" w14:textId="77777777" w:rsidR="006D3142" w:rsidRPr="00BA6895" w:rsidRDefault="006D3142" w:rsidP="00397ED8">
            <w:pP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[broken down into: knowledge, skills, social competences for each competence]. </w:t>
            </w:r>
          </w:p>
          <w:p w14:paraId="7091C094" w14:textId="77777777" w:rsidR="006D3142" w:rsidRPr="00BA6895" w:rsidRDefault="006D3142" w:rsidP="00397ED8">
            <w:pPr>
              <w:tabs>
                <w:tab w:val="left" w:pos="3610"/>
              </w:tabs>
              <w:rPr>
                <w:rFonts w:asciiTheme="majorHAnsi" w:hAnsiTheme="majorHAnsi" w:cstheme="majorHAnsi"/>
                <w:sz w:val="18"/>
                <w:szCs w:val="18"/>
                <w:lang w:val="en-GB"/>
              </w:rPr>
            </w:pPr>
          </w:p>
        </w:tc>
        <w:tc>
          <w:tcPr>
            <w:tcW w:w="2990" w:type="dxa"/>
            <w:tcBorders>
              <w:top w:val="single" w:sz="4" w:space="0" w:color="auto"/>
              <w:left w:val="single" w:sz="4" w:space="0" w:color="auto"/>
              <w:bottom w:val="single" w:sz="4" w:space="0" w:color="auto"/>
              <w:right w:val="single" w:sz="4" w:space="0" w:color="auto"/>
            </w:tcBorders>
          </w:tcPr>
          <w:p w14:paraId="2295D099" w14:textId="77777777" w:rsidR="006D3142" w:rsidRPr="00BA6895" w:rsidRDefault="006D3142" w:rsidP="00397ED8">
            <w:pPr>
              <w:ind w:left="2"/>
              <w:rPr>
                <w:rFonts w:asciiTheme="majorHAnsi" w:hAnsiTheme="majorHAnsi" w:cstheme="majorHAnsi"/>
                <w:sz w:val="18"/>
                <w:szCs w:val="18"/>
                <w:lang w:val="en-GB"/>
              </w:rPr>
            </w:pPr>
            <w:r w:rsidRPr="00BA6895">
              <w:rPr>
                <w:rFonts w:asciiTheme="majorHAnsi" w:hAnsiTheme="majorHAnsi" w:cstheme="majorHAnsi"/>
                <w:sz w:val="18"/>
                <w:szCs w:val="18"/>
                <w:lang w:val="en-GB"/>
              </w:rPr>
              <w:t>Assessment criteria:</w:t>
            </w:r>
          </w:p>
          <w:p w14:paraId="68704789" w14:textId="77777777" w:rsidR="006D3142" w:rsidRPr="00BA6895" w:rsidRDefault="006D3142" w:rsidP="00397ED8">
            <w:pPr>
              <w:ind w:left="2"/>
              <w:rPr>
                <w:rFonts w:asciiTheme="majorHAnsi" w:hAnsiTheme="majorHAnsi" w:cstheme="majorHAnsi"/>
                <w:sz w:val="18"/>
                <w:szCs w:val="18"/>
                <w:lang w:val="en-GB"/>
              </w:rPr>
            </w:pPr>
          </w:p>
          <w:p w14:paraId="36753753" w14:textId="77777777" w:rsidR="006D3142" w:rsidRPr="00BA6895" w:rsidRDefault="006D3142" w:rsidP="00397ED8">
            <w:pPr>
              <w:pStyle w:val="Akapitzlist"/>
              <w:rPr>
                <w:rFonts w:asciiTheme="majorHAnsi" w:hAnsiTheme="majorHAnsi" w:cstheme="majorHAnsi"/>
                <w:sz w:val="18"/>
                <w:szCs w:val="18"/>
                <w:lang w:val="en-GB"/>
              </w:rPr>
            </w:pPr>
          </w:p>
        </w:tc>
      </w:tr>
      <w:tr w:rsidR="006D3142" w:rsidRPr="00BA6895" w14:paraId="58FA3A38" w14:textId="77777777" w:rsidTr="00397ED8">
        <w:trPr>
          <w:trHeight w:val="2369"/>
        </w:trPr>
        <w:tc>
          <w:tcPr>
            <w:tcW w:w="1702" w:type="dxa"/>
            <w:tcBorders>
              <w:top w:val="single" w:sz="4" w:space="0" w:color="auto"/>
              <w:left w:val="single" w:sz="4" w:space="0" w:color="auto"/>
              <w:bottom w:val="single" w:sz="4" w:space="0" w:color="auto"/>
              <w:right w:val="single" w:sz="4" w:space="0" w:color="auto"/>
            </w:tcBorders>
            <w:hideMark/>
          </w:tcPr>
          <w:p w14:paraId="077CE5BA" w14:textId="77777777" w:rsidR="006D3142" w:rsidRPr="00BA6895" w:rsidRDefault="006D3142" w:rsidP="00397ED8">
            <w:pP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1. </w:t>
            </w:r>
            <w:r w:rsidRPr="00BA6895">
              <w:rPr>
                <w:rFonts w:asciiTheme="majorHAnsi" w:hAnsiTheme="majorHAnsi" w:cstheme="majorHAnsi"/>
                <w:color w:val="0070C0"/>
                <w:sz w:val="18"/>
                <w:szCs w:val="18"/>
                <w:lang w:val="en-GB"/>
              </w:rPr>
              <w:t>Conducting scientific research</w:t>
            </w:r>
          </w:p>
        </w:tc>
        <w:tc>
          <w:tcPr>
            <w:tcW w:w="5514" w:type="dxa"/>
            <w:gridSpan w:val="4"/>
            <w:tcBorders>
              <w:top w:val="single" w:sz="4" w:space="0" w:color="auto"/>
              <w:left w:val="single" w:sz="4" w:space="0" w:color="auto"/>
              <w:bottom w:val="single" w:sz="4" w:space="0" w:color="auto"/>
              <w:right w:val="single" w:sz="4" w:space="0" w:color="auto"/>
            </w:tcBorders>
            <w:vAlign w:val="bottom"/>
          </w:tcPr>
          <w:p w14:paraId="5D85C7A4" w14:textId="77777777" w:rsidR="006D3142" w:rsidRPr="00BA6895" w:rsidRDefault="006D3142"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Knowledge: </w:t>
            </w:r>
          </w:p>
          <w:p w14:paraId="7048CBD2" w14:textId="77777777" w:rsidR="006D3142" w:rsidRPr="00BA6895" w:rsidRDefault="006D3142" w:rsidP="00397ED8">
            <w:pPr>
              <w:spacing w:after="119"/>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Knows and understands the methodology of acquiring and selecting scientific sources and data. Can correctly identify and evaluate current knowledge and research trends (state-of-the art) in their field. </w:t>
            </w:r>
          </w:p>
          <w:p w14:paraId="33C0310C" w14:textId="77777777" w:rsidR="006D3142" w:rsidRPr="00BA6895" w:rsidRDefault="006D3142"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Skills: </w:t>
            </w:r>
          </w:p>
          <w:p w14:paraId="6F2679A4" w14:textId="77777777" w:rsidR="006D3142" w:rsidRPr="00BA6895" w:rsidRDefault="006D3142" w:rsidP="00397ED8">
            <w:pPr>
              <w:spacing w:after="122" w:line="237" w:lineRule="auto"/>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Can conduct research, collect and analyse data and present it in a clear and accessible manner. </w:t>
            </w:r>
          </w:p>
          <w:p w14:paraId="32157214" w14:textId="77777777" w:rsidR="006D3142" w:rsidRPr="00BA6895" w:rsidRDefault="006D3142" w:rsidP="00397ED8">
            <w:pP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Social competences: </w:t>
            </w:r>
            <w:r w:rsidRPr="00BA6895">
              <w:rPr>
                <w:rFonts w:asciiTheme="majorHAnsi" w:hAnsiTheme="majorHAnsi" w:cstheme="majorHAnsi"/>
                <w:sz w:val="18"/>
                <w:szCs w:val="18"/>
                <w:lang w:val="en-GB"/>
              </w:rPr>
              <w:br/>
            </w:r>
            <w:r w:rsidRPr="00BA6895">
              <w:rPr>
                <w:rFonts w:asciiTheme="majorHAnsi" w:hAnsiTheme="majorHAnsi" w:cstheme="majorHAnsi"/>
                <w:color w:val="0070C0"/>
                <w:sz w:val="18"/>
                <w:szCs w:val="18"/>
                <w:lang w:val="en-GB"/>
              </w:rPr>
              <w:t>Is able to cooperate with foreign partners in international research teams or project groups.</w:t>
            </w:r>
          </w:p>
        </w:tc>
        <w:tc>
          <w:tcPr>
            <w:tcW w:w="2990" w:type="dxa"/>
            <w:tcBorders>
              <w:top w:val="single" w:sz="4" w:space="0" w:color="auto"/>
              <w:left w:val="single" w:sz="4" w:space="0" w:color="auto"/>
              <w:bottom w:val="single" w:sz="4" w:space="0" w:color="auto"/>
              <w:right w:val="single" w:sz="4" w:space="0" w:color="auto"/>
            </w:tcBorders>
            <w:hideMark/>
          </w:tcPr>
          <w:p w14:paraId="7BC63983" w14:textId="77777777" w:rsidR="006D3142" w:rsidRPr="00BA6895" w:rsidRDefault="006D3142" w:rsidP="006D3142">
            <w:pPr>
              <w:pStyle w:val="Akapitzlist"/>
              <w:numPr>
                <w:ilvl w:val="0"/>
                <w:numId w:val="50"/>
              </w:numPr>
              <w:spacing w:after="0" w:line="240" w:lineRule="auto"/>
              <w:rPr>
                <w:rFonts w:asciiTheme="majorHAnsi" w:hAnsiTheme="majorHAnsi" w:cstheme="majorHAnsi"/>
                <w:sz w:val="18"/>
                <w:szCs w:val="18"/>
                <w:lang w:val="en-GB"/>
              </w:rPr>
            </w:pPr>
            <w:r w:rsidRPr="00BA6895">
              <w:rPr>
                <w:rFonts w:asciiTheme="majorHAnsi" w:hAnsiTheme="majorHAnsi" w:cstheme="majorHAnsi"/>
                <w:sz w:val="18"/>
                <w:szCs w:val="18"/>
                <w:lang w:val="en-GB"/>
              </w:rPr>
              <w:t>…</w:t>
            </w:r>
          </w:p>
          <w:p w14:paraId="7E994508" w14:textId="77777777" w:rsidR="006D3142" w:rsidRPr="00BA6895" w:rsidRDefault="006D3142" w:rsidP="006D3142">
            <w:pPr>
              <w:pStyle w:val="Akapitzlist"/>
              <w:numPr>
                <w:ilvl w:val="0"/>
                <w:numId w:val="50"/>
              </w:numPr>
              <w:spacing w:after="0" w:line="240" w:lineRule="auto"/>
              <w:rPr>
                <w:rFonts w:asciiTheme="majorHAnsi" w:hAnsiTheme="majorHAnsi" w:cstheme="majorHAnsi"/>
                <w:sz w:val="18"/>
                <w:szCs w:val="18"/>
                <w:lang w:val="en-GB"/>
              </w:rPr>
            </w:pPr>
            <w:r w:rsidRPr="00BA6895">
              <w:rPr>
                <w:rFonts w:asciiTheme="majorHAnsi" w:hAnsiTheme="majorHAnsi" w:cstheme="majorHAnsi"/>
                <w:sz w:val="18"/>
                <w:szCs w:val="18"/>
                <w:lang w:val="en-GB"/>
              </w:rPr>
              <w:t>…</w:t>
            </w:r>
          </w:p>
        </w:tc>
      </w:tr>
      <w:tr w:rsidR="006D3142" w:rsidRPr="00BA6895" w14:paraId="5DEF1772" w14:textId="77777777" w:rsidTr="00397ED8">
        <w:trPr>
          <w:trHeight w:val="2050"/>
        </w:trPr>
        <w:tc>
          <w:tcPr>
            <w:tcW w:w="1702" w:type="dxa"/>
            <w:tcBorders>
              <w:top w:val="single" w:sz="4" w:space="0" w:color="auto"/>
              <w:left w:val="single" w:sz="4" w:space="0" w:color="auto"/>
              <w:bottom w:val="single" w:sz="4" w:space="0" w:color="auto"/>
              <w:right w:val="single" w:sz="4" w:space="0" w:color="auto"/>
            </w:tcBorders>
            <w:hideMark/>
          </w:tcPr>
          <w:p w14:paraId="129848FE" w14:textId="77777777" w:rsidR="006D3142" w:rsidRPr="00BA6895" w:rsidRDefault="006D3142" w:rsidP="00397ED8">
            <w:pP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2. [Name of another competence] </w:t>
            </w:r>
          </w:p>
        </w:tc>
        <w:tc>
          <w:tcPr>
            <w:tcW w:w="5514" w:type="dxa"/>
            <w:gridSpan w:val="4"/>
            <w:tcBorders>
              <w:top w:val="single" w:sz="4" w:space="0" w:color="auto"/>
              <w:left w:val="single" w:sz="4" w:space="0" w:color="auto"/>
              <w:bottom w:val="single" w:sz="4" w:space="0" w:color="auto"/>
              <w:right w:val="single" w:sz="4" w:space="0" w:color="auto"/>
            </w:tcBorders>
            <w:vAlign w:val="bottom"/>
            <w:hideMark/>
          </w:tcPr>
          <w:p w14:paraId="7734F929" w14:textId="77777777" w:rsidR="006D3142" w:rsidRPr="00BA6895" w:rsidRDefault="006D3142"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Knowledge: </w:t>
            </w:r>
          </w:p>
          <w:p w14:paraId="46477F46" w14:textId="77777777" w:rsidR="006D3142" w:rsidRPr="00BA6895" w:rsidRDefault="006D3142" w:rsidP="00397ED8">
            <w:pPr>
              <w:spacing w:after="101"/>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Knows and understands .... </w:t>
            </w:r>
          </w:p>
          <w:p w14:paraId="3FEA7121" w14:textId="77777777" w:rsidR="006D3142" w:rsidRPr="00BA6895" w:rsidRDefault="006D3142"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Skills: </w:t>
            </w:r>
          </w:p>
          <w:p w14:paraId="2002CA85" w14:textId="77777777" w:rsidR="006D3142" w:rsidRPr="00BA6895" w:rsidRDefault="006D3142" w:rsidP="00397ED8">
            <w:pPr>
              <w:spacing w:after="101"/>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Able to / Can ….</w:t>
            </w:r>
          </w:p>
          <w:p w14:paraId="26200764" w14:textId="77777777" w:rsidR="006D3142" w:rsidRPr="00BA6895" w:rsidRDefault="006D3142"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Social Competence: </w:t>
            </w:r>
          </w:p>
          <w:p w14:paraId="35C84E36" w14:textId="77777777" w:rsidR="006D3142" w:rsidRPr="00BA6895" w:rsidRDefault="006D3142" w:rsidP="00397ED8">
            <w:pP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Can / Effectively communicates / Does …</w:t>
            </w:r>
          </w:p>
        </w:tc>
        <w:tc>
          <w:tcPr>
            <w:tcW w:w="2990" w:type="dxa"/>
            <w:tcBorders>
              <w:top w:val="single" w:sz="4" w:space="0" w:color="auto"/>
              <w:left w:val="single" w:sz="4" w:space="0" w:color="auto"/>
              <w:bottom w:val="single" w:sz="4" w:space="0" w:color="auto"/>
              <w:right w:val="single" w:sz="4" w:space="0" w:color="auto"/>
            </w:tcBorders>
            <w:hideMark/>
          </w:tcPr>
          <w:p w14:paraId="606D4103" w14:textId="77777777" w:rsidR="006D3142" w:rsidRPr="00BA6895" w:rsidRDefault="006D3142" w:rsidP="00397ED8">
            <w:pPr>
              <w:spacing w:after="103"/>
              <w:ind w:left="2"/>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 </w:t>
            </w:r>
          </w:p>
          <w:p w14:paraId="5A63F04C" w14:textId="77777777" w:rsidR="006D3142" w:rsidRPr="00BA6895" w:rsidRDefault="006D3142" w:rsidP="006D3142">
            <w:pPr>
              <w:pStyle w:val="Akapitzlist"/>
              <w:numPr>
                <w:ilvl w:val="0"/>
                <w:numId w:val="51"/>
              </w:numPr>
              <w:spacing w:after="0" w:line="240" w:lineRule="auto"/>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 </w:t>
            </w:r>
            <w:r w:rsidRPr="00BA6895">
              <w:rPr>
                <w:rFonts w:asciiTheme="majorHAnsi" w:hAnsiTheme="majorHAnsi" w:cstheme="majorHAnsi"/>
                <w:sz w:val="18"/>
                <w:szCs w:val="18"/>
                <w:lang w:val="en-GB"/>
              </w:rPr>
              <w:t>…</w:t>
            </w:r>
          </w:p>
          <w:p w14:paraId="47067624" w14:textId="77777777" w:rsidR="006D3142" w:rsidRPr="00BA6895" w:rsidRDefault="006D3142" w:rsidP="006D3142">
            <w:pPr>
              <w:pStyle w:val="Akapitzlist"/>
              <w:numPr>
                <w:ilvl w:val="0"/>
                <w:numId w:val="51"/>
              </w:numPr>
              <w:spacing w:after="0" w:line="240" w:lineRule="auto"/>
              <w:rPr>
                <w:rFonts w:asciiTheme="majorHAnsi" w:hAnsiTheme="majorHAnsi" w:cstheme="majorHAnsi"/>
                <w:sz w:val="18"/>
                <w:szCs w:val="18"/>
                <w:lang w:val="en-GB"/>
              </w:rPr>
            </w:pPr>
            <w:r w:rsidRPr="00BA6895">
              <w:rPr>
                <w:rFonts w:asciiTheme="majorHAnsi" w:hAnsiTheme="majorHAnsi" w:cstheme="majorHAnsi"/>
                <w:sz w:val="18"/>
                <w:szCs w:val="18"/>
                <w:lang w:val="en-GB"/>
              </w:rPr>
              <w:t>…</w:t>
            </w:r>
          </w:p>
        </w:tc>
      </w:tr>
      <w:tr w:rsidR="006D3142" w:rsidRPr="00BA6895" w14:paraId="1A873A65" w14:textId="77777777" w:rsidTr="00397ED8">
        <w:trPr>
          <w:trHeight w:val="2372"/>
        </w:trPr>
        <w:tc>
          <w:tcPr>
            <w:tcW w:w="10206" w:type="dxa"/>
            <w:gridSpan w:val="6"/>
            <w:tcBorders>
              <w:top w:val="single" w:sz="4" w:space="0" w:color="auto"/>
              <w:left w:val="single" w:sz="4" w:space="0" w:color="auto"/>
              <w:bottom w:val="single" w:sz="4" w:space="0" w:color="auto"/>
              <w:right w:val="single" w:sz="4" w:space="0" w:color="auto"/>
            </w:tcBorders>
            <w:vAlign w:val="bottom"/>
            <w:hideMark/>
          </w:tcPr>
          <w:p w14:paraId="38635E7C" w14:textId="77777777" w:rsidR="006D3142" w:rsidRPr="00BA6895" w:rsidRDefault="006D3142" w:rsidP="00397ED8">
            <w:pPr>
              <w:spacing w:after="98"/>
              <w:ind w:right="39"/>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Confirmation of the validation of learning outcomes: </w:t>
            </w:r>
          </w:p>
          <w:p w14:paraId="572C8E5E" w14:textId="77777777" w:rsidR="006D3142" w:rsidRPr="00BA6895" w:rsidRDefault="006D3142" w:rsidP="00397ED8">
            <w:pPr>
              <w:spacing w:after="120"/>
              <w:ind w:right="49"/>
              <w:jc w:val="both"/>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I hereby confirm that the validation/evaluation of the learning outcomes has been carried out in a way that is appropriate to the competences acquired, respecting the principles that ensure the separation of the learning process from the validation (the person verifying the learning outcomes was not the person providing the training). </w:t>
            </w:r>
          </w:p>
          <w:p w14:paraId="635E8563" w14:textId="77777777" w:rsidR="006D3142" w:rsidRPr="00BA6895" w:rsidRDefault="006D3142" w:rsidP="00397ED8">
            <w:pPr>
              <w:spacing w:after="118" w:line="237" w:lineRule="auto"/>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[here it is possible to write additional information on the way of measuring/evaluating the acquisition of competences by the Project Participant and the validation of the learning outcomes].  </w:t>
            </w:r>
          </w:p>
          <w:p w14:paraId="3C300D9E" w14:textId="77777777" w:rsidR="006D3142" w:rsidRPr="00BA6895" w:rsidRDefault="006D3142" w:rsidP="00397ED8">
            <w:pP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tc>
      </w:tr>
    </w:tbl>
    <w:p w14:paraId="50D7FFEB" w14:textId="77777777" w:rsidR="006D3142" w:rsidRPr="00BA6895" w:rsidRDefault="006D3142" w:rsidP="006D3142">
      <w:pPr>
        <w:spacing w:after="0"/>
        <w:ind w:left="-480" w:right="9456"/>
        <w:jc w:val="right"/>
        <w:rPr>
          <w:rFonts w:cstheme="majorHAnsi"/>
          <w:sz w:val="20"/>
          <w:szCs w:val="20"/>
          <w:lang w:val="en-GB"/>
        </w:rPr>
      </w:pPr>
    </w:p>
    <w:p w14:paraId="0981C24D" w14:textId="77777777" w:rsidR="006D3142" w:rsidRPr="00BA6895" w:rsidRDefault="006D3142" w:rsidP="006D3142">
      <w:pPr>
        <w:spacing w:after="0"/>
        <w:ind w:left="-480" w:right="9456"/>
        <w:jc w:val="right"/>
        <w:rPr>
          <w:rFonts w:cstheme="majorHAnsi"/>
          <w:sz w:val="20"/>
          <w:szCs w:val="20"/>
          <w:lang w:val="en-GB"/>
        </w:rPr>
      </w:pPr>
    </w:p>
    <w:tbl>
      <w:tblPr>
        <w:tblStyle w:val="TableGrid"/>
        <w:tblW w:w="10483" w:type="dxa"/>
        <w:jc w:val="center"/>
        <w:tblInd w:w="0" w:type="dxa"/>
        <w:tblCellMar>
          <w:top w:w="40" w:type="dxa"/>
          <w:left w:w="106" w:type="dxa"/>
          <w:right w:w="115" w:type="dxa"/>
        </w:tblCellMar>
        <w:tblLook w:val="04A0" w:firstRow="1" w:lastRow="0" w:firstColumn="1" w:lastColumn="0" w:noHBand="0" w:noVBand="1"/>
      </w:tblPr>
      <w:tblGrid>
        <w:gridCol w:w="3685"/>
        <w:gridCol w:w="3399"/>
        <w:gridCol w:w="3399"/>
      </w:tblGrid>
      <w:tr w:rsidR="006D3142" w:rsidRPr="00BA6895" w14:paraId="22985228" w14:textId="77777777" w:rsidTr="00397ED8">
        <w:trPr>
          <w:trHeight w:val="934"/>
          <w:jc w:val="center"/>
        </w:trPr>
        <w:tc>
          <w:tcPr>
            <w:tcW w:w="3685" w:type="dxa"/>
            <w:tcBorders>
              <w:top w:val="single" w:sz="4" w:space="0" w:color="000000"/>
              <w:left w:val="single" w:sz="4" w:space="0" w:color="000000"/>
              <w:bottom w:val="single" w:sz="4" w:space="0" w:color="000000"/>
              <w:right w:val="single" w:sz="4" w:space="0" w:color="000000"/>
            </w:tcBorders>
            <w:vAlign w:val="center"/>
            <w:hideMark/>
          </w:tcPr>
          <w:p w14:paraId="5207B4FA" w14:textId="77777777" w:rsidR="006D3142" w:rsidRPr="00BA6895" w:rsidRDefault="006D3142" w:rsidP="00397ED8">
            <w:pPr>
              <w:ind w:left="5"/>
              <w:jc w:val="center"/>
              <w:rPr>
                <w:rFonts w:ascii="Aptos" w:hAnsi="Aptos" w:cstheme="majorHAnsi"/>
                <w:sz w:val="18"/>
                <w:szCs w:val="18"/>
                <w:lang w:val="en-GB"/>
              </w:rPr>
            </w:pPr>
            <w:r w:rsidRPr="00BA6895">
              <w:rPr>
                <w:rFonts w:ascii="Aptos" w:hAnsi="Aptos" w:cstheme="majorHAnsi"/>
                <w:sz w:val="18"/>
                <w:szCs w:val="18"/>
                <w:lang w:val="en-GB"/>
              </w:rPr>
              <w:t xml:space="preserve">Date of issuance </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0CB6ACB8" w14:textId="77777777" w:rsidR="006D3142" w:rsidRPr="00BA6895" w:rsidRDefault="006D3142" w:rsidP="00397ED8">
            <w:pPr>
              <w:spacing w:after="98"/>
              <w:ind w:left="5"/>
              <w:jc w:val="center"/>
              <w:rPr>
                <w:rFonts w:ascii="Aptos" w:hAnsi="Aptos" w:cstheme="majorHAnsi"/>
                <w:sz w:val="18"/>
                <w:szCs w:val="18"/>
                <w:lang w:val="en-GB"/>
              </w:rPr>
            </w:pPr>
            <w:r w:rsidRPr="00BA6895">
              <w:rPr>
                <w:rFonts w:ascii="Aptos" w:hAnsi="Aptos" w:cstheme="majorHAnsi"/>
                <w:sz w:val="18"/>
                <w:szCs w:val="18"/>
                <w:lang w:val="en-GB"/>
              </w:rPr>
              <w:t xml:space="preserve">Issuing institution </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570CD6C6" w14:textId="17571B91" w:rsidR="006D3142" w:rsidRPr="00BA6895" w:rsidRDefault="006D3142" w:rsidP="00397ED8">
            <w:pPr>
              <w:ind w:left="19"/>
              <w:jc w:val="center"/>
              <w:rPr>
                <w:rFonts w:ascii="Aptos" w:hAnsi="Aptos" w:cstheme="majorHAnsi"/>
                <w:sz w:val="18"/>
                <w:szCs w:val="18"/>
                <w:lang w:val="en-GB"/>
              </w:rPr>
            </w:pPr>
            <w:r w:rsidRPr="00BA6895">
              <w:rPr>
                <w:rFonts w:ascii="Aptos" w:hAnsi="Aptos" w:cstheme="majorHAnsi"/>
                <w:sz w:val="18"/>
                <w:szCs w:val="18"/>
                <w:lang w:val="en-GB"/>
              </w:rPr>
              <w:t xml:space="preserve">Person who issues the certificate on behalf of the institution </w:t>
            </w:r>
          </w:p>
        </w:tc>
      </w:tr>
      <w:tr w:rsidR="006D3142" w:rsidRPr="00BA6895" w14:paraId="224C39D1" w14:textId="77777777" w:rsidTr="00397ED8">
        <w:trPr>
          <w:trHeight w:val="1416"/>
          <w:jc w:val="center"/>
        </w:trPr>
        <w:tc>
          <w:tcPr>
            <w:tcW w:w="3685" w:type="dxa"/>
            <w:tcBorders>
              <w:top w:val="single" w:sz="4" w:space="0" w:color="000000"/>
              <w:left w:val="single" w:sz="4" w:space="0" w:color="000000"/>
              <w:bottom w:val="single" w:sz="4" w:space="0" w:color="000000"/>
              <w:right w:val="single" w:sz="4" w:space="0" w:color="000000"/>
            </w:tcBorders>
            <w:vAlign w:val="center"/>
            <w:hideMark/>
          </w:tcPr>
          <w:p w14:paraId="48949568" w14:textId="77777777" w:rsidR="006D3142" w:rsidRPr="00BA6895" w:rsidRDefault="006D3142" w:rsidP="00397ED8">
            <w:pPr>
              <w:spacing w:after="22"/>
              <w:ind w:left="43"/>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07349E90" w14:textId="77777777" w:rsidR="006D3142" w:rsidRPr="00BA6895" w:rsidRDefault="006D3142" w:rsidP="00397ED8">
            <w:pPr>
              <w:spacing w:after="22"/>
              <w:ind w:left="43"/>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08B39D62" w14:textId="77777777" w:rsidR="006D3142" w:rsidRPr="00BA6895" w:rsidRDefault="006D3142" w:rsidP="00397ED8">
            <w:pPr>
              <w:spacing w:after="43"/>
              <w:ind w:right="3"/>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6DA96C60" w14:textId="77777777" w:rsidR="006D3142" w:rsidRPr="00BA6895" w:rsidRDefault="006D3142" w:rsidP="00397ED8">
            <w:pPr>
              <w:spacing w:after="140"/>
              <w:ind w:left="3"/>
              <w:jc w:val="center"/>
              <w:rPr>
                <w:rFonts w:ascii="Aptos" w:hAnsi="Aptos" w:cstheme="majorHAnsi"/>
                <w:sz w:val="18"/>
                <w:szCs w:val="18"/>
                <w:lang w:val="en-GB"/>
              </w:rPr>
            </w:pPr>
            <w:r w:rsidRPr="00BA6895">
              <w:rPr>
                <w:rFonts w:ascii="Aptos" w:hAnsi="Aptos" w:cstheme="majorHAnsi"/>
                <w:i/>
                <w:iCs/>
                <w:sz w:val="18"/>
                <w:szCs w:val="18"/>
                <w:lang w:val="en-GB"/>
              </w:rPr>
              <w:t>[date</w:t>
            </w:r>
            <w:r w:rsidRPr="00BA6895">
              <w:rPr>
                <w:rFonts w:ascii="Aptos" w:hAnsi="Aptos" w:cstheme="majorHAnsi"/>
                <w:sz w:val="18"/>
                <w:szCs w:val="18"/>
                <w:lang w:val="en-GB"/>
              </w:rPr>
              <w:t xml:space="preserve">] </w:t>
            </w:r>
          </w:p>
          <w:p w14:paraId="17AF8C6C" w14:textId="77777777" w:rsidR="006D3142" w:rsidRPr="00BA6895" w:rsidRDefault="006D3142" w:rsidP="00397ED8">
            <w:pPr>
              <w:rPr>
                <w:rFonts w:ascii="Aptos" w:hAnsi="Aptos" w:cstheme="majorHAnsi"/>
                <w:sz w:val="18"/>
                <w:szCs w:val="18"/>
                <w:lang w:val="en-GB"/>
              </w:rPr>
            </w:pPr>
            <w:r w:rsidRPr="00BA6895">
              <w:rPr>
                <w:rFonts w:ascii="Aptos" w:hAnsi="Aptos" w:cstheme="majorHAnsi"/>
                <w:sz w:val="18"/>
                <w:szCs w:val="18"/>
                <w:lang w:val="en-GB"/>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44AAD44A" w14:textId="77777777" w:rsidR="006D3142" w:rsidRPr="00BA6895" w:rsidRDefault="006D3142" w:rsidP="00397ED8">
            <w:pPr>
              <w:spacing w:after="22"/>
              <w:ind w:left="50"/>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689EF88B" w14:textId="77777777" w:rsidR="006D3142" w:rsidRPr="00BA6895" w:rsidRDefault="006D3142" w:rsidP="00397ED8">
            <w:pPr>
              <w:spacing w:after="22"/>
              <w:ind w:left="50"/>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35B1C849" w14:textId="77777777" w:rsidR="006D3142" w:rsidRPr="00BA6895" w:rsidRDefault="006D3142" w:rsidP="00397ED8">
            <w:pPr>
              <w:spacing w:after="43"/>
              <w:ind w:left="4"/>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005D5F8E" w14:textId="77777777" w:rsidR="006D3142" w:rsidRPr="00BA6895" w:rsidRDefault="006D3142" w:rsidP="00397ED8">
            <w:pPr>
              <w:spacing w:after="140"/>
              <w:ind w:left="10"/>
              <w:jc w:val="center"/>
              <w:rPr>
                <w:rFonts w:ascii="Aptos" w:hAnsi="Aptos" w:cstheme="majorHAnsi"/>
                <w:sz w:val="18"/>
                <w:szCs w:val="18"/>
                <w:lang w:val="en-GB"/>
              </w:rPr>
            </w:pPr>
            <w:r w:rsidRPr="00BA6895">
              <w:rPr>
                <w:rFonts w:ascii="Aptos" w:hAnsi="Aptos" w:cstheme="majorHAnsi"/>
                <w:i/>
                <w:iCs/>
                <w:sz w:val="18"/>
                <w:szCs w:val="18"/>
                <w:lang w:val="en-GB"/>
              </w:rPr>
              <w:t>[Name of institution</w:t>
            </w:r>
            <w:r w:rsidRPr="00BA6895">
              <w:rPr>
                <w:rFonts w:ascii="Aptos" w:hAnsi="Aptos" w:cstheme="majorHAnsi"/>
                <w:sz w:val="18"/>
                <w:szCs w:val="18"/>
                <w:lang w:val="en-GB"/>
              </w:rPr>
              <w:t xml:space="preserve">] </w:t>
            </w:r>
          </w:p>
          <w:p w14:paraId="1927858F" w14:textId="77777777" w:rsidR="006D3142" w:rsidRPr="00BA6895" w:rsidRDefault="006D3142" w:rsidP="00397ED8">
            <w:pPr>
              <w:ind w:left="2"/>
              <w:rPr>
                <w:rFonts w:ascii="Aptos" w:hAnsi="Aptos" w:cstheme="majorHAnsi"/>
                <w:sz w:val="18"/>
                <w:szCs w:val="18"/>
                <w:lang w:val="en-GB"/>
              </w:rPr>
            </w:pPr>
            <w:r w:rsidRPr="00BA6895">
              <w:rPr>
                <w:rFonts w:ascii="Aptos" w:hAnsi="Aptos" w:cstheme="majorHAnsi"/>
                <w:sz w:val="18"/>
                <w:szCs w:val="18"/>
                <w:lang w:val="en-GB"/>
              </w:rPr>
              <w:t xml:space="preserve"> </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1C3B708E" w14:textId="77777777" w:rsidR="006D3142" w:rsidRPr="00BA6895" w:rsidRDefault="006D3142" w:rsidP="00397ED8">
            <w:pPr>
              <w:spacing w:after="22"/>
              <w:ind w:left="46"/>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2F59C2DF" w14:textId="77777777" w:rsidR="006D3142" w:rsidRPr="00BA6895" w:rsidRDefault="006D3142" w:rsidP="00397ED8">
            <w:pPr>
              <w:spacing w:after="22"/>
              <w:ind w:left="46"/>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2195B569" w14:textId="77777777" w:rsidR="006D3142" w:rsidRPr="00BA6895" w:rsidRDefault="006D3142" w:rsidP="00397ED8">
            <w:pPr>
              <w:spacing w:after="73"/>
              <w:ind w:right="1"/>
              <w:jc w:val="center"/>
              <w:rPr>
                <w:rFonts w:ascii="Aptos" w:hAnsi="Aptos" w:cstheme="majorHAnsi"/>
                <w:sz w:val="18"/>
                <w:szCs w:val="18"/>
                <w:lang w:val="en-GB"/>
              </w:rPr>
            </w:pPr>
            <w:r w:rsidRPr="00BA6895">
              <w:rPr>
                <w:rFonts w:ascii="Aptos" w:hAnsi="Aptos" w:cstheme="majorHAnsi"/>
                <w:sz w:val="18"/>
                <w:szCs w:val="18"/>
                <w:lang w:val="en-GB"/>
              </w:rPr>
              <w:t xml:space="preserve">................................................... </w:t>
            </w:r>
          </w:p>
          <w:p w14:paraId="075D532A" w14:textId="77777777" w:rsidR="006D3142" w:rsidRPr="00BA6895" w:rsidRDefault="006D3142" w:rsidP="00397ED8">
            <w:pPr>
              <w:ind w:left="3"/>
              <w:jc w:val="center"/>
              <w:rPr>
                <w:rFonts w:ascii="Aptos" w:hAnsi="Aptos" w:cstheme="majorHAnsi"/>
                <w:sz w:val="18"/>
                <w:szCs w:val="18"/>
                <w:lang w:val="en-GB"/>
              </w:rPr>
            </w:pPr>
            <w:r w:rsidRPr="00BA6895">
              <w:rPr>
                <w:rFonts w:ascii="Aptos" w:hAnsi="Aptos" w:cstheme="majorHAnsi"/>
                <w:sz w:val="18"/>
                <w:szCs w:val="18"/>
                <w:lang w:val="en-GB"/>
              </w:rPr>
              <w:t>[</w:t>
            </w:r>
            <w:r w:rsidRPr="00BA6895">
              <w:rPr>
                <w:rFonts w:ascii="Aptos" w:hAnsi="Aptos" w:cstheme="majorHAnsi"/>
                <w:i/>
                <w:iCs/>
                <w:sz w:val="18"/>
                <w:szCs w:val="18"/>
                <w:lang w:val="en-GB"/>
              </w:rPr>
              <w:t xml:space="preserve">Name, position/function of the Person </w:t>
            </w:r>
            <w:r w:rsidRPr="00BA6895">
              <w:rPr>
                <w:rFonts w:ascii="Aptos" w:hAnsi="Aptos" w:cstheme="majorHAnsi"/>
                <w:sz w:val="18"/>
                <w:szCs w:val="18"/>
                <w:lang w:val="en-GB"/>
              </w:rPr>
              <w:br/>
            </w:r>
            <w:r w:rsidRPr="00BA6895">
              <w:rPr>
                <w:rFonts w:ascii="Aptos" w:hAnsi="Aptos" w:cstheme="majorHAnsi"/>
                <w:i/>
                <w:iCs/>
                <w:sz w:val="18"/>
                <w:szCs w:val="18"/>
                <w:lang w:val="en-GB"/>
              </w:rPr>
              <w:t>in charge</w:t>
            </w:r>
            <w:r w:rsidRPr="00BA6895">
              <w:rPr>
                <w:rFonts w:ascii="Aptos" w:hAnsi="Aptos" w:cstheme="majorHAnsi"/>
                <w:sz w:val="18"/>
                <w:szCs w:val="18"/>
                <w:lang w:val="en-GB"/>
              </w:rPr>
              <w:t>]</w:t>
            </w:r>
          </w:p>
        </w:tc>
      </w:tr>
    </w:tbl>
    <w:p w14:paraId="49F30F49" w14:textId="77777777" w:rsidR="006D3142" w:rsidRPr="00BA6895" w:rsidRDefault="006D3142">
      <w:pPr>
        <w:spacing w:after="0" w:line="240" w:lineRule="auto"/>
        <w:rPr>
          <w:rFonts w:cstheme="majorHAnsi"/>
          <w:sz w:val="2"/>
          <w:szCs w:val="2"/>
          <w:lang w:val="en-GB"/>
        </w:rPr>
      </w:pPr>
    </w:p>
    <w:p w14:paraId="4197CBF2" w14:textId="12FB337D" w:rsidR="006D3142" w:rsidRPr="00BA6895" w:rsidRDefault="006D3142">
      <w:pPr>
        <w:spacing w:after="0" w:line="240" w:lineRule="auto"/>
        <w:rPr>
          <w:rFonts w:cstheme="majorHAnsi"/>
          <w:sz w:val="20"/>
          <w:szCs w:val="20"/>
          <w:lang w:val="en-GB"/>
        </w:rPr>
      </w:pPr>
      <w:r w:rsidRPr="00BA6895">
        <w:rPr>
          <w:rFonts w:cstheme="majorHAnsi"/>
          <w:sz w:val="20"/>
          <w:szCs w:val="20"/>
          <w:lang w:val="en-GB"/>
        </w:rPr>
        <w:br w:type="page"/>
      </w:r>
    </w:p>
    <w:p w14:paraId="740B421C" w14:textId="77777777" w:rsidR="00FE6B3E" w:rsidRPr="00BA6895" w:rsidRDefault="00FE6B3E" w:rsidP="00FE6B3E">
      <w:pPr>
        <w:shd w:val="clear" w:color="auto" w:fill="FFFFFF" w:themeFill="background1"/>
        <w:spacing w:after="0" w:line="240" w:lineRule="auto"/>
        <w:rPr>
          <w:rFonts w:cstheme="minorHAnsi"/>
          <w:b/>
          <w:bCs/>
          <w:sz w:val="20"/>
          <w:szCs w:val="20"/>
          <w:lang w:val="en-GB"/>
        </w:rPr>
      </w:pPr>
      <w:r w:rsidRPr="00BA6895">
        <w:rPr>
          <w:rFonts w:cstheme="minorHAnsi"/>
          <w:b/>
          <w:bCs/>
          <w:sz w:val="20"/>
          <w:szCs w:val="20"/>
          <w:lang w:val="en-GB"/>
        </w:rPr>
        <w:t>Appendix 7 to Regulations on the Selection of Participants and Implementation of the Project entitled “PROM- SHORT-TERM ACADEMIC EXCHANGE” implemented at Cardinal Stefan Wyszyński University in Warsaw</w:t>
      </w:r>
    </w:p>
    <w:p w14:paraId="6EF42388" w14:textId="77777777" w:rsidR="00FE6B3E" w:rsidRPr="00BA6895" w:rsidRDefault="00FE6B3E" w:rsidP="00FE6B3E">
      <w:pPr>
        <w:pStyle w:val="Akapitzlist"/>
        <w:spacing w:after="0"/>
        <w:ind w:left="360"/>
        <w:jc w:val="center"/>
        <w:rPr>
          <w:sz w:val="20"/>
          <w:szCs w:val="20"/>
          <w:lang w:val="en-GB"/>
        </w:rPr>
      </w:pPr>
      <w:r w:rsidRPr="00BA6895">
        <w:rPr>
          <w:sz w:val="20"/>
          <w:szCs w:val="20"/>
          <w:lang w:val="en-GB"/>
        </w:rPr>
        <w:t>[English version can be found below Polish version]</w:t>
      </w:r>
    </w:p>
    <w:p w14:paraId="2703FFE2" w14:textId="77777777" w:rsidR="00FE6B3E" w:rsidRPr="00BA6895" w:rsidRDefault="00FE6B3E" w:rsidP="00FE6B3E">
      <w:pPr>
        <w:pStyle w:val="Akapitzlist"/>
        <w:spacing w:after="0"/>
        <w:ind w:left="360"/>
        <w:jc w:val="center"/>
        <w:rPr>
          <w:b/>
          <w:bCs/>
          <w:sz w:val="16"/>
          <w:szCs w:val="16"/>
          <w:lang w:val="en-GB"/>
        </w:rPr>
      </w:pPr>
    </w:p>
    <w:p w14:paraId="5F7C5518" w14:textId="77777777" w:rsidR="00FE6B3E" w:rsidRPr="00BA6895" w:rsidRDefault="00FE6B3E" w:rsidP="00FE6B3E">
      <w:pPr>
        <w:pStyle w:val="Akapitzlist"/>
        <w:spacing w:after="0"/>
        <w:ind w:left="360"/>
        <w:jc w:val="center"/>
        <w:rPr>
          <w:b/>
          <w:bCs/>
          <w:sz w:val="20"/>
          <w:szCs w:val="20"/>
          <w:lang w:val="en-GB"/>
        </w:rPr>
      </w:pPr>
      <w:r w:rsidRPr="00BA6895">
        <w:rPr>
          <w:b/>
          <w:bCs/>
          <w:sz w:val="20"/>
          <w:szCs w:val="20"/>
          <w:lang w:val="en-GB"/>
        </w:rPr>
        <w:t>CERTIFICATE / MICRO-CREDENTIAL</w:t>
      </w:r>
    </w:p>
    <w:tbl>
      <w:tblPr>
        <w:tblStyle w:val="Tabela-Siatka"/>
        <w:tblW w:w="10200" w:type="dxa"/>
        <w:tblInd w:w="-5" w:type="dxa"/>
        <w:tblLayout w:type="fixed"/>
        <w:tblLook w:val="04A0" w:firstRow="1" w:lastRow="0" w:firstColumn="1" w:lastColumn="0" w:noHBand="0" w:noVBand="1"/>
      </w:tblPr>
      <w:tblGrid>
        <w:gridCol w:w="2128"/>
        <w:gridCol w:w="2978"/>
        <w:gridCol w:w="2128"/>
        <w:gridCol w:w="2966"/>
      </w:tblGrid>
      <w:tr w:rsidR="00FE6B3E" w:rsidRPr="00BA6895" w14:paraId="1A09DA7E" w14:textId="77777777" w:rsidTr="00397ED8">
        <w:trPr>
          <w:trHeight w:val="1206"/>
        </w:trPr>
        <w:tc>
          <w:tcPr>
            <w:tcW w:w="10200" w:type="dxa"/>
            <w:gridSpan w:val="4"/>
            <w:tcBorders>
              <w:top w:val="single" w:sz="4" w:space="0" w:color="auto"/>
              <w:left w:val="single" w:sz="4" w:space="0" w:color="auto"/>
              <w:bottom w:val="single" w:sz="4" w:space="0" w:color="auto"/>
              <w:right w:val="single" w:sz="4" w:space="0" w:color="auto"/>
            </w:tcBorders>
            <w:hideMark/>
          </w:tcPr>
          <w:p w14:paraId="3FD96B4F" w14:textId="77777777" w:rsidR="00FE6B3E" w:rsidRPr="00BA6895" w:rsidRDefault="00FE6B3E" w:rsidP="00397ED8">
            <w:pPr>
              <w:spacing w:before="120"/>
              <w:jc w:val="center"/>
              <w:rPr>
                <w:rFonts w:asciiTheme="majorHAnsi" w:hAnsiTheme="majorHAnsi" w:cstheme="majorHAnsi"/>
                <w:sz w:val="18"/>
                <w:szCs w:val="18"/>
                <w:lang w:val="en-GB"/>
              </w:rPr>
            </w:pPr>
            <w:r w:rsidRPr="00BA6895">
              <w:rPr>
                <w:noProof/>
                <w:lang w:val="en-GB"/>
              </w:rPr>
              <w:drawing>
                <wp:inline distT="0" distB="0" distL="0" distR="0" wp14:anchorId="73084219" wp14:editId="1EDCC02E">
                  <wp:extent cx="5962650" cy="628650"/>
                  <wp:effectExtent l="0" t="0" r="0" b="0"/>
                  <wp:docPr id="17006513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962650" cy="628650"/>
                          </a:xfrm>
                          <a:prstGeom prst="rect">
                            <a:avLst/>
                          </a:prstGeom>
                          <a:noFill/>
                          <a:ln>
                            <a:noFill/>
                          </a:ln>
                        </pic:spPr>
                      </pic:pic>
                    </a:graphicData>
                  </a:graphic>
                </wp:inline>
              </w:drawing>
            </w:r>
          </w:p>
          <w:p w14:paraId="12F69DA1" w14:textId="77777777" w:rsidR="00FE6B3E" w:rsidRPr="00BA6895" w:rsidRDefault="00FE6B3E" w:rsidP="00397ED8">
            <w:pPr>
              <w:spacing w:before="120"/>
              <w:jc w:val="center"/>
              <w:rPr>
                <w:rFonts w:asciiTheme="majorHAnsi" w:hAnsiTheme="majorHAnsi" w:cstheme="majorHAnsi"/>
                <w:sz w:val="18"/>
                <w:szCs w:val="18"/>
                <w:lang w:val="en-GB"/>
              </w:rPr>
            </w:pPr>
          </w:p>
        </w:tc>
      </w:tr>
      <w:tr w:rsidR="00FE6B3E" w:rsidRPr="00BA6895" w14:paraId="07EABF6B" w14:textId="77777777" w:rsidTr="00397ED8">
        <w:trPr>
          <w:trHeight w:val="405"/>
        </w:trPr>
        <w:tc>
          <w:tcPr>
            <w:tcW w:w="10200" w:type="dxa"/>
            <w:gridSpan w:val="4"/>
            <w:tcBorders>
              <w:top w:val="single" w:sz="4" w:space="0" w:color="auto"/>
              <w:left w:val="single" w:sz="4" w:space="0" w:color="auto"/>
              <w:bottom w:val="single" w:sz="4" w:space="0" w:color="auto"/>
              <w:right w:val="single" w:sz="4" w:space="0" w:color="auto"/>
            </w:tcBorders>
          </w:tcPr>
          <w:p w14:paraId="070FE5AD"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sz w:val="18"/>
                <w:szCs w:val="18"/>
              </w:rPr>
              <w:t>Tytuł projektu: „ ……. ”</w:t>
            </w:r>
            <w:r w:rsidRPr="00BA6895">
              <w:rPr>
                <w:rFonts w:asciiTheme="majorHAnsi" w:hAnsiTheme="majorHAnsi" w:cstheme="majorHAnsi"/>
                <w:sz w:val="18"/>
                <w:szCs w:val="18"/>
              </w:rPr>
              <w:br/>
              <w:t>Numer projektu: BPI/…../…../…../………</w:t>
            </w:r>
            <w:r w:rsidRPr="00BA6895">
              <w:rPr>
                <w:rFonts w:asciiTheme="majorHAnsi" w:hAnsiTheme="majorHAnsi" w:cstheme="majorHAnsi"/>
                <w:sz w:val="18"/>
                <w:szCs w:val="18"/>
              </w:rPr>
              <w:br/>
              <w:t>Nazwa instytucji będącej stroną umowy z NAWA: …………………….</w:t>
            </w:r>
          </w:p>
        </w:tc>
      </w:tr>
      <w:tr w:rsidR="00FE6B3E" w:rsidRPr="00BA6895" w14:paraId="41ED522C" w14:textId="77777777" w:rsidTr="00397ED8">
        <w:trPr>
          <w:trHeight w:val="427"/>
        </w:trPr>
        <w:tc>
          <w:tcPr>
            <w:tcW w:w="10200" w:type="dxa"/>
            <w:gridSpan w:val="4"/>
            <w:tcBorders>
              <w:top w:val="single" w:sz="4" w:space="0" w:color="auto"/>
              <w:left w:val="single" w:sz="4" w:space="0" w:color="auto"/>
              <w:bottom w:val="single" w:sz="4" w:space="0" w:color="auto"/>
              <w:right w:val="single" w:sz="4" w:space="0" w:color="auto"/>
            </w:tcBorders>
            <w:hideMark/>
          </w:tcPr>
          <w:p w14:paraId="53BE2DBB" w14:textId="77777777" w:rsidR="00FE6B3E" w:rsidRPr="00BA6895" w:rsidRDefault="00FE6B3E" w:rsidP="00397ED8">
            <w:pPr>
              <w:jc w:val="center"/>
              <w:rPr>
                <w:rFonts w:asciiTheme="majorHAnsi" w:hAnsiTheme="majorHAnsi" w:cstheme="majorHAnsi"/>
                <w:b/>
                <w:sz w:val="18"/>
                <w:szCs w:val="18"/>
              </w:rPr>
            </w:pPr>
            <w:r w:rsidRPr="00BA6895">
              <w:rPr>
                <w:rFonts w:asciiTheme="majorHAnsi" w:hAnsiTheme="majorHAnsi" w:cstheme="majorHAnsi"/>
                <w:b/>
                <w:bCs/>
                <w:sz w:val="18"/>
                <w:szCs w:val="18"/>
                <w:lang w:val="en-GB"/>
              </w:rPr>
              <w:t>CERTIFICATE / MICRO-CREDENTIAL</w:t>
            </w:r>
            <w:r w:rsidRPr="00BA6895">
              <w:rPr>
                <w:rFonts w:asciiTheme="majorHAnsi" w:hAnsiTheme="majorHAnsi" w:cstheme="majorHAnsi"/>
                <w:sz w:val="18"/>
                <w:szCs w:val="18"/>
              </w:rPr>
              <w:br/>
              <w:t>ukończenia</w:t>
            </w:r>
          </w:p>
        </w:tc>
      </w:tr>
      <w:tr w:rsidR="00FE6B3E" w:rsidRPr="00BA6895" w14:paraId="377A0328" w14:textId="77777777" w:rsidTr="00397ED8">
        <w:trPr>
          <w:trHeight w:val="1134"/>
        </w:trPr>
        <w:tc>
          <w:tcPr>
            <w:tcW w:w="2128" w:type="dxa"/>
            <w:tcBorders>
              <w:top w:val="single" w:sz="4" w:space="0" w:color="auto"/>
              <w:left w:val="single" w:sz="4" w:space="0" w:color="auto"/>
              <w:bottom w:val="single" w:sz="4" w:space="0" w:color="auto"/>
              <w:right w:val="single" w:sz="4" w:space="0" w:color="auto"/>
            </w:tcBorders>
            <w:hideMark/>
          </w:tcPr>
          <w:p w14:paraId="487649C3"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sz w:val="18"/>
                <w:szCs w:val="18"/>
              </w:rPr>
              <w:t>Rodzaj i tytuł aktywności edukacyjnej (formy wsparcia):</w:t>
            </w:r>
          </w:p>
          <w:p w14:paraId="7CF88744"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color w:val="0070C0"/>
                <w:sz w:val="18"/>
                <w:szCs w:val="18"/>
              </w:rPr>
              <w:t>Szkoła letnia pt. “Green Campus summer school” nt. rozwiązań sprzyjających ograniczeniu niekorzystnych zmian klimatycznych.</w:t>
            </w:r>
          </w:p>
        </w:tc>
        <w:tc>
          <w:tcPr>
            <w:tcW w:w="2978" w:type="dxa"/>
            <w:tcBorders>
              <w:top w:val="single" w:sz="4" w:space="0" w:color="auto"/>
              <w:left w:val="single" w:sz="4" w:space="0" w:color="auto"/>
              <w:bottom w:val="single" w:sz="4" w:space="0" w:color="auto"/>
              <w:right w:val="single" w:sz="4" w:space="0" w:color="auto"/>
            </w:tcBorders>
            <w:hideMark/>
          </w:tcPr>
          <w:p w14:paraId="656A3C34"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sz w:val="18"/>
                <w:szCs w:val="18"/>
              </w:rPr>
              <w:t>Cel aktywności edukacyjnej:</w:t>
            </w:r>
          </w:p>
          <w:p w14:paraId="37948483"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color w:val="0070C0"/>
                <w:sz w:val="18"/>
                <w:szCs w:val="18"/>
              </w:rPr>
              <w:t>Opracowanie zrównoważonych i bardziej ekologicznych rozwiązań w zakresie ograniczania emisji i śladu węglowego.</w:t>
            </w:r>
          </w:p>
        </w:tc>
        <w:tc>
          <w:tcPr>
            <w:tcW w:w="5094" w:type="dxa"/>
            <w:gridSpan w:val="2"/>
            <w:tcBorders>
              <w:top w:val="single" w:sz="4" w:space="0" w:color="auto"/>
              <w:left w:val="single" w:sz="4" w:space="0" w:color="auto"/>
              <w:bottom w:val="single" w:sz="4" w:space="0" w:color="auto"/>
              <w:right w:val="single" w:sz="4" w:space="0" w:color="auto"/>
            </w:tcBorders>
            <w:hideMark/>
          </w:tcPr>
          <w:p w14:paraId="57AC6576"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sz w:val="18"/>
                <w:szCs w:val="18"/>
              </w:rPr>
              <w:t>Sposób realizacji:</w:t>
            </w:r>
          </w:p>
          <w:p w14:paraId="0BBD51D6" w14:textId="77777777" w:rsidR="00FE6B3E" w:rsidRPr="00BA6895" w:rsidRDefault="00FE6B3E" w:rsidP="00397ED8">
            <w:pPr>
              <w:spacing w:before="120"/>
              <w:jc w:val="center"/>
              <w:rPr>
                <w:rFonts w:asciiTheme="majorHAnsi" w:hAnsiTheme="majorHAnsi" w:cstheme="majorHAnsi"/>
                <w:color w:val="0070C0"/>
                <w:sz w:val="18"/>
                <w:szCs w:val="18"/>
              </w:rPr>
            </w:pPr>
            <w:r w:rsidRPr="00BA6895">
              <w:rPr>
                <w:rFonts w:asciiTheme="majorHAnsi" w:hAnsiTheme="majorHAnsi" w:cstheme="majorHAnsi"/>
                <w:color w:val="0070C0"/>
                <w:sz w:val="18"/>
                <w:szCs w:val="18"/>
              </w:rPr>
              <w:t>Zajęcia hybrydowe realizowane z udziałem partnerów zagranicznych, podzielone na następujące moduły:</w:t>
            </w:r>
          </w:p>
          <w:p w14:paraId="78F93CC8" w14:textId="77777777" w:rsidR="00FE6B3E" w:rsidRPr="00BA6895" w:rsidRDefault="00FE6B3E" w:rsidP="00FE6B3E">
            <w:pPr>
              <w:pStyle w:val="Akapitzlist"/>
              <w:numPr>
                <w:ilvl w:val="0"/>
                <w:numId w:val="52"/>
              </w:numPr>
              <w:spacing w:before="120" w:after="0" w:line="240" w:lineRule="auto"/>
              <w:rPr>
                <w:rFonts w:asciiTheme="majorHAnsi" w:hAnsiTheme="majorHAnsi" w:cstheme="majorHAnsi"/>
                <w:color w:val="0070C0"/>
                <w:sz w:val="18"/>
                <w:szCs w:val="18"/>
              </w:rPr>
            </w:pPr>
            <w:r w:rsidRPr="00BA6895">
              <w:rPr>
                <w:rFonts w:asciiTheme="majorHAnsi" w:hAnsiTheme="majorHAnsi" w:cstheme="majorHAnsi"/>
                <w:color w:val="0070C0"/>
                <w:sz w:val="18"/>
                <w:szCs w:val="18"/>
              </w:rPr>
              <w:t>2-dniowe zajęcia realizowane online w formie prezentacji i warsztatów prowadzonych przez uczelnię X i uczelnię Y;</w:t>
            </w:r>
          </w:p>
          <w:p w14:paraId="0C9DADC9" w14:textId="77777777" w:rsidR="00FE6B3E" w:rsidRPr="00BA6895" w:rsidRDefault="00FE6B3E" w:rsidP="00FE6B3E">
            <w:pPr>
              <w:pStyle w:val="Akapitzlist"/>
              <w:numPr>
                <w:ilvl w:val="0"/>
                <w:numId w:val="52"/>
              </w:numPr>
              <w:spacing w:before="120" w:after="0" w:line="240" w:lineRule="auto"/>
              <w:rPr>
                <w:rFonts w:asciiTheme="majorHAnsi" w:hAnsiTheme="majorHAnsi" w:cstheme="majorHAnsi"/>
                <w:color w:val="0070C0"/>
                <w:sz w:val="18"/>
                <w:szCs w:val="18"/>
              </w:rPr>
            </w:pPr>
            <w:r w:rsidRPr="00BA6895">
              <w:rPr>
                <w:rFonts w:asciiTheme="majorHAnsi" w:hAnsiTheme="majorHAnsi" w:cstheme="majorHAnsi"/>
                <w:color w:val="0070C0"/>
                <w:sz w:val="18"/>
                <w:szCs w:val="18"/>
              </w:rPr>
              <w:t>8-dniowy pobyt na uczelni X, obejmujący intensywny program dotyczący projektowania zielonego kampusu;</w:t>
            </w:r>
          </w:p>
          <w:p w14:paraId="1820A581" w14:textId="77777777" w:rsidR="00FE6B3E" w:rsidRPr="00BA6895" w:rsidRDefault="00FE6B3E" w:rsidP="00FE6B3E">
            <w:pPr>
              <w:pStyle w:val="Akapitzlist"/>
              <w:numPr>
                <w:ilvl w:val="0"/>
                <w:numId w:val="52"/>
              </w:numPr>
              <w:spacing w:before="120" w:after="0" w:line="240" w:lineRule="auto"/>
              <w:rPr>
                <w:rFonts w:asciiTheme="majorHAnsi" w:hAnsiTheme="majorHAnsi" w:cstheme="majorHAnsi"/>
                <w:sz w:val="18"/>
                <w:szCs w:val="18"/>
              </w:rPr>
            </w:pPr>
            <w:r w:rsidRPr="00BA6895">
              <w:rPr>
                <w:rFonts w:asciiTheme="majorHAnsi" w:hAnsiTheme="majorHAnsi" w:cstheme="majorHAnsi"/>
                <w:color w:val="0070C0"/>
                <w:sz w:val="18"/>
                <w:szCs w:val="18"/>
              </w:rPr>
              <w:t>prezentacja projektu przez każdy z zespołów oraz podsumowanie wyników pracy (1 dzień).</w:t>
            </w:r>
            <w:r w:rsidRPr="00BA6895">
              <w:rPr>
                <w:rFonts w:asciiTheme="majorHAnsi" w:hAnsiTheme="majorHAnsi" w:cstheme="majorHAnsi"/>
                <w:sz w:val="18"/>
                <w:szCs w:val="18"/>
              </w:rPr>
              <w:t xml:space="preserve"> </w:t>
            </w:r>
          </w:p>
        </w:tc>
      </w:tr>
      <w:tr w:rsidR="00FE6B3E" w:rsidRPr="00BA6895" w14:paraId="60E91510" w14:textId="77777777" w:rsidTr="00397ED8">
        <w:trPr>
          <w:trHeight w:val="914"/>
        </w:trPr>
        <w:tc>
          <w:tcPr>
            <w:tcW w:w="10200" w:type="dxa"/>
            <w:gridSpan w:val="4"/>
            <w:tcBorders>
              <w:top w:val="single" w:sz="4" w:space="0" w:color="auto"/>
              <w:left w:val="single" w:sz="4" w:space="0" w:color="auto"/>
              <w:bottom w:val="single" w:sz="4" w:space="0" w:color="auto"/>
              <w:right w:val="single" w:sz="4" w:space="0" w:color="auto"/>
            </w:tcBorders>
          </w:tcPr>
          <w:p w14:paraId="5ED7DF56" w14:textId="77777777" w:rsidR="00FE6B3E" w:rsidRPr="00BA6895" w:rsidRDefault="00FE6B3E" w:rsidP="00397ED8">
            <w:pPr>
              <w:spacing w:before="120"/>
              <w:jc w:val="center"/>
              <w:rPr>
                <w:rFonts w:asciiTheme="majorHAnsi" w:hAnsiTheme="majorHAnsi" w:cstheme="majorHAnsi"/>
                <w:color w:val="0070C0"/>
                <w:sz w:val="18"/>
                <w:szCs w:val="18"/>
              </w:rPr>
            </w:pPr>
            <w:r w:rsidRPr="00BA6895">
              <w:rPr>
                <w:rFonts w:asciiTheme="majorHAnsi" w:hAnsiTheme="majorHAnsi" w:cstheme="majorHAnsi"/>
                <w:color w:val="0070C0"/>
                <w:sz w:val="18"/>
                <w:szCs w:val="18"/>
              </w:rPr>
              <w:t>Adam Kowalski, ur. 15.03.1997</w:t>
            </w:r>
          </w:p>
          <w:p w14:paraId="1A9FBCDD" w14:textId="77777777" w:rsidR="00FE6B3E" w:rsidRPr="00BA6895" w:rsidRDefault="00FE6B3E" w:rsidP="00397ED8">
            <w:pPr>
              <w:jc w:val="center"/>
              <w:rPr>
                <w:rFonts w:asciiTheme="majorHAnsi" w:hAnsiTheme="majorHAnsi" w:cstheme="majorHAnsi"/>
                <w:sz w:val="18"/>
                <w:szCs w:val="18"/>
              </w:rPr>
            </w:pPr>
            <w:r w:rsidRPr="00BA6895">
              <w:rPr>
                <w:rFonts w:asciiTheme="majorHAnsi" w:hAnsiTheme="majorHAnsi" w:cstheme="majorHAnsi"/>
                <w:sz w:val="18"/>
                <w:szCs w:val="18"/>
              </w:rPr>
              <w:t>……………………………………………………………………………………………………………………………</w:t>
            </w:r>
          </w:p>
          <w:p w14:paraId="7D1D1CDC" w14:textId="77777777" w:rsidR="00FE6B3E" w:rsidRPr="00BA6895" w:rsidRDefault="00FE6B3E" w:rsidP="00397ED8">
            <w:pPr>
              <w:spacing w:before="6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i/>
                <w:iCs/>
                <w:sz w:val="18"/>
                <w:szCs w:val="18"/>
              </w:rPr>
              <w:t>identyfikacja uczestnika: imię i nazwisko, data urodzenia</w:t>
            </w:r>
            <w:r w:rsidRPr="00BA6895">
              <w:rPr>
                <w:rFonts w:asciiTheme="majorHAnsi" w:hAnsiTheme="majorHAnsi" w:cstheme="majorHAnsi"/>
                <w:sz w:val="18"/>
                <w:szCs w:val="18"/>
              </w:rPr>
              <w:t>]</w:t>
            </w:r>
          </w:p>
        </w:tc>
      </w:tr>
      <w:tr w:rsidR="00FE6B3E" w:rsidRPr="00BA6895" w14:paraId="2E710D2D" w14:textId="77777777" w:rsidTr="00397ED8">
        <w:trPr>
          <w:trHeight w:val="914"/>
        </w:trPr>
        <w:tc>
          <w:tcPr>
            <w:tcW w:w="10200" w:type="dxa"/>
            <w:gridSpan w:val="4"/>
            <w:tcBorders>
              <w:top w:val="single" w:sz="4" w:space="0" w:color="auto"/>
              <w:left w:val="single" w:sz="4" w:space="0" w:color="auto"/>
              <w:bottom w:val="single" w:sz="4" w:space="0" w:color="auto"/>
              <w:right w:val="single" w:sz="4" w:space="0" w:color="auto"/>
            </w:tcBorders>
          </w:tcPr>
          <w:p w14:paraId="68D9EB70"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Organizator / Instytucja nadająca certyfikat</w:t>
            </w:r>
          </w:p>
          <w:p w14:paraId="0B2A25B8" w14:textId="77777777" w:rsidR="00FE6B3E" w:rsidRPr="00BA6895" w:rsidRDefault="00FE6B3E" w:rsidP="00397ED8">
            <w:pPr>
              <w:spacing w:before="120"/>
              <w:jc w:val="center"/>
              <w:rPr>
                <w:rFonts w:asciiTheme="majorHAnsi" w:hAnsiTheme="majorHAnsi" w:cstheme="majorHAnsi"/>
                <w:color w:val="0070C0"/>
                <w:sz w:val="18"/>
                <w:szCs w:val="18"/>
              </w:rPr>
            </w:pPr>
            <w:r w:rsidRPr="00BA6895">
              <w:rPr>
                <w:rFonts w:asciiTheme="majorHAnsi" w:hAnsiTheme="majorHAnsi" w:cstheme="majorHAnsi"/>
                <w:color w:val="0070C0"/>
                <w:sz w:val="18"/>
                <w:szCs w:val="18"/>
              </w:rPr>
              <w:t>Uniwersytet …</w:t>
            </w:r>
          </w:p>
          <w:p w14:paraId="6AF5CB40" w14:textId="77777777" w:rsidR="00FE6B3E" w:rsidRPr="00BA6895" w:rsidRDefault="00FE6B3E" w:rsidP="00397ED8">
            <w:pPr>
              <w:jc w:val="center"/>
              <w:rPr>
                <w:rFonts w:asciiTheme="majorHAnsi" w:hAnsiTheme="majorHAnsi" w:cstheme="majorHAnsi"/>
                <w:sz w:val="18"/>
                <w:szCs w:val="18"/>
              </w:rPr>
            </w:pPr>
            <w:bookmarkStart w:id="108" w:name="_Hlk203120567"/>
            <w:r w:rsidRPr="00BA6895">
              <w:rPr>
                <w:rFonts w:asciiTheme="majorHAnsi" w:hAnsiTheme="majorHAnsi" w:cstheme="majorHAnsi"/>
                <w:sz w:val="18"/>
                <w:szCs w:val="18"/>
              </w:rPr>
              <w:t>……………………………………………………………………………………………………………………………………………</w:t>
            </w:r>
          </w:p>
          <w:p w14:paraId="7283340F" w14:textId="77777777" w:rsidR="00FE6B3E" w:rsidRPr="00BA6895" w:rsidRDefault="00FE6B3E" w:rsidP="00397ED8">
            <w:pPr>
              <w:spacing w:before="6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i/>
                <w:iCs/>
                <w:sz w:val="18"/>
                <w:szCs w:val="18"/>
              </w:rPr>
              <w:t>nazwa instytucji</w:t>
            </w:r>
            <w:r w:rsidRPr="00BA6895">
              <w:rPr>
                <w:rFonts w:asciiTheme="majorHAnsi" w:hAnsiTheme="majorHAnsi" w:cstheme="majorHAnsi"/>
                <w:sz w:val="18"/>
                <w:szCs w:val="18"/>
              </w:rPr>
              <w:t>]</w:t>
            </w:r>
            <w:bookmarkEnd w:id="108"/>
          </w:p>
        </w:tc>
      </w:tr>
      <w:tr w:rsidR="00FE6B3E" w:rsidRPr="00BA6895" w14:paraId="7BFAAA3C" w14:textId="77777777" w:rsidTr="00397ED8">
        <w:trPr>
          <w:trHeight w:val="1458"/>
        </w:trPr>
        <w:tc>
          <w:tcPr>
            <w:tcW w:w="2128" w:type="dxa"/>
            <w:tcBorders>
              <w:top w:val="single" w:sz="4" w:space="0" w:color="auto"/>
              <w:left w:val="single" w:sz="4" w:space="0" w:color="auto"/>
              <w:bottom w:val="single" w:sz="4" w:space="0" w:color="auto"/>
              <w:right w:val="single" w:sz="4" w:space="0" w:color="auto"/>
            </w:tcBorders>
            <w:hideMark/>
          </w:tcPr>
          <w:p w14:paraId="42133636"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sz w:val="18"/>
                <w:szCs w:val="18"/>
              </w:rPr>
              <w:t xml:space="preserve"> </w:t>
            </w:r>
            <w:r w:rsidRPr="00BA6895">
              <w:rPr>
                <w:rFonts w:asciiTheme="majorHAnsi" w:hAnsiTheme="majorHAnsi" w:cstheme="majorHAnsi"/>
                <w:b/>
                <w:bCs/>
                <w:sz w:val="18"/>
                <w:szCs w:val="18"/>
              </w:rPr>
              <w:t xml:space="preserve">Okres realizacji aktywności edukacyjnej </w:t>
            </w:r>
          </w:p>
          <w:p w14:paraId="76139EAA" w14:textId="77777777" w:rsidR="00FE6B3E" w:rsidRPr="00BA6895" w:rsidRDefault="00FE6B3E" w:rsidP="00397ED8">
            <w:pPr>
              <w:spacing w:before="120"/>
              <w:jc w:val="center"/>
              <w:rPr>
                <w:rFonts w:asciiTheme="majorHAnsi" w:hAnsiTheme="majorHAnsi" w:cstheme="majorHAnsi"/>
                <w:color w:val="0070C0"/>
                <w:sz w:val="18"/>
                <w:szCs w:val="18"/>
              </w:rPr>
            </w:pPr>
            <w:r w:rsidRPr="00BA6895">
              <w:rPr>
                <w:rFonts w:asciiTheme="majorHAnsi" w:hAnsiTheme="majorHAnsi" w:cstheme="majorHAnsi"/>
                <w:color w:val="000000" w:themeColor="text1"/>
                <w:sz w:val="18"/>
                <w:szCs w:val="18"/>
              </w:rPr>
              <w:t>od:</w:t>
            </w:r>
            <w:r w:rsidRPr="00BA6895">
              <w:rPr>
                <w:rFonts w:asciiTheme="majorHAnsi" w:hAnsiTheme="majorHAnsi" w:cstheme="majorHAnsi"/>
                <w:color w:val="0070C0"/>
                <w:sz w:val="18"/>
                <w:szCs w:val="18"/>
              </w:rPr>
              <w:t xml:space="preserve"> 04 .07.2025 </w:t>
            </w:r>
          </w:p>
          <w:p w14:paraId="69BAD2EC"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color w:val="000000" w:themeColor="text1"/>
                <w:sz w:val="18"/>
                <w:szCs w:val="18"/>
              </w:rPr>
              <w:t xml:space="preserve">do: </w:t>
            </w:r>
            <w:r w:rsidRPr="00BA6895">
              <w:rPr>
                <w:rFonts w:asciiTheme="majorHAnsi" w:hAnsiTheme="majorHAnsi" w:cstheme="majorHAnsi"/>
                <w:color w:val="0070C0"/>
                <w:sz w:val="18"/>
                <w:szCs w:val="18"/>
              </w:rPr>
              <w:t>19.07.2025</w:t>
            </w:r>
          </w:p>
        </w:tc>
        <w:tc>
          <w:tcPr>
            <w:tcW w:w="2978" w:type="dxa"/>
            <w:tcBorders>
              <w:top w:val="single" w:sz="4" w:space="0" w:color="auto"/>
              <w:left w:val="single" w:sz="4" w:space="0" w:color="auto"/>
              <w:bottom w:val="single" w:sz="4" w:space="0" w:color="auto"/>
              <w:right w:val="single" w:sz="4" w:space="0" w:color="auto"/>
            </w:tcBorders>
            <w:hideMark/>
          </w:tcPr>
          <w:p w14:paraId="3F3A889E"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b/>
                <w:bCs/>
                <w:sz w:val="18"/>
                <w:szCs w:val="18"/>
              </w:rPr>
              <w:t>Nakład pracy</w:t>
            </w:r>
            <w:r w:rsidRPr="00BA6895">
              <w:rPr>
                <w:rFonts w:asciiTheme="majorHAnsi" w:hAnsiTheme="majorHAnsi" w:cstheme="majorHAnsi"/>
                <w:sz w:val="18"/>
                <w:szCs w:val="18"/>
              </w:rPr>
              <w:t xml:space="preserve"> [liczba godzin dydaktycznych lub liczba przyznanych punktów ECTS/ CEU itp.]</w:t>
            </w:r>
          </w:p>
          <w:p w14:paraId="4397E9EB"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color w:val="0070C0"/>
                <w:sz w:val="18"/>
                <w:szCs w:val="18"/>
              </w:rPr>
              <w:t>108 h w tym: 28 h pracy samodzielnej, 40 h warsztatów na kampusie, 40 h warsztatów online / 4 punkty ECTS</w:t>
            </w:r>
          </w:p>
        </w:tc>
        <w:tc>
          <w:tcPr>
            <w:tcW w:w="2128" w:type="dxa"/>
            <w:tcBorders>
              <w:top w:val="single" w:sz="4" w:space="0" w:color="auto"/>
              <w:left w:val="single" w:sz="4" w:space="0" w:color="auto"/>
              <w:bottom w:val="single" w:sz="4" w:space="0" w:color="auto"/>
              <w:right w:val="single" w:sz="4" w:space="0" w:color="auto"/>
            </w:tcBorders>
          </w:tcPr>
          <w:p w14:paraId="35F5B204"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 xml:space="preserve">Forma udziału w aktywności edukacyjnej </w:t>
            </w:r>
          </w:p>
          <w:p w14:paraId="2DBB0E88" w14:textId="77777777" w:rsidR="00FE6B3E" w:rsidRPr="00BA6895" w:rsidRDefault="00FE6B3E" w:rsidP="00397ED8">
            <w:pPr>
              <w:spacing w:before="120"/>
              <w:rPr>
                <w:rFonts w:asciiTheme="majorHAnsi" w:hAnsiTheme="majorHAnsi" w:cstheme="majorHAnsi"/>
                <w:color w:val="0070C0"/>
                <w:sz w:val="18"/>
                <w:szCs w:val="18"/>
              </w:rPr>
            </w:pPr>
            <w:r w:rsidRPr="00BA6895">
              <w:rPr>
                <w:rFonts w:asciiTheme="majorHAnsi" w:hAnsiTheme="majorHAnsi" w:cstheme="majorHAnsi"/>
                <w:color w:val="0070C0"/>
                <w:sz w:val="18"/>
                <w:szCs w:val="18"/>
              </w:rPr>
              <w:t xml:space="preserve">zajęcia hybrydowe (stacjonarne i online) </w:t>
            </w:r>
          </w:p>
          <w:p w14:paraId="7C295164" w14:textId="77777777" w:rsidR="00FE6B3E" w:rsidRPr="00BA6895" w:rsidRDefault="00FE6B3E" w:rsidP="00397ED8">
            <w:pPr>
              <w:spacing w:before="120"/>
              <w:rPr>
                <w:rFonts w:asciiTheme="majorHAnsi" w:hAnsiTheme="majorHAnsi" w:cstheme="majorHAnsi"/>
                <w:sz w:val="18"/>
                <w:szCs w:val="18"/>
              </w:rPr>
            </w:pPr>
          </w:p>
        </w:tc>
        <w:tc>
          <w:tcPr>
            <w:tcW w:w="2966" w:type="dxa"/>
            <w:tcBorders>
              <w:top w:val="single" w:sz="4" w:space="0" w:color="auto"/>
              <w:left w:val="single" w:sz="4" w:space="0" w:color="auto"/>
              <w:bottom w:val="single" w:sz="4" w:space="0" w:color="auto"/>
              <w:right w:val="single" w:sz="4" w:space="0" w:color="auto"/>
            </w:tcBorders>
            <w:hideMark/>
          </w:tcPr>
          <w:p w14:paraId="58246F4C"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b/>
                <w:bCs/>
                <w:sz w:val="18"/>
                <w:szCs w:val="18"/>
              </w:rPr>
              <w:t>Poziom Polskiej / Europejskiej Ramy Kwalifikacji</w:t>
            </w:r>
            <w:r w:rsidRPr="00BA6895">
              <w:rPr>
                <w:rFonts w:asciiTheme="majorHAnsi" w:hAnsiTheme="majorHAnsi" w:cstheme="majorHAnsi"/>
                <w:sz w:val="18"/>
                <w:szCs w:val="18"/>
              </w:rPr>
              <w:t xml:space="preserve"> [o ile przypisano]</w:t>
            </w:r>
          </w:p>
          <w:p w14:paraId="08CEAE20"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color w:val="0070C0"/>
                <w:sz w:val="18"/>
                <w:szCs w:val="18"/>
              </w:rPr>
              <w:t xml:space="preserve">7 poziom </w:t>
            </w:r>
            <w:r w:rsidRPr="00BA6895">
              <w:rPr>
                <w:rFonts w:asciiTheme="majorHAnsi" w:hAnsiTheme="majorHAnsi" w:cstheme="majorHAnsi"/>
                <w:color w:val="0070C0"/>
                <w:sz w:val="18"/>
                <w:szCs w:val="18"/>
              </w:rPr>
              <w:br/>
              <w:t>Polskiej Ramy Kwalifikacji</w:t>
            </w:r>
          </w:p>
        </w:tc>
      </w:tr>
      <w:tr w:rsidR="00FE6B3E" w:rsidRPr="00BA6895" w14:paraId="3DC68794" w14:textId="77777777" w:rsidTr="00397ED8">
        <w:trPr>
          <w:trHeight w:val="1166"/>
        </w:trPr>
        <w:tc>
          <w:tcPr>
            <w:tcW w:w="10200" w:type="dxa"/>
            <w:gridSpan w:val="4"/>
            <w:tcBorders>
              <w:top w:val="single" w:sz="4" w:space="0" w:color="auto"/>
              <w:left w:val="single" w:sz="4" w:space="0" w:color="auto"/>
              <w:bottom w:val="single" w:sz="4" w:space="0" w:color="auto"/>
              <w:right w:val="single" w:sz="4" w:space="0" w:color="auto"/>
            </w:tcBorders>
            <w:hideMark/>
          </w:tcPr>
          <w:p w14:paraId="5A61AADE"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 xml:space="preserve">Sposób zapewnienia jakości: </w:t>
            </w:r>
          </w:p>
          <w:p w14:paraId="6FE4F637" w14:textId="77777777" w:rsidR="00FE6B3E" w:rsidRPr="00BA6895" w:rsidRDefault="00FE6B3E" w:rsidP="00397ED8">
            <w:pPr>
              <w:spacing w:before="120"/>
              <w:jc w:val="center"/>
              <w:rPr>
                <w:rFonts w:asciiTheme="majorHAnsi" w:hAnsiTheme="majorHAnsi" w:cstheme="majorHAnsi"/>
                <w:sz w:val="18"/>
                <w:szCs w:val="18"/>
              </w:rPr>
            </w:pPr>
            <w:r w:rsidRPr="00BA6895">
              <w:rPr>
                <w:rFonts w:asciiTheme="majorHAnsi" w:hAnsiTheme="majorHAnsi" w:cstheme="majorHAnsi"/>
                <w:color w:val="0070C0"/>
                <w:sz w:val="18"/>
                <w:szCs w:val="18"/>
              </w:rPr>
              <w:t>[Krótki opis sposobu zapewnienia jakości procesu kształcenia: Np. kurs opracowany zgodnie z wytycznymi Uczelni dotyczącymi jakości kształcenia oraz przygotowany i prowadzony przez wykładowców/ edukatorów posiadających odpowiednie doświadczenie, wiedzę i kompetencje w szkolnictwie wyższym / po zakończeniu przeprowadzono ankiety ewaluacyjne uczestników w celu uwzględnienia informacji zwrotnej w kolejnych edycjach].</w:t>
            </w:r>
          </w:p>
        </w:tc>
      </w:tr>
    </w:tbl>
    <w:p w14:paraId="044C0C51" w14:textId="77777777" w:rsidR="00FE6B3E" w:rsidRPr="00BA6895" w:rsidRDefault="00FE6B3E" w:rsidP="00FE6B3E">
      <w:pPr>
        <w:spacing w:before="120" w:after="0" w:line="276" w:lineRule="auto"/>
        <w:jc w:val="both"/>
        <w:rPr>
          <w:rFonts w:asciiTheme="majorHAnsi" w:hAnsiTheme="majorHAnsi" w:cstheme="majorHAnsi"/>
          <w:sz w:val="23"/>
          <w:szCs w:val="23"/>
        </w:rPr>
      </w:pPr>
    </w:p>
    <w:tbl>
      <w:tblPr>
        <w:tblStyle w:val="Tabela-Siatka"/>
        <w:tblW w:w="10200" w:type="dxa"/>
        <w:tblLayout w:type="fixed"/>
        <w:tblLook w:val="04A0" w:firstRow="1" w:lastRow="0" w:firstColumn="1" w:lastColumn="0" w:noHBand="0" w:noVBand="1"/>
      </w:tblPr>
      <w:tblGrid>
        <w:gridCol w:w="1935"/>
        <w:gridCol w:w="5101"/>
        <w:gridCol w:w="3164"/>
      </w:tblGrid>
      <w:tr w:rsidR="00FE6B3E" w:rsidRPr="00BA6895" w14:paraId="3A08111E" w14:textId="77777777" w:rsidTr="00397ED8">
        <w:trPr>
          <w:trHeight w:val="1125"/>
        </w:trPr>
        <w:tc>
          <w:tcPr>
            <w:tcW w:w="1985" w:type="dxa"/>
            <w:tcBorders>
              <w:top w:val="single" w:sz="4" w:space="0" w:color="auto"/>
              <w:left w:val="single" w:sz="4" w:space="0" w:color="auto"/>
              <w:bottom w:val="single" w:sz="4" w:space="0" w:color="auto"/>
              <w:right w:val="single" w:sz="4" w:space="0" w:color="auto"/>
            </w:tcBorders>
            <w:hideMark/>
          </w:tcPr>
          <w:p w14:paraId="748120D7"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Nazwa nabytych (rozwiniętych) kompetencji</w:t>
            </w:r>
          </w:p>
        </w:tc>
        <w:tc>
          <w:tcPr>
            <w:tcW w:w="5245" w:type="dxa"/>
            <w:tcBorders>
              <w:top w:val="single" w:sz="4" w:space="0" w:color="auto"/>
              <w:left w:val="single" w:sz="4" w:space="0" w:color="auto"/>
              <w:bottom w:val="single" w:sz="4" w:space="0" w:color="auto"/>
              <w:right w:val="single" w:sz="4" w:space="0" w:color="auto"/>
            </w:tcBorders>
            <w:hideMark/>
          </w:tcPr>
          <w:p w14:paraId="18D5D8C3"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 xml:space="preserve">Opis efektów uczenia się dla poszczególnych kompetencji </w:t>
            </w:r>
            <w:r w:rsidRPr="00BA6895">
              <w:rPr>
                <w:rFonts w:asciiTheme="majorHAnsi" w:hAnsiTheme="majorHAnsi" w:cstheme="majorHAnsi"/>
                <w:sz w:val="18"/>
                <w:szCs w:val="18"/>
              </w:rPr>
              <w:br/>
              <w:t>[w podziale na: wiedzę, umiejętności, kompetencje społeczne dla każdej kompetencji]</w:t>
            </w:r>
          </w:p>
        </w:tc>
        <w:tc>
          <w:tcPr>
            <w:tcW w:w="3251" w:type="dxa"/>
            <w:tcBorders>
              <w:top w:val="single" w:sz="4" w:space="0" w:color="auto"/>
              <w:left w:val="single" w:sz="4" w:space="0" w:color="auto"/>
              <w:bottom w:val="single" w:sz="4" w:space="0" w:color="auto"/>
              <w:right w:val="single" w:sz="4" w:space="0" w:color="auto"/>
            </w:tcBorders>
            <w:hideMark/>
          </w:tcPr>
          <w:p w14:paraId="5EE95FAB"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 xml:space="preserve">Kryteria oceny </w:t>
            </w:r>
          </w:p>
        </w:tc>
      </w:tr>
      <w:tr w:rsidR="00FE6B3E" w:rsidRPr="00BA6895" w14:paraId="1CBE85D2" w14:textId="77777777" w:rsidTr="00397ED8">
        <w:trPr>
          <w:trHeight w:val="3678"/>
        </w:trPr>
        <w:tc>
          <w:tcPr>
            <w:tcW w:w="1985" w:type="dxa"/>
            <w:tcBorders>
              <w:top w:val="single" w:sz="4" w:space="0" w:color="auto"/>
              <w:left w:val="single" w:sz="4" w:space="0" w:color="auto"/>
              <w:bottom w:val="single" w:sz="4" w:space="0" w:color="auto"/>
              <w:right w:val="single" w:sz="4" w:space="0" w:color="auto"/>
            </w:tcBorders>
            <w:hideMark/>
          </w:tcPr>
          <w:p w14:paraId="62857840" w14:textId="77777777" w:rsidR="00FE6B3E" w:rsidRPr="00BA6895" w:rsidRDefault="00FE6B3E" w:rsidP="00FE6B3E">
            <w:pPr>
              <w:pStyle w:val="Akapitzlist"/>
              <w:numPr>
                <w:ilvl w:val="0"/>
                <w:numId w:val="53"/>
              </w:numPr>
              <w:spacing w:before="120" w:after="0" w:line="240" w:lineRule="auto"/>
              <w:rPr>
                <w:rFonts w:asciiTheme="majorHAnsi" w:hAnsiTheme="majorHAnsi" w:cstheme="majorHAnsi"/>
                <w:sz w:val="18"/>
                <w:szCs w:val="18"/>
              </w:rPr>
            </w:pPr>
            <w:r w:rsidRPr="00BA6895">
              <w:rPr>
                <w:rFonts w:asciiTheme="majorHAnsi" w:hAnsiTheme="majorHAnsi" w:cstheme="majorHAnsi"/>
                <w:color w:val="0070C0"/>
                <w:sz w:val="18"/>
                <w:szCs w:val="18"/>
              </w:rPr>
              <w:t>Prowadzenie badań naukowych</w:t>
            </w:r>
          </w:p>
        </w:tc>
        <w:tc>
          <w:tcPr>
            <w:tcW w:w="5245" w:type="dxa"/>
            <w:tcBorders>
              <w:top w:val="single" w:sz="4" w:space="0" w:color="auto"/>
              <w:left w:val="single" w:sz="4" w:space="0" w:color="auto"/>
              <w:bottom w:val="single" w:sz="4" w:space="0" w:color="auto"/>
              <w:right w:val="single" w:sz="4" w:space="0" w:color="auto"/>
            </w:tcBorders>
            <w:hideMark/>
          </w:tcPr>
          <w:p w14:paraId="35630C9D" w14:textId="77777777" w:rsidR="00FE6B3E" w:rsidRPr="00BA6895" w:rsidRDefault="00FE6B3E" w:rsidP="00397ED8">
            <w:pPr>
              <w:spacing w:before="120"/>
              <w:rPr>
                <w:rFonts w:asciiTheme="majorHAnsi" w:hAnsiTheme="majorHAnsi" w:cstheme="majorHAnsi"/>
                <w:b/>
                <w:bCs/>
                <w:sz w:val="18"/>
                <w:szCs w:val="18"/>
              </w:rPr>
            </w:pPr>
            <w:r w:rsidRPr="00BA6895">
              <w:rPr>
                <w:rFonts w:asciiTheme="majorHAnsi" w:hAnsiTheme="majorHAnsi" w:cstheme="majorHAnsi"/>
                <w:b/>
                <w:bCs/>
                <w:sz w:val="18"/>
                <w:szCs w:val="18"/>
              </w:rPr>
              <w:t>Wiedza:</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Zna i rozumie metodologię pozyskiwania i selekcji źródeł naukowych. Potrafi prawidłowo identyfikować i oceniać aktualną wiedzę oraz trendy badawcze w swojej dziedzinie.</w:t>
            </w:r>
          </w:p>
          <w:p w14:paraId="33E7A2F3" w14:textId="77777777" w:rsidR="00FE6B3E" w:rsidRPr="00BA6895" w:rsidRDefault="00FE6B3E" w:rsidP="00397ED8">
            <w:pPr>
              <w:spacing w:before="120"/>
              <w:rPr>
                <w:rFonts w:asciiTheme="majorHAnsi" w:hAnsiTheme="majorHAnsi" w:cstheme="majorHAnsi"/>
                <w:b/>
                <w:bCs/>
                <w:sz w:val="18"/>
                <w:szCs w:val="18"/>
              </w:rPr>
            </w:pPr>
            <w:r w:rsidRPr="00BA6895">
              <w:rPr>
                <w:rFonts w:asciiTheme="majorHAnsi" w:hAnsiTheme="majorHAnsi" w:cstheme="majorHAnsi"/>
                <w:b/>
                <w:bCs/>
                <w:sz w:val="18"/>
                <w:szCs w:val="18"/>
              </w:rPr>
              <w:t>Umiejętności:</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Potrafi prowadzić badania, gromadzić i analizować dane oraz prezentować je w przystępny sposób.</w:t>
            </w:r>
          </w:p>
          <w:p w14:paraId="58631BCB" w14:textId="77777777" w:rsidR="00FE6B3E" w:rsidRPr="00BA6895" w:rsidRDefault="00FE6B3E" w:rsidP="00397ED8">
            <w:pPr>
              <w:spacing w:before="120"/>
              <w:rPr>
                <w:rFonts w:asciiTheme="majorHAnsi" w:hAnsiTheme="majorHAnsi" w:cstheme="majorHAnsi"/>
                <w:b/>
                <w:bCs/>
                <w:sz w:val="18"/>
                <w:szCs w:val="18"/>
              </w:rPr>
            </w:pPr>
            <w:r w:rsidRPr="00BA6895">
              <w:rPr>
                <w:rFonts w:asciiTheme="majorHAnsi" w:hAnsiTheme="majorHAnsi" w:cstheme="majorHAnsi"/>
                <w:b/>
                <w:bCs/>
                <w:sz w:val="18"/>
                <w:szCs w:val="18"/>
              </w:rPr>
              <w:t>Kompetencje społeczne:</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Potrafi współpracować z zagranicznymi partnerami w międzynarodowych zespołach badawczych lub grupach projektowych.</w:t>
            </w:r>
          </w:p>
        </w:tc>
        <w:tc>
          <w:tcPr>
            <w:tcW w:w="3251" w:type="dxa"/>
            <w:tcBorders>
              <w:top w:val="single" w:sz="4" w:space="0" w:color="auto"/>
              <w:left w:val="single" w:sz="4" w:space="0" w:color="auto"/>
              <w:bottom w:val="single" w:sz="4" w:space="0" w:color="auto"/>
              <w:right w:val="single" w:sz="4" w:space="0" w:color="auto"/>
            </w:tcBorders>
          </w:tcPr>
          <w:p w14:paraId="6D2E1A94" w14:textId="77777777" w:rsidR="00FE6B3E" w:rsidRPr="00BA6895" w:rsidRDefault="00FE6B3E" w:rsidP="00397ED8">
            <w:pPr>
              <w:spacing w:before="120"/>
              <w:rPr>
                <w:rFonts w:asciiTheme="majorHAnsi" w:hAnsiTheme="majorHAnsi" w:cstheme="majorHAnsi"/>
                <w:color w:val="0070C0"/>
                <w:sz w:val="18"/>
                <w:szCs w:val="18"/>
              </w:rPr>
            </w:pPr>
          </w:p>
        </w:tc>
      </w:tr>
      <w:tr w:rsidR="00FE6B3E" w:rsidRPr="00BA6895" w14:paraId="02A4B4DF" w14:textId="77777777" w:rsidTr="00397ED8">
        <w:trPr>
          <w:trHeight w:val="1831"/>
        </w:trPr>
        <w:tc>
          <w:tcPr>
            <w:tcW w:w="1985" w:type="dxa"/>
            <w:tcBorders>
              <w:top w:val="single" w:sz="4" w:space="0" w:color="auto"/>
              <w:left w:val="single" w:sz="4" w:space="0" w:color="auto"/>
              <w:bottom w:val="single" w:sz="4" w:space="0" w:color="auto"/>
              <w:right w:val="single" w:sz="4" w:space="0" w:color="auto"/>
            </w:tcBorders>
            <w:hideMark/>
          </w:tcPr>
          <w:p w14:paraId="54208C0D" w14:textId="77777777" w:rsidR="00FE6B3E" w:rsidRPr="00BA6895" w:rsidRDefault="00FE6B3E" w:rsidP="00FE6B3E">
            <w:pPr>
              <w:pStyle w:val="Akapitzlist"/>
              <w:numPr>
                <w:ilvl w:val="0"/>
                <w:numId w:val="53"/>
              </w:numPr>
              <w:spacing w:before="120" w:after="0" w:line="240" w:lineRule="auto"/>
              <w:rPr>
                <w:rFonts w:asciiTheme="majorHAnsi" w:hAnsiTheme="majorHAnsi" w:cstheme="majorHAnsi"/>
                <w:sz w:val="18"/>
                <w:szCs w:val="18"/>
              </w:rPr>
            </w:pPr>
            <w:r w:rsidRPr="00BA6895">
              <w:rPr>
                <w:rFonts w:asciiTheme="majorHAnsi" w:hAnsiTheme="majorHAnsi" w:cstheme="majorHAnsi"/>
                <w:color w:val="0070C0"/>
                <w:sz w:val="18"/>
                <w:szCs w:val="18"/>
              </w:rPr>
              <w:t>Kompetencja 2</w:t>
            </w:r>
          </w:p>
        </w:tc>
        <w:tc>
          <w:tcPr>
            <w:tcW w:w="5245" w:type="dxa"/>
            <w:tcBorders>
              <w:top w:val="single" w:sz="4" w:space="0" w:color="auto"/>
              <w:left w:val="single" w:sz="4" w:space="0" w:color="auto"/>
              <w:bottom w:val="single" w:sz="4" w:space="0" w:color="auto"/>
              <w:right w:val="single" w:sz="4" w:space="0" w:color="auto"/>
            </w:tcBorders>
          </w:tcPr>
          <w:p w14:paraId="7FA9A27D" w14:textId="77777777" w:rsidR="00FE6B3E" w:rsidRPr="00BA6895" w:rsidRDefault="00FE6B3E" w:rsidP="00397ED8">
            <w:pPr>
              <w:spacing w:before="120"/>
              <w:rPr>
                <w:rFonts w:asciiTheme="majorHAnsi" w:hAnsiTheme="majorHAnsi" w:cstheme="majorHAnsi"/>
                <w:b/>
                <w:bCs/>
                <w:sz w:val="18"/>
                <w:szCs w:val="18"/>
              </w:rPr>
            </w:pPr>
            <w:r w:rsidRPr="00BA6895">
              <w:rPr>
                <w:rFonts w:asciiTheme="majorHAnsi" w:hAnsiTheme="majorHAnsi" w:cstheme="majorHAnsi"/>
                <w:b/>
                <w:bCs/>
                <w:sz w:val="18"/>
                <w:szCs w:val="18"/>
              </w:rPr>
              <w:t>Wiedza:</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Zna i rozumie …</w:t>
            </w:r>
            <w:r w:rsidRPr="00BA6895">
              <w:rPr>
                <w:rFonts w:asciiTheme="majorHAnsi" w:hAnsiTheme="majorHAnsi" w:cstheme="majorHAnsi"/>
                <w:color w:val="0070C0"/>
                <w:sz w:val="18"/>
                <w:szCs w:val="18"/>
              </w:rPr>
              <w:br/>
            </w:r>
            <w:r w:rsidRPr="00BA6895">
              <w:rPr>
                <w:rFonts w:asciiTheme="majorHAnsi" w:hAnsiTheme="majorHAnsi" w:cstheme="majorHAnsi"/>
                <w:b/>
                <w:bCs/>
                <w:sz w:val="18"/>
                <w:szCs w:val="18"/>
              </w:rPr>
              <w:t>Umiejętności:</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Umie….</w:t>
            </w:r>
            <w:r w:rsidRPr="00BA6895">
              <w:rPr>
                <w:rFonts w:asciiTheme="majorHAnsi" w:hAnsiTheme="majorHAnsi" w:cstheme="majorHAnsi"/>
                <w:color w:val="0070C0"/>
                <w:sz w:val="18"/>
                <w:szCs w:val="18"/>
              </w:rPr>
              <w:br/>
            </w:r>
            <w:r w:rsidRPr="00BA6895">
              <w:rPr>
                <w:rFonts w:asciiTheme="majorHAnsi" w:hAnsiTheme="majorHAnsi" w:cstheme="majorHAnsi"/>
                <w:b/>
                <w:bCs/>
                <w:sz w:val="18"/>
                <w:szCs w:val="18"/>
              </w:rPr>
              <w:t>Kompetencje społeczne:</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Potrafi …..</w:t>
            </w:r>
          </w:p>
        </w:tc>
        <w:tc>
          <w:tcPr>
            <w:tcW w:w="3251" w:type="dxa"/>
            <w:tcBorders>
              <w:top w:val="single" w:sz="4" w:space="0" w:color="auto"/>
              <w:left w:val="single" w:sz="4" w:space="0" w:color="auto"/>
              <w:bottom w:val="single" w:sz="4" w:space="0" w:color="auto"/>
              <w:right w:val="single" w:sz="4" w:space="0" w:color="auto"/>
            </w:tcBorders>
          </w:tcPr>
          <w:p w14:paraId="29CB9876" w14:textId="77777777" w:rsidR="00FE6B3E" w:rsidRPr="00BA6895" w:rsidRDefault="00FE6B3E" w:rsidP="00397ED8">
            <w:pPr>
              <w:spacing w:before="120"/>
              <w:rPr>
                <w:rFonts w:asciiTheme="majorHAnsi" w:hAnsiTheme="majorHAnsi" w:cstheme="majorHAnsi"/>
                <w:sz w:val="18"/>
                <w:szCs w:val="18"/>
              </w:rPr>
            </w:pPr>
          </w:p>
        </w:tc>
      </w:tr>
      <w:tr w:rsidR="00FE6B3E" w:rsidRPr="00BA6895" w14:paraId="4C0B2144" w14:textId="77777777" w:rsidTr="00397ED8">
        <w:trPr>
          <w:trHeight w:val="974"/>
        </w:trPr>
        <w:tc>
          <w:tcPr>
            <w:tcW w:w="10481" w:type="dxa"/>
            <w:gridSpan w:val="3"/>
            <w:tcBorders>
              <w:top w:val="single" w:sz="4" w:space="0" w:color="auto"/>
              <w:left w:val="single" w:sz="4" w:space="0" w:color="auto"/>
              <w:bottom w:val="single" w:sz="4" w:space="0" w:color="auto"/>
              <w:right w:val="single" w:sz="4" w:space="0" w:color="auto"/>
            </w:tcBorders>
          </w:tcPr>
          <w:p w14:paraId="03BB85DD"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Potwierdzenie walidacji efektów uczenia się:</w:t>
            </w:r>
            <w:r w:rsidRPr="00BA6895">
              <w:rPr>
                <w:rFonts w:asciiTheme="majorHAnsi" w:hAnsiTheme="majorHAnsi" w:cstheme="majorHAnsi"/>
                <w:sz w:val="18"/>
                <w:szCs w:val="18"/>
              </w:rPr>
              <w:br/>
            </w:r>
            <w:r w:rsidRPr="00BA6895">
              <w:rPr>
                <w:rFonts w:asciiTheme="majorHAnsi" w:hAnsiTheme="majorHAnsi" w:cstheme="majorHAnsi"/>
                <w:color w:val="0070C0"/>
                <w:sz w:val="18"/>
                <w:szCs w:val="18"/>
              </w:rPr>
              <w:t xml:space="preserve">Potwierdza się, że walidacja efektów uczenia się została przeprowadzona w sposób adekwatny do uzyskanych kompetencji z zachowaniem zasad zapewniających rozdzielenie procesu kształcenia od walidacji (osoba weryfikująca efekty uczenia się nie była osobą prowadzącą kształcenie). [w tym miejscu można wpisać dodatkowe informacje nt. sposobu pomiaru/oceny nabycia kompetencji przez Uczestnika Projektu oraz walidacji efektów uczenia się] </w:t>
            </w:r>
          </w:p>
        </w:tc>
      </w:tr>
    </w:tbl>
    <w:p w14:paraId="6207FE17" w14:textId="77777777" w:rsidR="00FE6B3E" w:rsidRPr="00BA6895" w:rsidRDefault="00FE6B3E" w:rsidP="00FE6B3E">
      <w:pPr>
        <w:spacing w:before="120" w:after="0" w:line="276" w:lineRule="auto"/>
        <w:jc w:val="both"/>
        <w:rPr>
          <w:rFonts w:asciiTheme="majorHAnsi" w:hAnsiTheme="majorHAnsi" w:cstheme="majorHAnsi"/>
          <w:sz w:val="23"/>
          <w:szCs w:val="23"/>
        </w:rPr>
      </w:pPr>
    </w:p>
    <w:tbl>
      <w:tblPr>
        <w:tblStyle w:val="Tabela-Siatka"/>
        <w:tblW w:w="10200" w:type="dxa"/>
        <w:tblLayout w:type="fixed"/>
        <w:tblLook w:val="04A0" w:firstRow="1" w:lastRow="0" w:firstColumn="1" w:lastColumn="0" w:noHBand="0" w:noVBand="1"/>
      </w:tblPr>
      <w:tblGrid>
        <w:gridCol w:w="1934"/>
        <w:gridCol w:w="2484"/>
        <w:gridCol w:w="2758"/>
        <w:gridCol w:w="3024"/>
      </w:tblGrid>
      <w:tr w:rsidR="00FE6B3E" w:rsidRPr="00BA6895" w14:paraId="15343040" w14:textId="77777777" w:rsidTr="00397ED8">
        <w:trPr>
          <w:trHeight w:val="808"/>
        </w:trPr>
        <w:tc>
          <w:tcPr>
            <w:tcW w:w="1985" w:type="dxa"/>
            <w:tcBorders>
              <w:top w:val="single" w:sz="4" w:space="0" w:color="auto"/>
              <w:left w:val="single" w:sz="4" w:space="0" w:color="auto"/>
              <w:bottom w:val="single" w:sz="4" w:space="0" w:color="auto"/>
              <w:right w:val="single" w:sz="4" w:space="0" w:color="auto"/>
            </w:tcBorders>
            <w:hideMark/>
          </w:tcPr>
          <w:p w14:paraId="67ABA573"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Państwo/region instytucji wydającej</w:t>
            </w:r>
          </w:p>
        </w:tc>
        <w:tc>
          <w:tcPr>
            <w:tcW w:w="2552" w:type="dxa"/>
            <w:tcBorders>
              <w:top w:val="single" w:sz="4" w:space="0" w:color="auto"/>
              <w:left w:val="single" w:sz="4" w:space="0" w:color="auto"/>
              <w:bottom w:val="single" w:sz="4" w:space="0" w:color="auto"/>
              <w:right w:val="single" w:sz="4" w:space="0" w:color="auto"/>
            </w:tcBorders>
            <w:hideMark/>
          </w:tcPr>
          <w:p w14:paraId="3EF71899" w14:textId="77777777" w:rsidR="00FE6B3E" w:rsidRPr="00BA6895" w:rsidRDefault="00FE6B3E" w:rsidP="00397ED8">
            <w:pPr>
              <w:spacing w:before="120" w:after="240"/>
              <w:jc w:val="center"/>
              <w:rPr>
                <w:rFonts w:asciiTheme="majorHAnsi" w:hAnsiTheme="majorHAnsi" w:cstheme="majorHAnsi"/>
                <w:b/>
                <w:bCs/>
                <w:sz w:val="18"/>
                <w:szCs w:val="18"/>
              </w:rPr>
            </w:pPr>
            <w:r w:rsidRPr="00BA6895">
              <w:rPr>
                <w:rFonts w:asciiTheme="majorHAnsi" w:hAnsiTheme="majorHAnsi" w:cstheme="majorHAnsi"/>
                <w:b/>
                <w:bCs/>
                <w:sz w:val="18"/>
                <w:szCs w:val="18"/>
              </w:rPr>
              <w:t>Data wystawienia</w:t>
            </w:r>
          </w:p>
        </w:tc>
        <w:tc>
          <w:tcPr>
            <w:tcW w:w="2835" w:type="dxa"/>
            <w:tcBorders>
              <w:top w:val="single" w:sz="4" w:space="0" w:color="auto"/>
              <w:left w:val="single" w:sz="4" w:space="0" w:color="auto"/>
              <w:bottom w:val="single" w:sz="4" w:space="0" w:color="auto"/>
              <w:right w:val="single" w:sz="4" w:space="0" w:color="auto"/>
            </w:tcBorders>
          </w:tcPr>
          <w:p w14:paraId="28778E09"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Instytucja wydająca</w:t>
            </w:r>
          </w:p>
          <w:p w14:paraId="0D90AAB1" w14:textId="77777777" w:rsidR="00FE6B3E" w:rsidRPr="00BA6895" w:rsidRDefault="00FE6B3E" w:rsidP="00397ED8">
            <w:pPr>
              <w:spacing w:before="120"/>
              <w:rPr>
                <w:rFonts w:asciiTheme="majorHAnsi" w:hAnsiTheme="majorHAnsi" w:cstheme="majorHAnsi"/>
                <w:b/>
                <w:bCs/>
                <w:sz w:val="18"/>
                <w:szCs w:val="18"/>
              </w:rPr>
            </w:pPr>
          </w:p>
        </w:tc>
        <w:tc>
          <w:tcPr>
            <w:tcW w:w="3109" w:type="dxa"/>
            <w:tcBorders>
              <w:top w:val="single" w:sz="4" w:space="0" w:color="auto"/>
              <w:left w:val="single" w:sz="4" w:space="0" w:color="auto"/>
              <w:bottom w:val="single" w:sz="4" w:space="0" w:color="auto"/>
              <w:right w:val="single" w:sz="4" w:space="0" w:color="auto"/>
            </w:tcBorders>
            <w:hideMark/>
          </w:tcPr>
          <w:p w14:paraId="01F0FD5B" w14:textId="77777777" w:rsidR="00FE6B3E" w:rsidRPr="00BA6895" w:rsidRDefault="00FE6B3E" w:rsidP="00397ED8">
            <w:pPr>
              <w:spacing w:before="120"/>
              <w:jc w:val="center"/>
              <w:rPr>
                <w:rFonts w:asciiTheme="majorHAnsi" w:hAnsiTheme="majorHAnsi" w:cstheme="majorHAnsi"/>
                <w:b/>
                <w:bCs/>
                <w:sz w:val="18"/>
                <w:szCs w:val="18"/>
              </w:rPr>
            </w:pPr>
            <w:r w:rsidRPr="00BA6895">
              <w:rPr>
                <w:rFonts w:asciiTheme="majorHAnsi" w:hAnsiTheme="majorHAnsi" w:cstheme="majorHAnsi"/>
                <w:b/>
                <w:bCs/>
                <w:sz w:val="18"/>
                <w:szCs w:val="18"/>
              </w:rPr>
              <w:t xml:space="preserve">Osoba wystawiająca certyfikat </w:t>
            </w:r>
            <w:r w:rsidRPr="00BA6895">
              <w:rPr>
                <w:rFonts w:asciiTheme="majorHAnsi" w:hAnsiTheme="majorHAnsi" w:cstheme="majorHAnsi"/>
                <w:sz w:val="18"/>
                <w:szCs w:val="18"/>
              </w:rPr>
              <w:br/>
            </w:r>
            <w:r w:rsidRPr="00BA6895">
              <w:rPr>
                <w:rFonts w:asciiTheme="majorHAnsi" w:hAnsiTheme="majorHAnsi" w:cstheme="majorHAnsi"/>
                <w:b/>
                <w:bCs/>
                <w:sz w:val="18"/>
                <w:szCs w:val="18"/>
              </w:rPr>
              <w:t>w imieniu instytucji</w:t>
            </w:r>
          </w:p>
        </w:tc>
      </w:tr>
      <w:tr w:rsidR="00FE6B3E" w:rsidRPr="00BA6895" w14:paraId="241DC352" w14:textId="77777777" w:rsidTr="00397ED8">
        <w:trPr>
          <w:trHeight w:val="1250"/>
        </w:trPr>
        <w:tc>
          <w:tcPr>
            <w:tcW w:w="1985" w:type="dxa"/>
            <w:tcBorders>
              <w:top w:val="single" w:sz="4" w:space="0" w:color="auto"/>
              <w:left w:val="single" w:sz="4" w:space="0" w:color="auto"/>
              <w:bottom w:val="single" w:sz="4" w:space="0" w:color="auto"/>
              <w:right w:val="single" w:sz="4" w:space="0" w:color="auto"/>
            </w:tcBorders>
          </w:tcPr>
          <w:p w14:paraId="0E2BD6D4" w14:textId="77777777" w:rsidR="00FE6B3E" w:rsidRPr="00BA6895" w:rsidRDefault="00FE6B3E" w:rsidP="00397ED8">
            <w:pPr>
              <w:spacing w:after="40"/>
              <w:rPr>
                <w:rFonts w:asciiTheme="majorHAnsi" w:hAnsiTheme="majorHAnsi" w:cstheme="majorHAnsi"/>
                <w:sz w:val="18"/>
                <w:szCs w:val="18"/>
              </w:rPr>
            </w:pPr>
          </w:p>
          <w:p w14:paraId="42DD49C0" w14:textId="77777777" w:rsidR="00FE6B3E" w:rsidRPr="00BA6895" w:rsidRDefault="00FE6B3E" w:rsidP="00397ED8">
            <w:pPr>
              <w:spacing w:after="40"/>
              <w:jc w:val="center"/>
              <w:rPr>
                <w:rFonts w:asciiTheme="majorHAnsi" w:hAnsiTheme="majorHAnsi" w:cstheme="majorHAnsi"/>
                <w:sz w:val="18"/>
                <w:szCs w:val="18"/>
              </w:rPr>
            </w:pPr>
            <w:r w:rsidRPr="00BA6895">
              <w:rPr>
                <w:rFonts w:asciiTheme="majorHAnsi" w:hAnsiTheme="majorHAnsi" w:cstheme="majorHAnsi"/>
                <w:sz w:val="18"/>
                <w:szCs w:val="18"/>
              </w:rPr>
              <w:t>………………………………</w:t>
            </w:r>
          </w:p>
          <w:p w14:paraId="3E631035" w14:textId="77777777" w:rsidR="00FE6B3E" w:rsidRPr="00BA6895" w:rsidRDefault="00FE6B3E" w:rsidP="00397ED8">
            <w:pPr>
              <w:spacing w:before="6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i/>
                <w:iCs/>
                <w:sz w:val="18"/>
                <w:szCs w:val="18"/>
              </w:rPr>
              <w:t>kraj, miasto</w:t>
            </w:r>
            <w:r w:rsidRPr="00BA6895">
              <w:rPr>
                <w:rFonts w:asciiTheme="majorHAnsi" w:hAnsiTheme="majorHAnsi" w:cstheme="majorHAnsi"/>
                <w:sz w:val="18"/>
                <w:szCs w:val="18"/>
              </w:rPr>
              <w:t>]</w:t>
            </w:r>
          </w:p>
        </w:tc>
        <w:tc>
          <w:tcPr>
            <w:tcW w:w="2552" w:type="dxa"/>
            <w:tcBorders>
              <w:top w:val="single" w:sz="4" w:space="0" w:color="auto"/>
              <w:left w:val="single" w:sz="4" w:space="0" w:color="auto"/>
              <w:bottom w:val="single" w:sz="4" w:space="0" w:color="auto"/>
              <w:right w:val="single" w:sz="4" w:space="0" w:color="auto"/>
            </w:tcBorders>
          </w:tcPr>
          <w:p w14:paraId="7971A9B3" w14:textId="77777777" w:rsidR="00FE6B3E" w:rsidRPr="00BA6895" w:rsidRDefault="00FE6B3E" w:rsidP="00397ED8">
            <w:pPr>
              <w:spacing w:after="40"/>
              <w:rPr>
                <w:rFonts w:asciiTheme="majorHAnsi" w:hAnsiTheme="majorHAnsi" w:cstheme="majorHAnsi"/>
                <w:sz w:val="18"/>
                <w:szCs w:val="18"/>
              </w:rPr>
            </w:pPr>
          </w:p>
          <w:p w14:paraId="1888402D" w14:textId="77777777" w:rsidR="00FE6B3E" w:rsidRPr="00BA6895" w:rsidRDefault="00FE6B3E" w:rsidP="00397ED8">
            <w:pPr>
              <w:spacing w:after="40"/>
              <w:jc w:val="center"/>
              <w:rPr>
                <w:rFonts w:asciiTheme="majorHAnsi" w:hAnsiTheme="majorHAnsi" w:cstheme="majorHAnsi"/>
                <w:sz w:val="18"/>
                <w:szCs w:val="18"/>
              </w:rPr>
            </w:pPr>
            <w:r w:rsidRPr="00BA6895">
              <w:rPr>
                <w:rFonts w:asciiTheme="majorHAnsi" w:hAnsiTheme="majorHAnsi" w:cstheme="majorHAnsi"/>
                <w:sz w:val="18"/>
                <w:szCs w:val="18"/>
              </w:rPr>
              <w:t>……………………………………………</w:t>
            </w:r>
          </w:p>
          <w:p w14:paraId="3E12B379" w14:textId="77777777" w:rsidR="00FE6B3E" w:rsidRPr="00BA6895" w:rsidRDefault="00FE6B3E" w:rsidP="00397ED8">
            <w:pPr>
              <w:spacing w:before="6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i/>
                <w:iCs/>
                <w:sz w:val="18"/>
                <w:szCs w:val="18"/>
              </w:rPr>
              <w:t>data</w:t>
            </w:r>
            <w:r w:rsidRPr="00BA6895">
              <w:rPr>
                <w:rFonts w:asciiTheme="majorHAnsi" w:hAnsiTheme="majorHAnsi" w:cstheme="majorHAnsi"/>
                <w:sz w:val="18"/>
                <w:szCs w:val="18"/>
              </w:rPr>
              <w:t>]</w:t>
            </w:r>
          </w:p>
          <w:p w14:paraId="6E7BFA7A" w14:textId="77777777" w:rsidR="00FE6B3E" w:rsidRPr="00BA6895" w:rsidRDefault="00FE6B3E" w:rsidP="00397ED8">
            <w:pPr>
              <w:spacing w:before="120"/>
              <w:rPr>
                <w:rFonts w:asciiTheme="majorHAnsi" w:hAnsiTheme="majorHAnsi" w:cstheme="majorHAnsi"/>
                <w:sz w:val="18"/>
                <w:szCs w:val="18"/>
              </w:rPr>
            </w:pPr>
          </w:p>
        </w:tc>
        <w:tc>
          <w:tcPr>
            <w:tcW w:w="2835" w:type="dxa"/>
            <w:tcBorders>
              <w:top w:val="single" w:sz="4" w:space="0" w:color="auto"/>
              <w:left w:val="single" w:sz="4" w:space="0" w:color="auto"/>
              <w:bottom w:val="single" w:sz="4" w:space="0" w:color="auto"/>
              <w:right w:val="single" w:sz="4" w:space="0" w:color="auto"/>
            </w:tcBorders>
          </w:tcPr>
          <w:p w14:paraId="25450C23" w14:textId="77777777" w:rsidR="00FE6B3E" w:rsidRPr="00BA6895" w:rsidRDefault="00FE6B3E" w:rsidP="00397ED8">
            <w:pPr>
              <w:spacing w:after="40"/>
              <w:rPr>
                <w:rFonts w:asciiTheme="majorHAnsi" w:hAnsiTheme="majorHAnsi" w:cstheme="majorHAnsi"/>
                <w:sz w:val="18"/>
                <w:szCs w:val="18"/>
              </w:rPr>
            </w:pPr>
          </w:p>
          <w:p w14:paraId="64EF7141" w14:textId="77777777" w:rsidR="00FE6B3E" w:rsidRPr="00BA6895" w:rsidRDefault="00FE6B3E" w:rsidP="00397ED8">
            <w:pPr>
              <w:spacing w:after="40"/>
              <w:jc w:val="center"/>
              <w:rPr>
                <w:rFonts w:asciiTheme="majorHAnsi" w:hAnsiTheme="majorHAnsi" w:cstheme="majorHAnsi"/>
                <w:sz w:val="18"/>
                <w:szCs w:val="18"/>
              </w:rPr>
            </w:pPr>
            <w:r w:rsidRPr="00BA6895">
              <w:rPr>
                <w:rFonts w:asciiTheme="majorHAnsi" w:hAnsiTheme="majorHAnsi" w:cstheme="majorHAnsi"/>
                <w:sz w:val="18"/>
                <w:szCs w:val="18"/>
              </w:rPr>
              <w:t>………………………………………</w:t>
            </w:r>
          </w:p>
          <w:p w14:paraId="50D8C2F3" w14:textId="77777777" w:rsidR="00FE6B3E" w:rsidRPr="00BA6895" w:rsidRDefault="00FE6B3E" w:rsidP="00397ED8">
            <w:pPr>
              <w:spacing w:before="6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i/>
                <w:iCs/>
                <w:sz w:val="18"/>
                <w:szCs w:val="18"/>
              </w:rPr>
              <w:t>nazwa instytucji</w:t>
            </w:r>
            <w:r w:rsidRPr="00BA6895">
              <w:rPr>
                <w:rFonts w:asciiTheme="majorHAnsi" w:hAnsiTheme="majorHAnsi" w:cstheme="majorHAnsi"/>
                <w:sz w:val="18"/>
                <w:szCs w:val="18"/>
              </w:rPr>
              <w:t>]</w:t>
            </w:r>
          </w:p>
          <w:p w14:paraId="26BBB32E" w14:textId="77777777" w:rsidR="00FE6B3E" w:rsidRPr="00BA6895" w:rsidRDefault="00FE6B3E" w:rsidP="00397ED8">
            <w:pPr>
              <w:spacing w:before="120"/>
              <w:rPr>
                <w:rFonts w:asciiTheme="majorHAnsi" w:hAnsiTheme="majorHAnsi" w:cstheme="majorHAnsi"/>
                <w:sz w:val="18"/>
                <w:szCs w:val="18"/>
              </w:rPr>
            </w:pPr>
          </w:p>
        </w:tc>
        <w:tc>
          <w:tcPr>
            <w:tcW w:w="3109" w:type="dxa"/>
            <w:tcBorders>
              <w:top w:val="single" w:sz="4" w:space="0" w:color="auto"/>
              <w:left w:val="single" w:sz="4" w:space="0" w:color="auto"/>
              <w:bottom w:val="single" w:sz="4" w:space="0" w:color="auto"/>
              <w:right w:val="single" w:sz="4" w:space="0" w:color="auto"/>
            </w:tcBorders>
          </w:tcPr>
          <w:p w14:paraId="09D5A975" w14:textId="77777777" w:rsidR="00FE6B3E" w:rsidRPr="00BA6895" w:rsidRDefault="00FE6B3E" w:rsidP="00397ED8">
            <w:pPr>
              <w:spacing w:after="40"/>
              <w:rPr>
                <w:rFonts w:asciiTheme="majorHAnsi" w:hAnsiTheme="majorHAnsi" w:cstheme="majorHAnsi"/>
                <w:sz w:val="18"/>
                <w:szCs w:val="18"/>
              </w:rPr>
            </w:pPr>
          </w:p>
          <w:p w14:paraId="64D29464" w14:textId="77777777" w:rsidR="00FE6B3E" w:rsidRPr="00BA6895" w:rsidRDefault="00FE6B3E" w:rsidP="00397ED8">
            <w:pPr>
              <w:spacing w:after="40"/>
              <w:jc w:val="center"/>
              <w:rPr>
                <w:rFonts w:asciiTheme="majorHAnsi" w:hAnsiTheme="majorHAnsi" w:cstheme="majorHAnsi"/>
                <w:sz w:val="18"/>
                <w:szCs w:val="18"/>
              </w:rPr>
            </w:pPr>
            <w:r w:rsidRPr="00BA6895">
              <w:rPr>
                <w:rFonts w:asciiTheme="majorHAnsi" w:hAnsiTheme="majorHAnsi" w:cstheme="majorHAnsi"/>
                <w:sz w:val="18"/>
                <w:szCs w:val="18"/>
              </w:rPr>
              <w:t>……………………………………………</w:t>
            </w:r>
          </w:p>
          <w:p w14:paraId="7D93A494" w14:textId="77777777" w:rsidR="00FE6B3E" w:rsidRPr="00BA6895" w:rsidRDefault="00FE6B3E" w:rsidP="00397ED8">
            <w:pPr>
              <w:spacing w:before="60"/>
              <w:jc w:val="center"/>
              <w:rPr>
                <w:rFonts w:asciiTheme="majorHAnsi" w:hAnsiTheme="majorHAnsi" w:cstheme="majorHAnsi"/>
                <w:sz w:val="18"/>
                <w:szCs w:val="18"/>
              </w:rPr>
            </w:pPr>
            <w:r w:rsidRPr="00BA6895">
              <w:rPr>
                <w:rFonts w:asciiTheme="majorHAnsi" w:hAnsiTheme="majorHAnsi" w:cstheme="majorHAnsi"/>
                <w:sz w:val="18"/>
                <w:szCs w:val="18"/>
              </w:rPr>
              <w:t>[</w:t>
            </w:r>
            <w:r w:rsidRPr="00BA6895">
              <w:rPr>
                <w:rFonts w:asciiTheme="majorHAnsi" w:hAnsiTheme="majorHAnsi" w:cstheme="majorHAnsi"/>
                <w:i/>
                <w:iCs/>
                <w:sz w:val="18"/>
                <w:szCs w:val="18"/>
              </w:rPr>
              <w:t>imię i nazwisko, stanowisko / funkcja</w:t>
            </w:r>
            <w:r w:rsidRPr="00BA6895">
              <w:rPr>
                <w:rFonts w:asciiTheme="majorHAnsi" w:hAnsiTheme="majorHAnsi" w:cstheme="majorHAnsi"/>
                <w:sz w:val="18"/>
                <w:szCs w:val="18"/>
              </w:rPr>
              <w:t>]</w:t>
            </w:r>
          </w:p>
        </w:tc>
      </w:tr>
    </w:tbl>
    <w:p w14:paraId="24DAD684" w14:textId="77777777" w:rsidR="00FE6B3E" w:rsidRPr="00BA6895" w:rsidRDefault="00FE6B3E" w:rsidP="00FE6B3E">
      <w:pPr>
        <w:spacing w:before="120" w:after="0" w:line="276" w:lineRule="auto"/>
        <w:jc w:val="both"/>
        <w:rPr>
          <w:rFonts w:asciiTheme="majorHAnsi" w:hAnsiTheme="majorHAnsi" w:cstheme="majorHAnsi"/>
          <w:sz w:val="23"/>
          <w:szCs w:val="23"/>
          <w:lang w:val="en-GB"/>
        </w:rPr>
      </w:pPr>
    </w:p>
    <w:p w14:paraId="7A64427E" w14:textId="77777777" w:rsidR="00FE6B3E" w:rsidRPr="00BA6895" w:rsidRDefault="00FE6B3E" w:rsidP="00FE6B3E">
      <w:pPr>
        <w:rPr>
          <w:rFonts w:cstheme="majorHAnsi"/>
          <w:sz w:val="20"/>
          <w:szCs w:val="20"/>
          <w:lang w:val="en-GB"/>
        </w:rPr>
      </w:pPr>
    </w:p>
    <w:tbl>
      <w:tblPr>
        <w:tblStyle w:val="TableGrid"/>
        <w:tblW w:w="10197" w:type="dxa"/>
        <w:tblInd w:w="-5" w:type="dxa"/>
        <w:tblCellMar>
          <w:top w:w="58" w:type="dxa"/>
          <w:left w:w="108" w:type="dxa"/>
          <w:bottom w:w="3" w:type="dxa"/>
          <w:right w:w="82" w:type="dxa"/>
        </w:tblCellMar>
        <w:tblLook w:val="04A0" w:firstRow="1" w:lastRow="0" w:firstColumn="1" w:lastColumn="0" w:noHBand="0" w:noVBand="1"/>
      </w:tblPr>
      <w:tblGrid>
        <w:gridCol w:w="2126"/>
        <w:gridCol w:w="2977"/>
        <w:gridCol w:w="2129"/>
        <w:gridCol w:w="2965"/>
      </w:tblGrid>
      <w:tr w:rsidR="00FE6B3E" w:rsidRPr="00BA6895" w14:paraId="0B45E717" w14:textId="77777777" w:rsidTr="00397ED8">
        <w:trPr>
          <w:trHeight w:val="1171"/>
        </w:trPr>
        <w:tc>
          <w:tcPr>
            <w:tcW w:w="10197" w:type="dxa"/>
            <w:gridSpan w:val="4"/>
            <w:tcBorders>
              <w:top w:val="single" w:sz="4" w:space="0" w:color="auto"/>
              <w:left w:val="single" w:sz="4" w:space="0" w:color="auto"/>
              <w:bottom w:val="single" w:sz="4" w:space="0" w:color="auto"/>
              <w:right w:val="single" w:sz="4" w:space="0" w:color="auto"/>
            </w:tcBorders>
            <w:vAlign w:val="bottom"/>
            <w:hideMark/>
          </w:tcPr>
          <w:p w14:paraId="7357D2FB" w14:textId="77777777" w:rsidR="00FE6B3E" w:rsidRPr="00BA6895" w:rsidRDefault="00FE6B3E" w:rsidP="00397ED8">
            <w:pPr>
              <w:spacing w:after="114"/>
              <w:ind w:right="31"/>
              <w:jc w:val="center"/>
              <w:rPr>
                <w:rFonts w:asciiTheme="majorHAnsi" w:hAnsiTheme="majorHAnsi" w:cstheme="majorHAnsi"/>
                <w:sz w:val="18"/>
                <w:szCs w:val="18"/>
                <w:lang w:val="en-GB"/>
              </w:rPr>
            </w:pPr>
            <w:r w:rsidRPr="00BA6895">
              <w:rPr>
                <w:rFonts w:asciiTheme="majorHAnsi" w:hAnsiTheme="majorHAnsi" w:cstheme="majorHAnsi"/>
                <w:noProof/>
                <w:sz w:val="18"/>
                <w:szCs w:val="18"/>
                <w:lang w:val="en-GB"/>
              </w:rPr>
              <w:drawing>
                <wp:inline distT="0" distB="0" distL="0" distR="0" wp14:anchorId="15C56B5F" wp14:editId="51B4DA00">
                  <wp:extent cx="5962650" cy="628015"/>
                  <wp:effectExtent l="0" t="0" r="0" b="635"/>
                  <wp:docPr id="11457380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62650" cy="628015"/>
                          </a:xfrm>
                          <a:prstGeom prst="rect">
                            <a:avLst/>
                          </a:prstGeom>
                          <a:noFill/>
                        </pic:spPr>
                      </pic:pic>
                    </a:graphicData>
                  </a:graphic>
                </wp:inline>
              </w:drawing>
            </w:r>
          </w:p>
        </w:tc>
      </w:tr>
      <w:tr w:rsidR="00FE6B3E" w:rsidRPr="00BA6895" w14:paraId="245188EA" w14:textId="77777777" w:rsidTr="00397ED8">
        <w:trPr>
          <w:trHeight w:val="1171"/>
        </w:trPr>
        <w:tc>
          <w:tcPr>
            <w:tcW w:w="10197" w:type="dxa"/>
            <w:gridSpan w:val="4"/>
            <w:tcBorders>
              <w:top w:val="single" w:sz="4" w:space="0" w:color="auto"/>
              <w:left w:val="single" w:sz="4" w:space="0" w:color="auto"/>
              <w:bottom w:val="single" w:sz="4" w:space="0" w:color="auto"/>
              <w:right w:val="single" w:sz="4" w:space="0" w:color="auto"/>
            </w:tcBorders>
            <w:vAlign w:val="bottom"/>
          </w:tcPr>
          <w:p w14:paraId="13BF133B" w14:textId="77777777" w:rsidR="00FE6B3E" w:rsidRPr="00BA6895" w:rsidRDefault="00FE6B3E" w:rsidP="00397ED8">
            <w:pPr>
              <w:spacing w:after="114"/>
              <w:ind w:right="31"/>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Project title: " ....... " </w:t>
            </w:r>
            <w:r w:rsidRPr="00BA6895">
              <w:rPr>
                <w:rFonts w:asciiTheme="majorHAnsi" w:hAnsiTheme="majorHAnsi" w:cstheme="majorHAnsi"/>
                <w:sz w:val="18"/>
                <w:szCs w:val="18"/>
                <w:lang w:val="en-GB"/>
              </w:rPr>
              <w:br/>
              <w:t xml:space="preserve">Project number: BPI/...../...../......... </w:t>
            </w:r>
            <w:r w:rsidRPr="00BA6895">
              <w:rPr>
                <w:rFonts w:asciiTheme="majorHAnsi" w:hAnsiTheme="majorHAnsi" w:cstheme="majorHAnsi"/>
                <w:sz w:val="18"/>
                <w:szCs w:val="18"/>
                <w:lang w:val="en-GB"/>
              </w:rPr>
              <w:br/>
              <w:t>Name of Polish coordinating institution contracted with NAWA: .........................</w:t>
            </w:r>
          </w:p>
        </w:tc>
      </w:tr>
      <w:tr w:rsidR="00FE6B3E" w:rsidRPr="00BA6895" w14:paraId="4327FE40" w14:textId="77777777" w:rsidTr="00397ED8">
        <w:trPr>
          <w:trHeight w:val="614"/>
        </w:trPr>
        <w:tc>
          <w:tcPr>
            <w:tcW w:w="10197" w:type="dxa"/>
            <w:gridSpan w:val="4"/>
            <w:tcBorders>
              <w:top w:val="single" w:sz="4" w:space="0" w:color="auto"/>
              <w:left w:val="single" w:sz="4" w:space="0" w:color="auto"/>
              <w:bottom w:val="single" w:sz="4" w:space="0" w:color="auto"/>
              <w:right w:val="single" w:sz="4" w:space="0" w:color="auto"/>
            </w:tcBorders>
            <w:hideMark/>
          </w:tcPr>
          <w:p w14:paraId="66FE419C" w14:textId="77777777" w:rsidR="00FE6B3E" w:rsidRPr="00BA6895" w:rsidRDefault="00FE6B3E" w:rsidP="00397ED8">
            <w:pPr>
              <w:ind w:right="28"/>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CERTIFICATE / MICROCREDENTIAL </w:t>
            </w:r>
            <w:r w:rsidRPr="00BA6895">
              <w:rPr>
                <w:rFonts w:asciiTheme="majorHAnsi" w:hAnsiTheme="majorHAnsi" w:cstheme="majorHAnsi"/>
                <w:sz w:val="18"/>
                <w:szCs w:val="18"/>
                <w:lang w:val="en-GB"/>
              </w:rPr>
              <w:br/>
              <w:t xml:space="preserve">of completion </w:t>
            </w:r>
          </w:p>
        </w:tc>
      </w:tr>
      <w:tr w:rsidR="00FE6B3E" w:rsidRPr="00BA6895" w14:paraId="382099E8" w14:textId="77777777" w:rsidTr="00397ED8">
        <w:trPr>
          <w:trHeight w:val="3051"/>
        </w:trPr>
        <w:tc>
          <w:tcPr>
            <w:tcW w:w="2126" w:type="dxa"/>
            <w:tcBorders>
              <w:top w:val="single" w:sz="4" w:space="0" w:color="auto"/>
              <w:left w:val="single" w:sz="4" w:space="0" w:color="auto"/>
              <w:bottom w:val="single" w:sz="4" w:space="0" w:color="auto"/>
              <w:right w:val="single" w:sz="4" w:space="0" w:color="auto"/>
            </w:tcBorders>
            <w:hideMark/>
          </w:tcPr>
          <w:p w14:paraId="7051AB66" w14:textId="77777777" w:rsidR="00FE6B3E" w:rsidRPr="00BA6895" w:rsidRDefault="00FE6B3E" w:rsidP="00397ED8">
            <w:pPr>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Type and title of learning activity </w:t>
            </w:r>
          </w:p>
          <w:p w14:paraId="08295335" w14:textId="77777777" w:rsidR="00FE6B3E" w:rsidRPr="00BA6895" w:rsidRDefault="00FE6B3E" w:rsidP="00397ED8">
            <w:pPr>
              <w:spacing w:after="98"/>
              <w:ind w:right="26"/>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(form of support): </w:t>
            </w:r>
          </w:p>
          <w:p w14:paraId="3469C224" w14:textId="77777777" w:rsidR="00FE6B3E" w:rsidRPr="00BA6895" w:rsidRDefault="00FE6B3E" w:rsidP="00397ED8">
            <w:pPr>
              <w:spacing w:line="237" w:lineRule="auto"/>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Summer school entitled: "Green </w:t>
            </w:r>
          </w:p>
          <w:p w14:paraId="5849A728" w14:textId="77777777" w:rsidR="00FE6B3E" w:rsidRPr="00BA6895" w:rsidRDefault="00FE6B3E" w:rsidP="00397ED8">
            <w:pPr>
              <w:ind w:right="27"/>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Campus summer </w:t>
            </w:r>
          </w:p>
          <w:p w14:paraId="1C9E9FB2" w14:textId="77777777" w:rsidR="00FE6B3E" w:rsidRPr="00BA6895" w:rsidRDefault="00FE6B3E" w:rsidP="00397ED8">
            <w:pPr>
              <w:ind w:left="62"/>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school" on solutions </w:t>
            </w:r>
          </w:p>
          <w:p w14:paraId="0C61344D" w14:textId="77777777" w:rsidR="00FE6B3E" w:rsidRPr="00BA6895" w:rsidRDefault="00FE6B3E" w:rsidP="00397ED8">
            <w:pPr>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for reducing adverse climate change.</w:t>
            </w:r>
            <w:r w:rsidRPr="00BA6895">
              <w:rPr>
                <w:rFonts w:asciiTheme="majorHAnsi" w:hAnsiTheme="majorHAnsi" w:cstheme="majorHAnsi"/>
                <w:sz w:val="18"/>
                <w:szCs w:val="18"/>
                <w:lang w:val="en-GB"/>
              </w:rPr>
              <w:t xml:space="preserve"> </w:t>
            </w:r>
          </w:p>
        </w:tc>
        <w:tc>
          <w:tcPr>
            <w:tcW w:w="2977" w:type="dxa"/>
            <w:tcBorders>
              <w:top w:val="single" w:sz="4" w:space="0" w:color="auto"/>
              <w:left w:val="single" w:sz="4" w:space="0" w:color="auto"/>
              <w:bottom w:val="single" w:sz="4" w:space="0" w:color="auto"/>
              <w:right w:val="single" w:sz="4" w:space="0" w:color="auto"/>
            </w:tcBorders>
          </w:tcPr>
          <w:p w14:paraId="08203023" w14:textId="77777777" w:rsidR="00FE6B3E" w:rsidRPr="00BA6895" w:rsidRDefault="00FE6B3E" w:rsidP="00397ED8">
            <w:pPr>
              <w:spacing w:after="98"/>
              <w:ind w:right="28"/>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Objective of learning activity: </w:t>
            </w:r>
          </w:p>
          <w:p w14:paraId="55E3711A" w14:textId="77777777" w:rsidR="00FE6B3E" w:rsidRPr="00BA6895" w:rsidRDefault="00FE6B3E" w:rsidP="00397ED8">
            <w:pPr>
              <w:jc w:val="center"/>
              <w:rPr>
                <w:rFonts w:asciiTheme="majorHAnsi" w:hAnsiTheme="majorHAnsi" w:cstheme="majorHAnsi"/>
                <w:color w:val="0070C0"/>
                <w:sz w:val="18"/>
                <w:szCs w:val="18"/>
                <w:lang w:val="en-GB"/>
              </w:rPr>
            </w:pPr>
          </w:p>
          <w:p w14:paraId="1176C9BD" w14:textId="77777777" w:rsidR="00FE6B3E" w:rsidRPr="00BA6895" w:rsidRDefault="00FE6B3E" w:rsidP="00397ED8">
            <w:pPr>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To develop sustainable and greener solutions to reduce emissions and carbon footprint.</w:t>
            </w:r>
            <w:r w:rsidRPr="00BA6895">
              <w:rPr>
                <w:rFonts w:asciiTheme="majorHAnsi" w:hAnsiTheme="majorHAnsi" w:cstheme="majorHAnsi"/>
                <w:sz w:val="18"/>
                <w:szCs w:val="18"/>
                <w:lang w:val="en-GB"/>
              </w:rPr>
              <w:t xml:space="preserve"> </w:t>
            </w:r>
          </w:p>
        </w:tc>
        <w:tc>
          <w:tcPr>
            <w:tcW w:w="5094" w:type="dxa"/>
            <w:gridSpan w:val="2"/>
            <w:tcBorders>
              <w:top w:val="single" w:sz="4" w:space="0" w:color="auto"/>
              <w:left w:val="single" w:sz="4" w:space="0" w:color="auto"/>
              <w:bottom w:val="single" w:sz="4" w:space="0" w:color="auto"/>
              <w:right w:val="single" w:sz="4" w:space="0" w:color="auto"/>
            </w:tcBorders>
            <w:vAlign w:val="bottom"/>
            <w:hideMark/>
          </w:tcPr>
          <w:p w14:paraId="15262297" w14:textId="77777777" w:rsidR="00FE6B3E" w:rsidRPr="00BA6895" w:rsidRDefault="00FE6B3E" w:rsidP="00397ED8">
            <w:pPr>
              <w:spacing w:after="98"/>
              <w:ind w:right="28"/>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Method of implementation: </w:t>
            </w:r>
          </w:p>
          <w:p w14:paraId="7309C6E8" w14:textId="77777777" w:rsidR="00FE6B3E" w:rsidRPr="00BA6895" w:rsidRDefault="00FE6B3E" w:rsidP="00397ED8">
            <w:pPr>
              <w:spacing w:after="135" w:line="237" w:lineRule="auto"/>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Hybrid classes implemented with foreign partners, divided into the following modules: </w:t>
            </w:r>
          </w:p>
          <w:p w14:paraId="59209A21" w14:textId="77777777" w:rsidR="00FE6B3E" w:rsidRPr="00BA6895" w:rsidRDefault="00FE6B3E" w:rsidP="00FE6B3E">
            <w:pPr>
              <w:numPr>
                <w:ilvl w:val="0"/>
                <w:numId w:val="54"/>
              </w:numPr>
              <w:spacing w:after="15" w:line="237" w:lineRule="auto"/>
              <w:ind w:hanging="360"/>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2-day class delivered online in the form of presentations and workshops by university X and university Y;</w:t>
            </w:r>
          </w:p>
          <w:p w14:paraId="52C5DAE6" w14:textId="77777777" w:rsidR="00FE6B3E" w:rsidRPr="00BA6895" w:rsidRDefault="00FE6B3E" w:rsidP="00FE6B3E">
            <w:pPr>
              <w:numPr>
                <w:ilvl w:val="0"/>
                <w:numId w:val="54"/>
              </w:numPr>
              <w:spacing w:after="0" w:line="237" w:lineRule="auto"/>
              <w:ind w:hanging="360"/>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8-day stay at university X, including an intensive programme on green campus design;</w:t>
            </w:r>
          </w:p>
          <w:p w14:paraId="0B6B8D83" w14:textId="77777777" w:rsidR="00FE6B3E" w:rsidRPr="00BA6895" w:rsidRDefault="00FE6B3E" w:rsidP="00FE6B3E">
            <w:pPr>
              <w:numPr>
                <w:ilvl w:val="0"/>
                <w:numId w:val="54"/>
              </w:numPr>
              <w:spacing w:after="0" w:line="240" w:lineRule="auto"/>
              <w:ind w:hanging="360"/>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Project presentation by each team/participant and summary of work results (1 day).</w:t>
            </w:r>
          </w:p>
        </w:tc>
      </w:tr>
      <w:tr w:rsidR="00FE6B3E" w:rsidRPr="00BA6895" w14:paraId="05F60DE2" w14:textId="77777777" w:rsidTr="00397ED8">
        <w:trPr>
          <w:trHeight w:val="1051"/>
        </w:trPr>
        <w:tc>
          <w:tcPr>
            <w:tcW w:w="10197" w:type="dxa"/>
            <w:gridSpan w:val="4"/>
            <w:tcBorders>
              <w:top w:val="single" w:sz="4" w:space="0" w:color="auto"/>
              <w:left w:val="single" w:sz="4" w:space="0" w:color="auto"/>
              <w:bottom w:val="single" w:sz="4" w:space="0" w:color="auto"/>
              <w:right w:val="single" w:sz="4" w:space="0" w:color="auto"/>
            </w:tcBorders>
            <w:vAlign w:val="center"/>
            <w:hideMark/>
          </w:tcPr>
          <w:p w14:paraId="55BD1F6A" w14:textId="77777777" w:rsidR="00FE6B3E" w:rsidRPr="00BA6895" w:rsidRDefault="00FE6B3E" w:rsidP="00397ED8">
            <w:pPr>
              <w:ind w:right="27"/>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Jason Smith, born 15.03.1997 </w:t>
            </w:r>
          </w:p>
          <w:p w14:paraId="536AFFF2" w14:textId="77777777" w:rsidR="00FE6B3E" w:rsidRPr="00BA6895" w:rsidRDefault="00FE6B3E" w:rsidP="00397ED8">
            <w:pPr>
              <w:spacing w:after="43"/>
              <w:ind w:right="3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p w14:paraId="4AE9C9F8" w14:textId="77777777" w:rsidR="00FE6B3E" w:rsidRPr="00BA6895" w:rsidRDefault="00FE6B3E" w:rsidP="00397ED8">
            <w:pPr>
              <w:ind w:right="30"/>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w:t>
            </w:r>
            <w:r w:rsidRPr="00BA6895">
              <w:rPr>
                <w:rFonts w:asciiTheme="majorHAnsi" w:hAnsiTheme="majorHAnsi" w:cstheme="majorHAnsi"/>
                <w:i/>
                <w:iCs/>
                <w:sz w:val="18"/>
                <w:szCs w:val="18"/>
                <w:lang w:val="en-GB"/>
              </w:rPr>
              <w:t>participant identification: name, date of birth</w:t>
            </w:r>
            <w:r w:rsidRPr="00BA6895">
              <w:rPr>
                <w:rFonts w:asciiTheme="majorHAnsi" w:hAnsiTheme="majorHAnsi" w:cstheme="majorHAnsi"/>
                <w:sz w:val="18"/>
                <w:szCs w:val="18"/>
                <w:lang w:val="en-GB"/>
              </w:rPr>
              <w:t xml:space="preserve">]. </w:t>
            </w:r>
          </w:p>
        </w:tc>
      </w:tr>
      <w:tr w:rsidR="00FE6B3E" w:rsidRPr="00BA6895" w14:paraId="2EA14953" w14:textId="77777777" w:rsidTr="00397ED8">
        <w:trPr>
          <w:trHeight w:val="1440"/>
        </w:trPr>
        <w:tc>
          <w:tcPr>
            <w:tcW w:w="10197" w:type="dxa"/>
            <w:gridSpan w:val="4"/>
            <w:tcBorders>
              <w:top w:val="single" w:sz="4" w:space="0" w:color="auto"/>
              <w:left w:val="single" w:sz="4" w:space="0" w:color="auto"/>
              <w:bottom w:val="single" w:sz="4" w:space="0" w:color="auto"/>
              <w:right w:val="single" w:sz="4" w:space="0" w:color="auto"/>
            </w:tcBorders>
            <w:vAlign w:val="center"/>
            <w:hideMark/>
          </w:tcPr>
          <w:p w14:paraId="4B7F41F6" w14:textId="77777777" w:rsidR="00FE6B3E" w:rsidRPr="00BA6895" w:rsidRDefault="00FE6B3E" w:rsidP="00397ED8">
            <w:pPr>
              <w:spacing w:after="98"/>
              <w:ind w:right="28"/>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Organiser / Institution awarding the certificate </w:t>
            </w:r>
          </w:p>
          <w:p w14:paraId="6C12504F" w14:textId="77777777" w:rsidR="00FE6B3E" w:rsidRPr="00BA6895" w:rsidRDefault="00FE6B3E" w:rsidP="00397ED8">
            <w:pPr>
              <w:ind w:right="31"/>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University ... </w:t>
            </w:r>
          </w:p>
          <w:p w14:paraId="159FCDA7" w14:textId="77777777" w:rsidR="00FE6B3E" w:rsidRPr="00BA6895" w:rsidRDefault="00FE6B3E" w:rsidP="00397ED8">
            <w:pPr>
              <w:spacing w:after="41"/>
              <w:ind w:right="33"/>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r w:rsidRPr="00BA6895">
              <w:rPr>
                <w:rFonts w:asciiTheme="majorHAnsi" w:hAnsiTheme="majorHAnsi" w:cstheme="majorHAnsi"/>
                <w:sz w:val="18"/>
                <w:szCs w:val="18"/>
                <w:lang w:val="en-GB"/>
              </w:rPr>
              <w:br/>
              <w:t>[</w:t>
            </w:r>
            <w:r w:rsidRPr="00BA6895">
              <w:rPr>
                <w:rFonts w:asciiTheme="majorHAnsi" w:hAnsiTheme="majorHAnsi" w:cstheme="majorHAnsi"/>
                <w:i/>
                <w:iCs/>
                <w:sz w:val="18"/>
                <w:szCs w:val="18"/>
                <w:lang w:val="en-GB"/>
              </w:rPr>
              <w:t>name of institution</w:t>
            </w:r>
            <w:r w:rsidRPr="00BA6895">
              <w:rPr>
                <w:rFonts w:asciiTheme="majorHAnsi" w:hAnsiTheme="majorHAnsi" w:cstheme="majorHAnsi"/>
                <w:sz w:val="18"/>
                <w:szCs w:val="18"/>
                <w:lang w:val="en-GB"/>
              </w:rPr>
              <w:t xml:space="preserve">]. </w:t>
            </w:r>
          </w:p>
        </w:tc>
      </w:tr>
      <w:tr w:rsidR="00FE6B3E" w:rsidRPr="00BA6895" w14:paraId="66AA7247" w14:textId="77777777" w:rsidTr="00397ED8">
        <w:trPr>
          <w:trHeight w:val="2297"/>
        </w:trPr>
        <w:tc>
          <w:tcPr>
            <w:tcW w:w="2126" w:type="dxa"/>
            <w:tcBorders>
              <w:top w:val="single" w:sz="4" w:space="0" w:color="auto"/>
              <w:left w:val="single" w:sz="4" w:space="0" w:color="auto"/>
              <w:bottom w:val="single" w:sz="4" w:space="0" w:color="auto"/>
              <w:right w:val="single" w:sz="4" w:space="0" w:color="auto"/>
            </w:tcBorders>
            <w:hideMark/>
          </w:tcPr>
          <w:p w14:paraId="7C86BDD4" w14:textId="77777777" w:rsidR="00FE6B3E" w:rsidRPr="00BA6895" w:rsidRDefault="00FE6B3E" w:rsidP="00397ED8">
            <w:pPr>
              <w:ind w:left="94" w:firstLine="159"/>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Duration of the educational activity from:</w:t>
            </w:r>
            <w:r w:rsidRPr="00BA6895">
              <w:rPr>
                <w:rFonts w:asciiTheme="majorHAnsi" w:hAnsiTheme="majorHAnsi" w:cstheme="majorHAnsi"/>
                <w:color w:val="0070C0"/>
                <w:sz w:val="18"/>
                <w:szCs w:val="18"/>
                <w:lang w:val="en-GB"/>
              </w:rPr>
              <w:t xml:space="preserve"> 04 .07.2025 </w:t>
            </w:r>
            <w:r w:rsidRPr="00BA6895">
              <w:rPr>
                <w:rFonts w:asciiTheme="majorHAnsi" w:hAnsiTheme="majorHAnsi" w:cstheme="majorHAnsi"/>
                <w:sz w:val="18"/>
                <w:szCs w:val="18"/>
                <w:lang w:val="en-GB"/>
              </w:rPr>
              <w:t xml:space="preserve">until: </w:t>
            </w:r>
            <w:r w:rsidRPr="00BA6895">
              <w:rPr>
                <w:rFonts w:asciiTheme="majorHAnsi" w:hAnsiTheme="majorHAnsi" w:cstheme="majorHAnsi"/>
                <w:color w:val="0070C0"/>
                <w:sz w:val="18"/>
                <w:szCs w:val="18"/>
                <w:lang w:val="en-GB"/>
              </w:rPr>
              <w:t>19.07.2025</w:t>
            </w:r>
            <w:r w:rsidRPr="00BA6895">
              <w:rPr>
                <w:rFonts w:asciiTheme="majorHAnsi" w:hAnsiTheme="majorHAnsi" w:cstheme="majorHAnsi"/>
                <w:sz w:val="18"/>
                <w:szCs w:val="18"/>
                <w:lang w:val="en-GB"/>
              </w:rPr>
              <w:t xml:space="preserve"> </w:t>
            </w:r>
          </w:p>
        </w:tc>
        <w:tc>
          <w:tcPr>
            <w:tcW w:w="2977" w:type="dxa"/>
            <w:tcBorders>
              <w:top w:val="single" w:sz="4" w:space="0" w:color="auto"/>
              <w:left w:val="single" w:sz="4" w:space="0" w:color="auto"/>
              <w:bottom w:val="single" w:sz="4" w:space="0" w:color="auto"/>
              <w:right w:val="single" w:sz="4" w:space="0" w:color="auto"/>
            </w:tcBorders>
            <w:vAlign w:val="bottom"/>
            <w:hideMark/>
          </w:tcPr>
          <w:p w14:paraId="582D758F" w14:textId="77777777" w:rsidR="00FE6B3E" w:rsidRPr="00BA6895" w:rsidRDefault="00FE6B3E" w:rsidP="00397ED8">
            <w:pPr>
              <w:spacing w:after="148" w:line="249" w:lineRule="auto"/>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Workload [number of teaching hours or number of awarded ECTS credits/ CEUs etc.]. </w:t>
            </w:r>
          </w:p>
          <w:p w14:paraId="6303DF6A" w14:textId="77777777" w:rsidR="00FE6B3E" w:rsidRPr="00BA6895" w:rsidRDefault="00FE6B3E" w:rsidP="00397ED8">
            <w:pPr>
              <w:spacing w:line="237" w:lineRule="auto"/>
              <w:ind w:firstLine="4"/>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108 h including: 28 h of independent work, </w:t>
            </w:r>
            <w:r w:rsidRPr="00BA6895">
              <w:rPr>
                <w:rFonts w:asciiTheme="majorHAnsi" w:hAnsiTheme="majorHAnsi" w:cstheme="majorHAnsi"/>
                <w:color w:val="0070C0"/>
                <w:sz w:val="18"/>
                <w:szCs w:val="18"/>
                <w:lang w:val="en-GB"/>
              </w:rPr>
              <w:br/>
              <w:t xml:space="preserve">40 h of oncampus workshops, 40 h of online workshops / </w:t>
            </w:r>
            <w:r w:rsidRPr="00BA6895">
              <w:rPr>
                <w:rFonts w:asciiTheme="majorHAnsi" w:hAnsiTheme="majorHAnsi" w:cstheme="majorHAnsi"/>
                <w:color w:val="0070C0"/>
                <w:sz w:val="18"/>
                <w:szCs w:val="18"/>
                <w:lang w:val="en-GB"/>
              </w:rPr>
              <w:br/>
              <w:t>4 ECTS credits</w:t>
            </w:r>
            <w:r w:rsidRPr="00BA6895">
              <w:rPr>
                <w:rFonts w:asciiTheme="majorHAnsi" w:hAnsiTheme="majorHAnsi" w:cstheme="majorHAnsi"/>
                <w:sz w:val="18"/>
                <w:szCs w:val="18"/>
                <w:lang w:val="en-GB"/>
              </w:rPr>
              <w:t xml:space="preserve"> </w:t>
            </w:r>
          </w:p>
        </w:tc>
        <w:tc>
          <w:tcPr>
            <w:tcW w:w="2129" w:type="dxa"/>
            <w:tcBorders>
              <w:top w:val="single" w:sz="4" w:space="0" w:color="auto"/>
              <w:left w:val="single" w:sz="4" w:space="0" w:color="auto"/>
              <w:bottom w:val="single" w:sz="4" w:space="0" w:color="auto"/>
              <w:right w:val="single" w:sz="4" w:space="0" w:color="auto"/>
            </w:tcBorders>
            <w:hideMark/>
          </w:tcPr>
          <w:p w14:paraId="269ED800" w14:textId="77777777" w:rsidR="00FE6B3E" w:rsidRPr="00BA6895" w:rsidRDefault="00FE6B3E" w:rsidP="00397ED8">
            <w:pPr>
              <w:spacing w:after="120" w:line="237" w:lineRule="auto"/>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Form of participation in learning activity  </w:t>
            </w:r>
          </w:p>
          <w:p w14:paraId="36D14075" w14:textId="77777777" w:rsidR="00FE6B3E" w:rsidRPr="00BA6895" w:rsidRDefault="00FE6B3E" w:rsidP="00397ED8">
            <w:pP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hybrid classes (oncampus and online) </w:t>
            </w:r>
          </w:p>
        </w:tc>
        <w:tc>
          <w:tcPr>
            <w:tcW w:w="2965" w:type="dxa"/>
            <w:tcBorders>
              <w:top w:val="single" w:sz="4" w:space="0" w:color="auto"/>
              <w:left w:val="single" w:sz="4" w:space="0" w:color="auto"/>
              <w:bottom w:val="single" w:sz="4" w:space="0" w:color="auto"/>
              <w:right w:val="single" w:sz="4" w:space="0" w:color="auto"/>
            </w:tcBorders>
            <w:hideMark/>
          </w:tcPr>
          <w:p w14:paraId="14A294C9" w14:textId="77777777" w:rsidR="00FE6B3E" w:rsidRPr="00BA6895" w:rsidRDefault="00FE6B3E" w:rsidP="00397ED8">
            <w:pPr>
              <w:ind w:right="37"/>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Level of the Polish/European </w:t>
            </w:r>
          </w:p>
          <w:p w14:paraId="3C32930D" w14:textId="77777777" w:rsidR="00FE6B3E" w:rsidRPr="00BA6895" w:rsidRDefault="00FE6B3E" w:rsidP="00397ED8">
            <w:pPr>
              <w:spacing w:after="117" w:line="237" w:lineRule="auto"/>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Qualifications Framework [if assigned]. </w:t>
            </w:r>
          </w:p>
          <w:p w14:paraId="7B401DC1" w14:textId="77777777" w:rsidR="00FE6B3E" w:rsidRPr="00BA6895" w:rsidRDefault="00FE6B3E" w:rsidP="00397ED8">
            <w:pPr>
              <w:ind w:right="30"/>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7th level  </w:t>
            </w:r>
          </w:p>
          <w:p w14:paraId="65C2729E" w14:textId="77777777" w:rsidR="00FE6B3E" w:rsidRPr="00BA6895" w:rsidRDefault="00FE6B3E" w:rsidP="00397ED8">
            <w:pPr>
              <w:ind w:right="33"/>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Polish / European Qualifications </w:t>
            </w:r>
          </w:p>
          <w:p w14:paraId="6FB3FAD3" w14:textId="77777777" w:rsidR="00FE6B3E" w:rsidRPr="00BA6895" w:rsidRDefault="00FE6B3E" w:rsidP="00397ED8">
            <w:pPr>
              <w:ind w:right="30"/>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Framework</w:t>
            </w:r>
            <w:r w:rsidRPr="00BA6895">
              <w:rPr>
                <w:rFonts w:asciiTheme="majorHAnsi" w:hAnsiTheme="majorHAnsi" w:cstheme="majorHAnsi"/>
                <w:sz w:val="18"/>
                <w:szCs w:val="18"/>
                <w:lang w:val="en-GB"/>
              </w:rPr>
              <w:t xml:space="preserve"> </w:t>
            </w:r>
          </w:p>
        </w:tc>
      </w:tr>
      <w:tr w:rsidR="00FE6B3E" w:rsidRPr="00BA6895" w14:paraId="1A4B2AFC" w14:textId="77777777" w:rsidTr="00397ED8">
        <w:trPr>
          <w:trHeight w:val="1855"/>
        </w:trPr>
        <w:tc>
          <w:tcPr>
            <w:tcW w:w="10197" w:type="dxa"/>
            <w:gridSpan w:val="4"/>
            <w:tcBorders>
              <w:top w:val="single" w:sz="4" w:space="0" w:color="auto"/>
              <w:left w:val="single" w:sz="4" w:space="0" w:color="auto"/>
              <w:bottom w:val="single" w:sz="4" w:space="0" w:color="auto"/>
              <w:right w:val="single" w:sz="4" w:space="0" w:color="auto"/>
            </w:tcBorders>
            <w:vAlign w:val="bottom"/>
            <w:hideMark/>
          </w:tcPr>
          <w:p w14:paraId="33EEF0ED" w14:textId="77777777" w:rsidR="00FE6B3E" w:rsidRPr="00BA6895" w:rsidRDefault="00FE6B3E" w:rsidP="00397ED8">
            <w:pPr>
              <w:spacing w:after="98"/>
              <w:ind w:right="30"/>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Quality assurance method: </w:t>
            </w:r>
          </w:p>
          <w:p w14:paraId="709D737C" w14:textId="77777777" w:rsidR="00FE6B3E" w:rsidRPr="00BA6895" w:rsidRDefault="00FE6B3E" w:rsidP="00397ED8">
            <w:pPr>
              <w:spacing w:line="237" w:lineRule="auto"/>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[Brief description of how the quality of the educational process was ensured: e.g. a course developed in accordance with the University’s guidelines on quality of education and prepared and taught by </w:t>
            </w:r>
          </w:p>
          <w:p w14:paraId="63644F82" w14:textId="77777777" w:rsidR="00FE6B3E" w:rsidRPr="00BA6895" w:rsidRDefault="00FE6B3E" w:rsidP="00397ED8">
            <w:pPr>
              <w:jc w:val="cente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lecturers/educators with relevant experience, knowledge and competences in higher education or research / after completion of the summer school/programme, evaluation surveys of participants were conducted in order to incorporate feedback in subsequent editions].</w:t>
            </w:r>
            <w:r w:rsidRPr="00BA6895">
              <w:rPr>
                <w:rFonts w:asciiTheme="majorHAnsi" w:hAnsiTheme="majorHAnsi" w:cstheme="majorHAnsi"/>
                <w:sz w:val="18"/>
                <w:szCs w:val="18"/>
                <w:lang w:val="en-GB"/>
              </w:rPr>
              <w:t xml:space="preserve"> </w:t>
            </w:r>
          </w:p>
        </w:tc>
      </w:tr>
    </w:tbl>
    <w:p w14:paraId="50BCC995" w14:textId="77777777" w:rsidR="00FE6B3E" w:rsidRPr="00BA6895" w:rsidRDefault="00FE6B3E" w:rsidP="00FE6B3E">
      <w:pPr>
        <w:spacing w:after="0"/>
        <w:ind w:left="-588"/>
        <w:rPr>
          <w:rFonts w:asciiTheme="majorHAnsi" w:hAnsiTheme="majorHAnsi" w:cstheme="majorHAnsi"/>
          <w:sz w:val="10"/>
          <w:szCs w:val="10"/>
          <w:lang w:val="en-GB"/>
        </w:rPr>
      </w:pPr>
    </w:p>
    <w:tbl>
      <w:tblPr>
        <w:tblStyle w:val="TableGrid"/>
        <w:tblW w:w="102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6" w:type="dxa"/>
          <w:bottom w:w="2" w:type="dxa"/>
          <w:right w:w="61" w:type="dxa"/>
        </w:tblCellMar>
        <w:tblLook w:val="04A0" w:firstRow="1" w:lastRow="0" w:firstColumn="1" w:lastColumn="0" w:noHBand="0" w:noVBand="1"/>
      </w:tblPr>
      <w:tblGrid>
        <w:gridCol w:w="1950"/>
        <w:gridCol w:w="2534"/>
        <w:gridCol w:w="2591"/>
        <w:gridCol w:w="129"/>
        <w:gridCol w:w="3002"/>
      </w:tblGrid>
      <w:tr w:rsidR="00FE6B3E" w:rsidRPr="00BA6895" w14:paraId="027FC623" w14:textId="77777777" w:rsidTr="00FE6B3E">
        <w:trPr>
          <w:trHeight w:val="1120"/>
        </w:trPr>
        <w:tc>
          <w:tcPr>
            <w:tcW w:w="1985" w:type="dxa"/>
            <w:tcBorders>
              <w:top w:val="single" w:sz="4" w:space="0" w:color="auto"/>
              <w:left w:val="single" w:sz="4" w:space="0" w:color="auto"/>
              <w:bottom w:val="single" w:sz="4" w:space="0" w:color="auto"/>
              <w:right w:val="single" w:sz="4" w:space="0" w:color="auto"/>
            </w:tcBorders>
            <w:vAlign w:val="center"/>
            <w:hideMark/>
          </w:tcPr>
          <w:p w14:paraId="758E3044" w14:textId="77777777" w:rsidR="00FE6B3E" w:rsidRPr="00BA6895" w:rsidRDefault="00FE6B3E" w:rsidP="00397ED8">
            <w:pPr>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Name of competences acquired </w:t>
            </w:r>
          </w:p>
          <w:p w14:paraId="6ADEAA6B" w14:textId="77777777" w:rsidR="00FE6B3E" w:rsidRPr="00BA6895" w:rsidRDefault="00FE6B3E" w:rsidP="00397ED8">
            <w:pPr>
              <w:ind w:right="5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(developed) </w:t>
            </w:r>
          </w:p>
        </w:tc>
        <w:tc>
          <w:tcPr>
            <w:tcW w:w="5245" w:type="dxa"/>
            <w:gridSpan w:val="2"/>
            <w:tcBorders>
              <w:top w:val="single" w:sz="4" w:space="0" w:color="auto"/>
              <w:left w:val="single" w:sz="4" w:space="0" w:color="auto"/>
              <w:bottom w:val="single" w:sz="4" w:space="0" w:color="auto"/>
              <w:right w:val="single" w:sz="4" w:space="0" w:color="auto"/>
            </w:tcBorders>
            <w:hideMark/>
          </w:tcPr>
          <w:p w14:paraId="7B3CC5AD" w14:textId="77777777" w:rsidR="00FE6B3E" w:rsidRPr="00BA6895" w:rsidRDefault="00FE6B3E" w:rsidP="00397ED8">
            <w:pPr>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Description of learning outcomes for individual competences  </w:t>
            </w:r>
          </w:p>
          <w:p w14:paraId="657872F5" w14:textId="77777777" w:rsidR="00FE6B3E" w:rsidRPr="00BA6895" w:rsidRDefault="00FE6B3E" w:rsidP="00397ED8">
            <w:pPr>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[broken down into: knowledge, skills, social competences for each competence].</w:t>
            </w:r>
          </w:p>
        </w:tc>
        <w:tc>
          <w:tcPr>
            <w:tcW w:w="3253" w:type="dxa"/>
            <w:gridSpan w:val="2"/>
            <w:tcBorders>
              <w:top w:val="single" w:sz="4" w:space="0" w:color="auto"/>
              <w:left w:val="single" w:sz="4" w:space="0" w:color="auto"/>
              <w:bottom w:val="single" w:sz="4" w:space="0" w:color="auto"/>
              <w:right w:val="single" w:sz="4" w:space="0" w:color="auto"/>
            </w:tcBorders>
            <w:hideMark/>
          </w:tcPr>
          <w:p w14:paraId="58DF1D9C" w14:textId="77777777" w:rsidR="00FE6B3E" w:rsidRPr="00BA6895" w:rsidRDefault="00FE6B3E" w:rsidP="00397ED8">
            <w:pPr>
              <w:ind w:right="48"/>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Evaluation criteria </w:t>
            </w:r>
          </w:p>
        </w:tc>
      </w:tr>
      <w:tr w:rsidR="00FE6B3E" w:rsidRPr="00BA6895" w14:paraId="458A59BE" w14:textId="77777777" w:rsidTr="00397ED8">
        <w:trPr>
          <w:trHeight w:val="2924"/>
        </w:trPr>
        <w:tc>
          <w:tcPr>
            <w:tcW w:w="1985" w:type="dxa"/>
            <w:tcBorders>
              <w:top w:val="single" w:sz="4" w:space="0" w:color="auto"/>
              <w:left w:val="single" w:sz="4" w:space="0" w:color="auto"/>
              <w:bottom w:val="single" w:sz="4" w:space="0" w:color="auto"/>
              <w:right w:val="single" w:sz="4" w:space="0" w:color="auto"/>
            </w:tcBorders>
            <w:hideMark/>
          </w:tcPr>
          <w:p w14:paraId="7AE0E5BB" w14:textId="77777777" w:rsidR="00FE6B3E" w:rsidRPr="00BA6895" w:rsidRDefault="00FE6B3E" w:rsidP="00397ED8">
            <w:pP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1. </w:t>
            </w:r>
            <w:r w:rsidRPr="00BA6895">
              <w:rPr>
                <w:rFonts w:asciiTheme="majorHAnsi" w:hAnsiTheme="majorHAnsi" w:cstheme="majorHAnsi"/>
                <w:color w:val="0070C0"/>
                <w:sz w:val="18"/>
                <w:szCs w:val="18"/>
                <w:lang w:val="en-GB"/>
              </w:rPr>
              <w:t>Conducting</w:t>
            </w:r>
          </w:p>
          <w:p w14:paraId="20DA3FE8" w14:textId="77777777" w:rsidR="00FE6B3E" w:rsidRPr="00BA6895" w:rsidRDefault="00FE6B3E" w:rsidP="00397ED8">
            <w:pP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scientific research</w:t>
            </w:r>
          </w:p>
        </w:tc>
        <w:tc>
          <w:tcPr>
            <w:tcW w:w="5245" w:type="dxa"/>
            <w:gridSpan w:val="2"/>
            <w:tcBorders>
              <w:top w:val="single" w:sz="4" w:space="0" w:color="auto"/>
              <w:left w:val="single" w:sz="4" w:space="0" w:color="auto"/>
              <w:bottom w:val="single" w:sz="4" w:space="0" w:color="auto"/>
              <w:right w:val="single" w:sz="4" w:space="0" w:color="auto"/>
            </w:tcBorders>
            <w:vAlign w:val="bottom"/>
            <w:hideMark/>
          </w:tcPr>
          <w:p w14:paraId="6FD27355" w14:textId="77777777" w:rsidR="00FE6B3E" w:rsidRPr="00BA6895" w:rsidRDefault="00FE6B3E"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Knowledge: </w:t>
            </w:r>
          </w:p>
          <w:p w14:paraId="779F6BBA" w14:textId="77777777" w:rsidR="00FE6B3E" w:rsidRPr="00BA6895" w:rsidRDefault="00FE6B3E" w:rsidP="00397ED8">
            <w:pPr>
              <w:spacing w:after="103"/>
              <w:rPr>
                <w:rFonts w:asciiTheme="majorHAnsi" w:hAnsiTheme="majorHAnsi" w:cstheme="majorHAnsi"/>
                <w:color w:val="0070C0"/>
                <w:sz w:val="18"/>
                <w:szCs w:val="18"/>
                <w:lang w:val="en-GB"/>
              </w:rPr>
            </w:pPr>
            <w:r w:rsidRPr="00BA6895">
              <w:rPr>
                <w:rFonts w:asciiTheme="majorHAnsi" w:hAnsiTheme="majorHAnsi" w:cstheme="majorHAnsi"/>
                <w:color w:val="0070C0"/>
                <w:sz w:val="18"/>
                <w:szCs w:val="18"/>
                <w:lang w:val="en-GB"/>
              </w:rPr>
              <w:t xml:space="preserve">Knows and understands the methodology of acquiring and selecting scientific sources and data. Can correctly identify and evaluate current knowledge and research trends (state-of-the art) in their field. </w:t>
            </w:r>
          </w:p>
          <w:p w14:paraId="39F4B57B" w14:textId="77777777" w:rsidR="00FE6B3E" w:rsidRPr="00BA6895" w:rsidRDefault="00FE6B3E"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Skills: </w:t>
            </w:r>
          </w:p>
          <w:p w14:paraId="7BE313B6" w14:textId="77777777" w:rsidR="00FE6B3E" w:rsidRPr="00BA6895" w:rsidRDefault="00FE6B3E" w:rsidP="00397ED8">
            <w:pPr>
              <w:spacing w:after="122" w:line="237" w:lineRule="auto"/>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Can conduct research, collect and analyse data and present it in a clear and accessible manner. </w:t>
            </w:r>
          </w:p>
          <w:p w14:paraId="517819C3" w14:textId="77777777" w:rsidR="00FE6B3E" w:rsidRPr="00BA6895" w:rsidRDefault="00FE6B3E" w:rsidP="00397ED8">
            <w:pPr>
              <w:spacing w:after="102"/>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Social competences: </w:t>
            </w:r>
          </w:p>
          <w:p w14:paraId="0781365E" w14:textId="77777777" w:rsidR="00FE6B3E" w:rsidRPr="00BA6895" w:rsidRDefault="00FE6B3E" w:rsidP="00397ED8">
            <w:pP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Can collaborate with foreign partners in international research teams or project groups.</w:t>
            </w:r>
            <w:r w:rsidRPr="00BA6895">
              <w:rPr>
                <w:rFonts w:asciiTheme="majorHAnsi" w:hAnsiTheme="majorHAnsi" w:cstheme="majorHAnsi"/>
                <w:sz w:val="18"/>
                <w:szCs w:val="18"/>
                <w:lang w:val="en-GB"/>
              </w:rPr>
              <w:t xml:space="preserve"> </w:t>
            </w:r>
          </w:p>
        </w:tc>
        <w:tc>
          <w:tcPr>
            <w:tcW w:w="3253" w:type="dxa"/>
            <w:gridSpan w:val="2"/>
            <w:tcBorders>
              <w:top w:val="single" w:sz="4" w:space="0" w:color="auto"/>
              <w:left w:val="single" w:sz="4" w:space="0" w:color="auto"/>
              <w:bottom w:val="single" w:sz="4" w:space="0" w:color="auto"/>
              <w:right w:val="single" w:sz="4" w:space="0" w:color="auto"/>
            </w:tcBorders>
            <w:hideMark/>
          </w:tcPr>
          <w:p w14:paraId="030F768A" w14:textId="77777777" w:rsidR="00FE6B3E" w:rsidRPr="00BA6895" w:rsidRDefault="00FE6B3E" w:rsidP="00FE6B3E">
            <w:pPr>
              <w:pStyle w:val="Akapitzlist"/>
              <w:numPr>
                <w:ilvl w:val="0"/>
                <w:numId w:val="55"/>
              </w:numPr>
              <w:spacing w:after="0" w:line="240" w:lineRule="auto"/>
              <w:rPr>
                <w:rFonts w:asciiTheme="majorHAnsi" w:hAnsiTheme="majorHAnsi" w:cstheme="majorHAnsi"/>
                <w:sz w:val="18"/>
                <w:szCs w:val="18"/>
                <w:lang w:val="en-GB"/>
              </w:rPr>
            </w:pPr>
            <w:r w:rsidRPr="00BA6895">
              <w:rPr>
                <w:rFonts w:asciiTheme="majorHAnsi" w:hAnsiTheme="majorHAnsi" w:cstheme="majorHAnsi"/>
                <w:sz w:val="18"/>
                <w:szCs w:val="18"/>
                <w:lang w:val="en-GB"/>
              </w:rPr>
              <w:t>…</w:t>
            </w:r>
          </w:p>
          <w:p w14:paraId="03433D11" w14:textId="77777777" w:rsidR="00FE6B3E" w:rsidRPr="00BA6895" w:rsidRDefault="00FE6B3E" w:rsidP="00FE6B3E">
            <w:pPr>
              <w:pStyle w:val="Akapitzlist"/>
              <w:numPr>
                <w:ilvl w:val="0"/>
                <w:numId w:val="55"/>
              </w:numPr>
              <w:spacing w:after="0" w:line="240" w:lineRule="auto"/>
              <w:rPr>
                <w:rFonts w:asciiTheme="majorHAnsi" w:hAnsiTheme="majorHAnsi" w:cstheme="majorHAnsi"/>
                <w:sz w:val="18"/>
                <w:szCs w:val="18"/>
                <w:lang w:val="en-GB"/>
              </w:rPr>
            </w:pPr>
            <w:r w:rsidRPr="00BA6895">
              <w:rPr>
                <w:rFonts w:asciiTheme="majorHAnsi" w:hAnsiTheme="majorHAnsi" w:cstheme="majorHAnsi"/>
                <w:sz w:val="18"/>
                <w:szCs w:val="18"/>
                <w:lang w:val="en-GB"/>
              </w:rPr>
              <w:t>…</w:t>
            </w:r>
          </w:p>
        </w:tc>
      </w:tr>
      <w:tr w:rsidR="00FE6B3E" w:rsidRPr="00BA6895" w14:paraId="60C67A23" w14:textId="77777777" w:rsidTr="00397ED8">
        <w:trPr>
          <w:trHeight w:val="2237"/>
        </w:trPr>
        <w:tc>
          <w:tcPr>
            <w:tcW w:w="1985" w:type="dxa"/>
            <w:tcBorders>
              <w:top w:val="single" w:sz="4" w:space="0" w:color="auto"/>
              <w:left w:val="single" w:sz="4" w:space="0" w:color="auto"/>
              <w:bottom w:val="single" w:sz="4" w:space="0" w:color="auto"/>
              <w:right w:val="single" w:sz="4" w:space="0" w:color="auto"/>
            </w:tcBorders>
            <w:hideMark/>
          </w:tcPr>
          <w:p w14:paraId="67A1B112" w14:textId="77777777" w:rsidR="00FE6B3E" w:rsidRPr="00BA6895" w:rsidRDefault="00FE6B3E" w:rsidP="00397ED8">
            <w:pP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2. </w:t>
            </w:r>
            <w:r w:rsidRPr="00BA6895">
              <w:rPr>
                <w:rFonts w:asciiTheme="majorHAnsi" w:hAnsiTheme="majorHAnsi" w:cstheme="majorHAnsi"/>
                <w:color w:val="0070C0"/>
                <w:sz w:val="18"/>
                <w:szCs w:val="18"/>
                <w:lang w:val="en-GB"/>
              </w:rPr>
              <w:t>Competence 2</w:t>
            </w:r>
          </w:p>
        </w:tc>
        <w:tc>
          <w:tcPr>
            <w:tcW w:w="5245" w:type="dxa"/>
            <w:gridSpan w:val="2"/>
            <w:tcBorders>
              <w:top w:val="single" w:sz="4" w:space="0" w:color="auto"/>
              <w:left w:val="single" w:sz="4" w:space="0" w:color="auto"/>
              <w:bottom w:val="single" w:sz="4" w:space="0" w:color="auto"/>
              <w:right w:val="single" w:sz="4" w:space="0" w:color="auto"/>
            </w:tcBorders>
            <w:vAlign w:val="center"/>
            <w:hideMark/>
          </w:tcPr>
          <w:p w14:paraId="4112FD0B" w14:textId="77777777" w:rsidR="00FE6B3E" w:rsidRPr="00BA6895" w:rsidRDefault="00FE6B3E"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Knowledge: </w:t>
            </w:r>
          </w:p>
          <w:p w14:paraId="1082725B" w14:textId="77777777" w:rsidR="00FE6B3E" w:rsidRPr="00BA6895" w:rsidRDefault="00FE6B3E" w:rsidP="00397ED8">
            <w:pPr>
              <w:spacing w:after="101"/>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Knows and understands .... </w:t>
            </w:r>
          </w:p>
          <w:p w14:paraId="7769BAFD" w14:textId="77777777" w:rsidR="00FE6B3E" w:rsidRPr="00BA6895" w:rsidRDefault="00FE6B3E"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Skills: </w:t>
            </w:r>
          </w:p>
          <w:p w14:paraId="2E376303" w14:textId="77777777" w:rsidR="00FE6B3E" w:rsidRPr="00BA6895" w:rsidRDefault="00FE6B3E" w:rsidP="00397ED8">
            <w:pPr>
              <w:spacing w:after="101"/>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Able to / Can ….</w:t>
            </w:r>
          </w:p>
          <w:p w14:paraId="1DDE4189" w14:textId="77777777" w:rsidR="00FE6B3E" w:rsidRPr="00BA6895" w:rsidRDefault="00FE6B3E" w:rsidP="00397ED8">
            <w:pPr>
              <w:spacing w:after="103"/>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Social Competence: </w:t>
            </w:r>
          </w:p>
          <w:p w14:paraId="7284D745" w14:textId="77777777" w:rsidR="00FE6B3E" w:rsidRPr="00BA6895" w:rsidRDefault="00FE6B3E" w:rsidP="00397ED8">
            <w:pPr>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Can / Effectively communicates / Does …</w:t>
            </w:r>
          </w:p>
        </w:tc>
        <w:tc>
          <w:tcPr>
            <w:tcW w:w="3253" w:type="dxa"/>
            <w:gridSpan w:val="2"/>
            <w:tcBorders>
              <w:top w:val="single" w:sz="4" w:space="0" w:color="auto"/>
              <w:left w:val="single" w:sz="4" w:space="0" w:color="auto"/>
              <w:bottom w:val="single" w:sz="4" w:space="0" w:color="auto"/>
              <w:right w:val="single" w:sz="4" w:space="0" w:color="auto"/>
            </w:tcBorders>
            <w:hideMark/>
          </w:tcPr>
          <w:p w14:paraId="6D435C3D" w14:textId="77777777" w:rsidR="00FE6B3E" w:rsidRPr="00BA6895" w:rsidRDefault="00FE6B3E" w:rsidP="00FE6B3E">
            <w:pPr>
              <w:pStyle w:val="Akapitzlist"/>
              <w:numPr>
                <w:ilvl w:val="0"/>
                <w:numId w:val="56"/>
              </w:numPr>
              <w:spacing w:after="0" w:line="240" w:lineRule="auto"/>
              <w:rPr>
                <w:rFonts w:asciiTheme="majorHAnsi" w:hAnsiTheme="majorHAnsi" w:cstheme="majorHAnsi"/>
                <w:sz w:val="18"/>
                <w:szCs w:val="18"/>
                <w:lang w:val="en-GB"/>
              </w:rPr>
            </w:pPr>
            <w:r w:rsidRPr="00BA6895">
              <w:rPr>
                <w:rFonts w:asciiTheme="majorHAnsi" w:hAnsiTheme="majorHAnsi" w:cstheme="majorHAnsi"/>
                <w:sz w:val="18"/>
                <w:szCs w:val="18"/>
                <w:lang w:val="en-GB"/>
              </w:rPr>
              <w:t>…</w:t>
            </w:r>
          </w:p>
          <w:p w14:paraId="4C3678D6" w14:textId="77777777" w:rsidR="00FE6B3E" w:rsidRPr="00BA6895" w:rsidRDefault="00FE6B3E" w:rsidP="00FE6B3E">
            <w:pPr>
              <w:pStyle w:val="Akapitzlist"/>
              <w:numPr>
                <w:ilvl w:val="0"/>
                <w:numId w:val="56"/>
              </w:numPr>
              <w:spacing w:after="0" w:line="240" w:lineRule="auto"/>
              <w:rPr>
                <w:rFonts w:asciiTheme="majorHAnsi" w:hAnsiTheme="majorHAnsi" w:cstheme="majorHAnsi"/>
                <w:sz w:val="18"/>
                <w:szCs w:val="18"/>
                <w:lang w:val="en-GB"/>
              </w:rPr>
            </w:pPr>
            <w:r w:rsidRPr="00BA6895">
              <w:rPr>
                <w:rFonts w:asciiTheme="majorHAnsi" w:hAnsiTheme="majorHAnsi" w:cstheme="majorHAnsi"/>
                <w:sz w:val="18"/>
                <w:szCs w:val="18"/>
                <w:lang w:val="en-GB"/>
              </w:rPr>
              <w:t>…</w:t>
            </w:r>
          </w:p>
        </w:tc>
      </w:tr>
      <w:tr w:rsidR="00FE6B3E" w:rsidRPr="00BA6895" w14:paraId="734CADD9" w14:textId="77777777" w:rsidTr="00397ED8">
        <w:trPr>
          <w:trHeight w:val="1879"/>
        </w:trPr>
        <w:tc>
          <w:tcPr>
            <w:tcW w:w="10483" w:type="dxa"/>
            <w:gridSpan w:val="5"/>
            <w:tcBorders>
              <w:top w:val="single" w:sz="4" w:space="0" w:color="auto"/>
              <w:left w:val="single" w:sz="4" w:space="0" w:color="auto"/>
              <w:bottom w:val="single" w:sz="4" w:space="0" w:color="auto"/>
              <w:right w:val="single" w:sz="4" w:space="0" w:color="auto"/>
            </w:tcBorders>
          </w:tcPr>
          <w:p w14:paraId="39488D19" w14:textId="77777777" w:rsidR="00FE6B3E" w:rsidRPr="00BA6895" w:rsidRDefault="00FE6B3E" w:rsidP="00397ED8">
            <w:pPr>
              <w:spacing w:after="98"/>
              <w:ind w:right="49"/>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Confirmation of the validation of learning outcomes: </w:t>
            </w:r>
          </w:p>
          <w:p w14:paraId="2F59BFA4" w14:textId="77777777" w:rsidR="00FE6B3E" w:rsidRPr="00BA6895" w:rsidRDefault="00FE6B3E" w:rsidP="00397ED8">
            <w:pPr>
              <w:spacing w:after="120"/>
              <w:ind w:right="49"/>
              <w:jc w:val="both"/>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I hereby confirm that the validation/evaluation of the learning outcomes has been carried out in a way that is appropriate to the competences acquired, respecting the principles that ensure the separation of the learning process from the validation (the person verifying the learning outcomes was not the person providing the training). </w:t>
            </w:r>
          </w:p>
          <w:p w14:paraId="2119BBF7" w14:textId="77777777" w:rsidR="00FE6B3E" w:rsidRPr="00BA6895" w:rsidRDefault="00FE6B3E" w:rsidP="00397ED8">
            <w:pPr>
              <w:spacing w:after="118" w:line="237" w:lineRule="auto"/>
              <w:rPr>
                <w:rFonts w:asciiTheme="majorHAnsi" w:hAnsiTheme="majorHAnsi" w:cstheme="majorHAnsi"/>
                <w:sz w:val="18"/>
                <w:szCs w:val="18"/>
                <w:lang w:val="en-GB"/>
              </w:rPr>
            </w:pPr>
            <w:r w:rsidRPr="00BA6895">
              <w:rPr>
                <w:rFonts w:asciiTheme="majorHAnsi" w:hAnsiTheme="majorHAnsi" w:cstheme="majorHAnsi"/>
                <w:color w:val="0070C0"/>
                <w:sz w:val="18"/>
                <w:szCs w:val="18"/>
                <w:lang w:val="en-GB"/>
              </w:rPr>
              <w:t xml:space="preserve">[here it is possible to write additional information on the way of measuring/evaluating the acquisition of competences by the Project Participant and the validation of the learning outcomes].  </w:t>
            </w:r>
          </w:p>
        </w:tc>
      </w:tr>
      <w:tr w:rsidR="00FE6B3E" w:rsidRPr="00BA6895" w14:paraId="2B2B2845" w14:textId="77777777" w:rsidTr="00397ED8">
        <w:trPr>
          <w:trHeight w:val="931"/>
        </w:trPr>
        <w:tc>
          <w:tcPr>
            <w:tcW w:w="1985" w:type="dxa"/>
            <w:tcBorders>
              <w:top w:val="single" w:sz="4" w:space="0" w:color="auto"/>
              <w:left w:val="single" w:sz="4" w:space="0" w:color="auto"/>
              <w:bottom w:val="single" w:sz="4" w:space="0" w:color="auto"/>
              <w:right w:val="single" w:sz="4" w:space="0" w:color="auto"/>
            </w:tcBorders>
            <w:vAlign w:val="bottom"/>
            <w:hideMark/>
          </w:tcPr>
          <w:p w14:paraId="5FB643BC" w14:textId="77777777" w:rsidR="00FE6B3E" w:rsidRPr="00BA6895" w:rsidRDefault="00FE6B3E" w:rsidP="00397ED8">
            <w:pPr>
              <w:ind w:left="12" w:hanging="1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Country/region of the awarding institution </w:t>
            </w:r>
          </w:p>
        </w:tc>
        <w:tc>
          <w:tcPr>
            <w:tcW w:w="2552" w:type="dxa"/>
            <w:tcBorders>
              <w:top w:val="single" w:sz="4" w:space="0" w:color="auto"/>
              <w:left w:val="single" w:sz="4" w:space="0" w:color="auto"/>
              <w:bottom w:val="single" w:sz="4" w:space="0" w:color="auto"/>
              <w:right w:val="single" w:sz="4" w:space="0" w:color="auto"/>
            </w:tcBorders>
            <w:hideMark/>
          </w:tcPr>
          <w:p w14:paraId="6E515E55" w14:textId="77777777" w:rsidR="00FE6B3E" w:rsidRPr="00BA6895" w:rsidRDefault="00FE6B3E" w:rsidP="00397ED8">
            <w:pPr>
              <w:ind w:right="8"/>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Date of issue </w:t>
            </w:r>
          </w:p>
        </w:tc>
        <w:tc>
          <w:tcPr>
            <w:tcW w:w="2835" w:type="dxa"/>
            <w:gridSpan w:val="2"/>
            <w:tcBorders>
              <w:top w:val="single" w:sz="4" w:space="0" w:color="auto"/>
              <w:left w:val="single" w:sz="4" w:space="0" w:color="auto"/>
              <w:bottom w:val="single" w:sz="4" w:space="0" w:color="auto"/>
              <w:right w:val="single" w:sz="4" w:space="0" w:color="auto"/>
            </w:tcBorders>
            <w:hideMark/>
          </w:tcPr>
          <w:p w14:paraId="429CD751" w14:textId="77777777" w:rsidR="00FE6B3E" w:rsidRPr="00BA6895" w:rsidRDefault="00FE6B3E" w:rsidP="00397ED8">
            <w:pPr>
              <w:ind w:right="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Issuing institution </w:t>
            </w:r>
          </w:p>
        </w:tc>
        <w:tc>
          <w:tcPr>
            <w:tcW w:w="3111" w:type="dxa"/>
            <w:tcBorders>
              <w:top w:val="single" w:sz="4" w:space="0" w:color="auto"/>
              <w:left w:val="single" w:sz="4" w:space="0" w:color="auto"/>
              <w:bottom w:val="single" w:sz="4" w:space="0" w:color="auto"/>
              <w:right w:val="single" w:sz="4" w:space="0" w:color="auto"/>
            </w:tcBorders>
            <w:hideMark/>
          </w:tcPr>
          <w:p w14:paraId="15FD22C2" w14:textId="77777777" w:rsidR="00FE6B3E" w:rsidRPr="00BA6895" w:rsidRDefault="00FE6B3E" w:rsidP="00397ED8">
            <w:pPr>
              <w:ind w:left="48" w:right="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Person issuing the certificate on behalf of the institution </w:t>
            </w:r>
          </w:p>
        </w:tc>
      </w:tr>
      <w:tr w:rsidR="00FE6B3E" w:rsidRPr="00BA6895" w14:paraId="6D22087D" w14:textId="77777777" w:rsidTr="00397ED8">
        <w:trPr>
          <w:trHeight w:val="1412"/>
        </w:trPr>
        <w:tc>
          <w:tcPr>
            <w:tcW w:w="1985" w:type="dxa"/>
            <w:tcBorders>
              <w:top w:val="single" w:sz="4" w:space="0" w:color="auto"/>
              <w:left w:val="single" w:sz="4" w:space="0" w:color="auto"/>
              <w:bottom w:val="single" w:sz="4" w:space="0" w:color="auto"/>
              <w:right w:val="single" w:sz="4" w:space="0" w:color="auto"/>
            </w:tcBorders>
            <w:vAlign w:val="bottom"/>
            <w:hideMark/>
          </w:tcPr>
          <w:p w14:paraId="31B4B6F5" w14:textId="77777777" w:rsidR="00FE6B3E" w:rsidRPr="00BA6895" w:rsidRDefault="00FE6B3E" w:rsidP="00397ED8">
            <w:pPr>
              <w:spacing w:after="44"/>
              <w:ind w:right="10"/>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p w14:paraId="7CDBB150" w14:textId="77777777" w:rsidR="00FE6B3E" w:rsidRPr="00BA6895" w:rsidRDefault="00FE6B3E" w:rsidP="00397ED8">
            <w:pPr>
              <w:ind w:right="4"/>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w:t>
            </w:r>
            <w:r w:rsidRPr="00BA6895">
              <w:rPr>
                <w:rFonts w:asciiTheme="majorHAnsi" w:hAnsiTheme="majorHAnsi" w:cstheme="majorHAnsi"/>
                <w:i/>
                <w:iCs/>
                <w:sz w:val="18"/>
                <w:szCs w:val="18"/>
                <w:lang w:val="en-GB"/>
              </w:rPr>
              <w:t>Country, city</w:t>
            </w:r>
            <w:r w:rsidRPr="00BA6895">
              <w:rPr>
                <w:rFonts w:asciiTheme="majorHAnsi" w:hAnsiTheme="majorHAnsi" w:cstheme="majorHAnsi"/>
                <w:sz w:val="18"/>
                <w:szCs w:val="18"/>
                <w:lang w:val="en-GB"/>
              </w:rPr>
              <w:t xml:space="preserve">]. </w:t>
            </w:r>
          </w:p>
        </w:tc>
        <w:tc>
          <w:tcPr>
            <w:tcW w:w="2552" w:type="dxa"/>
            <w:tcBorders>
              <w:top w:val="single" w:sz="4" w:space="0" w:color="auto"/>
              <w:left w:val="single" w:sz="4" w:space="0" w:color="auto"/>
              <w:bottom w:val="single" w:sz="4" w:space="0" w:color="auto"/>
              <w:right w:val="single" w:sz="4" w:space="0" w:color="auto"/>
            </w:tcBorders>
            <w:vAlign w:val="bottom"/>
            <w:hideMark/>
          </w:tcPr>
          <w:p w14:paraId="132E41E0" w14:textId="77777777" w:rsidR="00FE6B3E" w:rsidRPr="00BA6895" w:rsidRDefault="00FE6B3E" w:rsidP="00397ED8">
            <w:pPr>
              <w:spacing w:after="44"/>
              <w:ind w:right="13"/>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p w14:paraId="70A1F2EF" w14:textId="77777777" w:rsidR="00FE6B3E" w:rsidRPr="00BA6895" w:rsidRDefault="00FE6B3E" w:rsidP="00397ED8">
            <w:pPr>
              <w:ind w:right="6"/>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w:t>
            </w:r>
            <w:r w:rsidRPr="00BA6895">
              <w:rPr>
                <w:rFonts w:asciiTheme="majorHAnsi" w:hAnsiTheme="majorHAnsi" w:cstheme="majorHAnsi"/>
                <w:i/>
                <w:iCs/>
                <w:sz w:val="18"/>
                <w:szCs w:val="18"/>
                <w:lang w:val="en-GB"/>
              </w:rPr>
              <w:t>date</w:t>
            </w:r>
            <w:r w:rsidRPr="00BA6895">
              <w:rPr>
                <w:rFonts w:asciiTheme="majorHAnsi" w:hAnsiTheme="majorHAnsi" w:cstheme="majorHAnsi"/>
                <w:sz w:val="18"/>
                <w:szCs w:val="18"/>
                <w:lang w:val="en-GB"/>
              </w:rPr>
              <w:t>]</w:t>
            </w:r>
          </w:p>
        </w:tc>
        <w:tc>
          <w:tcPr>
            <w:tcW w:w="2835" w:type="dxa"/>
            <w:gridSpan w:val="2"/>
            <w:tcBorders>
              <w:top w:val="single" w:sz="4" w:space="0" w:color="auto"/>
              <w:left w:val="single" w:sz="4" w:space="0" w:color="auto"/>
              <w:bottom w:val="single" w:sz="4" w:space="0" w:color="auto"/>
              <w:right w:val="single" w:sz="4" w:space="0" w:color="auto"/>
            </w:tcBorders>
            <w:vAlign w:val="bottom"/>
            <w:hideMark/>
          </w:tcPr>
          <w:p w14:paraId="0FF19C62" w14:textId="77777777" w:rsidR="00FE6B3E" w:rsidRPr="00BA6895" w:rsidRDefault="00FE6B3E" w:rsidP="00397ED8">
            <w:pPr>
              <w:spacing w:after="44"/>
              <w:ind w:right="8"/>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p w14:paraId="43092242" w14:textId="77777777" w:rsidR="00FE6B3E" w:rsidRPr="00BA6895" w:rsidRDefault="00FE6B3E" w:rsidP="00397ED8">
            <w:pPr>
              <w:ind w:left="3"/>
              <w:jc w:val="center"/>
              <w:rPr>
                <w:rFonts w:asciiTheme="majorHAnsi" w:hAnsiTheme="majorHAnsi" w:cstheme="majorHAnsi"/>
                <w:sz w:val="18"/>
                <w:szCs w:val="18"/>
                <w:lang w:val="en-GB"/>
              </w:rPr>
            </w:pPr>
            <w:r w:rsidRPr="00BA6895">
              <w:rPr>
                <w:rFonts w:asciiTheme="majorHAnsi" w:hAnsiTheme="majorHAnsi" w:cstheme="majorHAnsi"/>
                <w:i/>
                <w:iCs/>
                <w:sz w:val="18"/>
                <w:szCs w:val="18"/>
                <w:lang w:val="en-GB"/>
              </w:rPr>
              <w:t>[name of institution</w:t>
            </w:r>
            <w:r w:rsidRPr="00BA6895">
              <w:rPr>
                <w:rFonts w:asciiTheme="majorHAnsi" w:hAnsiTheme="majorHAnsi" w:cstheme="majorHAnsi"/>
                <w:sz w:val="18"/>
                <w:szCs w:val="18"/>
                <w:lang w:val="en-GB"/>
              </w:rPr>
              <w:t xml:space="preserve">] </w:t>
            </w:r>
          </w:p>
        </w:tc>
        <w:tc>
          <w:tcPr>
            <w:tcW w:w="3111" w:type="dxa"/>
            <w:tcBorders>
              <w:top w:val="single" w:sz="4" w:space="0" w:color="auto"/>
              <w:left w:val="single" w:sz="4" w:space="0" w:color="auto"/>
              <w:bottom w:val="single" w:sz="4" w:space="0" w:color="auto"/>
              <w:right w:val="single" w:sz="4" w:space="0" w:color="auto"/>
            </w:tcBorders>
            <w:vAlign w:val="bottom"/>
            <w:hideMark/>
          </w:tcPr>
          <w:p w14:paraId="507422D4" w14:textId="77777777" w:rsidR="00FE6B3E" w:rsidRPr="00BA6895" w:rsidRDefault="00FE6B3E" w:rsidP="00397ED8">
            <w:pPr>
              <w:spacing w:after="74"/>
              <w:ind w:right="11"/>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 </w:t>
            </w:r>
          </w:p>
          <w:p w14:paraId="12690B97" w14:textId="77777777" w:rsidR="00FE6B3E" w:rsidRPr="00BA6895" w:rsidRDefault="00FE6B3E" w:rsidP="00397ED8">
            <w:pPr>
              <w:ind w:right="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 xml:space="preserve">[Name, position/function of the Person </w:t>
            </w:r>
          </w:p>
          <w:p w14:paraId="62EE5AE6" w14:textId="77777777" w:rsidR="00FE6B3E" w:rsidRPr="00BA6895" w:rsidRDefault="00FE6B3E" w:rsidP="00397ED8">
            <w:pPr>
              <w:ind w:right="2"/>
              <w:jc w:val="center"/>
              <w:rPr>
                <w:rFonts w:asciiTheme="majorHAnsi" w:hAnsiTheme="majorHAnsi" w:cstheme="majorHAnsi"/>
                <w:sz w:val="18"/>
                <w:szCs w:val="18"/>
                <w:lang w:val="en-GB"/>
              </w:rPr>
            </w:pPr>
            <w:r w:rsidRPr="00BA6895">
              <w:rPr>
                <w:rFonts w:asciiTheme="majorHAnsi" w:hAnsiTheme="majorHAnsi" w:cstheme="majorHAnsi"/>
                <w:sz w:val="18"/>
                <w:szCs w:val="18"/>
                <w:lang w:val="en-GB"/>
              </w:rPr>
              <w:t>in charge]</w:t>
            </w:r>
          </w:p>
        </w:tc>
      </w:tr>
    </w:tbl>
    <w:p w14:paraId="6E19E8E3" w14:textId="77777777" w:rsidR="00FE6B3E" w:rsidRPr="00BA6895" w:rsidRDefault="00FE6B3E" w:rsidP="00FE6B3E">
      <w:pPr>
        <w:spacing w:after="0" w:line="240" w:lineRule="auto"/>
        <w:rPr>
          <w:sz w:val="20"/>
          <w:szCs w:val="20"/>
          <w:lang w:val="en-GB"/>
        </w:rPr>
      </w:pPr>
    </w:p>
    <w:p w14:paraId="05C30C7A" w14:textId="26C2551A" w:rsidR="00FE6B3E" w:rsidRPr="00BA6895" w:rsidRDefault="00FE6B3E">
      <w:pPr>
        <w:spacing w:after="0" w:line="240" w:lineRule="auto"/>
        <w:rPr>
          <w:sz w:val="20"/>
          <w:szCs w:val="20"/>
          <w:lang w:val="en-GB"/>
        </w:rPr>
      </w:pPr>
      <w:r w:rsidRPr="00BA6895">
        <w:rPr>
          <w:sz w:val="20"/>
          <w:szCs w:val="20"/>
          <w:lang w:val="en-GB"/>
        </w:rPr>
        <w:br w:type="page"/>
      </w:r>
    </w:p>
    <w:p w14:paraId="5B39C23D" w14:textId="77777777" w:rsidR="00FE6B3E" w:rsidRPr="00BA6895" w:rsidRDefault="00FE6B3E" w:rsidP="00FE6B3E">
      <w:pPr>
        <w:shd w:val="clear" w:color="auto" w:fill="FFFFFF" w:themeFill="background1"/>
        <w:spacing w:after="0" w:line="240" w:lineRule="auto"/>
        <w:jc w:val="both"/>
        <w:rPr>
          <w:rFonts w:cstheme="minorHAnsi"/>
          <w:b/>
          <w:bCs/>
          <w:sz w:val="20"/>
          <w:szCs w:val="20"/>
          <w:lang w:val="en-GB"/>
        </w:rPr>
      </w:pPr>
      <w:r w:rsidRPr="00BA6895">
        <w:rPr>
          <w:rFonts w:cstheme="minorHAnsi"/>
          <w:b/>
          <w:bCs/>
          <w:sz w:val="20"/>
          <w:szCs w:val="20"/>
          <w:lang w:val="en-GB"/>
        </w:rPr>
        <w:t>Appendix 8 to Regulations on the Selection of Participants and Implementation of the Project entitled “PROM- SHORT-TERM ACADEMIC EXCHANGE” implemented at Cardinal Stefan Wyszyński University in Warsaw</w:t>
      </w:r>
    </w:p>
    <w:p w14:paraId="51DD864F" w14:textId="77777777" w:rsidR="00FE6B3E" w:rsidRPr="00BA6895" w:rsidRDefault="00FE6B3E" w:rsidP="00FE6B3E">
      <w:pPr>
        <w:shd w:val="clear" w:color="auto" w:fill="FFFFFF" w:themeFill="background1"/>
        <w:spacing w:after="0" w:line="240" w:lineRule="auto"/>
        <w:jc w:val="center"/>
        <w:rPr>
          <w:rFonts w:cstheme="minorHAnsi"/>
          <w:b/>
          <w:bCs/>
          <w:sz w:val="20"/>
          <w:szCs w:val="20"/>
          <w:lang w:val="en-GB"/>
        </w:rPr>
      </w:pPr>
    </w:p>
    <w:p w14:paraId="3A7670F9" w14:textId="77777777" w:rsidR="00FE6B3E" w:rsidRPr="00BA6895" w:rsidRDefault="00FE6B3E" w:rsidP="00FE6B3E">
      <w:pPr>
        <w:shd w:val="clear" w:color="auto" w:fill="FFFFFF" w:themeFill="background1"/>
        <w:spacing w:after="0" w:line="240" w:lineRule="auto"/>
        <w:jc w:val="center"/>
        <w:rPr>
          <w:rFonts w:asciiTheme="minorHAnsi" w:hAnsiTheme="minorHAnsi" w:cstheme="minorHAnsi"/>
          <w:b/>
          <w:bCs/>
          <w:sz w:val="20"/>
          <w:szCs w:val="20"/>
          <w:lang w:val="en-GB"/>
        </w:rPr>
      </w:pPr>
      <w:r w:rsidRPr="00BA6895">
        <w:rPr>
          <w:rFonts w:asciiTheme="minorHAnsi" w:hAnsiTheme="minorHAnsi"/>
          <w:b/>
          <w:bCs/>
          <w:sz w:val="20"/>
          <w:szCs w:val="20"/>
          <w:lang w:val="en-GB"/>
        </w:rPr>
        <w:t xml:space="preserve">Scope of data based on </w:t>
      </w:r>
      <w:r w:rsidRPr="00BA6895">
        <w:rPr>
          <w:rFonts w:asciiTheme="minorHAnsi" w:hAnsiTheme="minorHAnsi"/>
          <w:b/>
          <w:bCs/>
          <w:kern w:val="0"/>
          <w:sz w:val="20"/>
          <w:szCs w:val="20"/>
          <w:lang w:val="en-GB"/>
        </w:rPr>
        <w:t>Template of the project participant’s personal data form</w:t>
      </w:r>
    </w:p>
    <w:p w14:paraId="6CD8C5FD" w14:textId="77777777" w:rsidR="00FE6B3E" w:rsidRPr="00BA6895" w:rsidRDefault="00FE6B3E" w:rsidP="00FE6B3E">
      <w:pPr>
        <w:shd w:val="clear" w:color="auto" w:fill="FFFFFF" w:themeFill="background1"/>
        <w:spacing w:after="0" w:line="240" w:lineRule="auto"/>
        <w:jc w:val="center"/>
        <w:rPr>
          <w:rFonts w:asciiTheme="minorHAnsi" w:hAnsiTheme="minorHAnsi" w:cstheme="minorHAnsi"/>
          <w:b/>
          <w:bCs/>
          <w:sz w:val="20"/>
          <w:szCs w:val="20"/>
          <w:lang w:val="en-GB"/>
        </w:rPr>
      </w:pPr>
    </w:p>
    <w:tbl>
      <w:tblPr>
        <w:tblStyle w:val="Tabela-Siatka21"/>
        <w:tblW w:w="9639" w:type="dxa"/>
        <w:tblInd w:w="-113" w:type="dxa"/>
        <w:tblLook w:val="04A0" w:firstRow="1" w:lastRow="0" w:firstColumn="1" w:lastColumn="0" w:noHBand="0" w:noVBand="1"/>
      </w:tblPr>
      <w:tblGrid>
        <w:gridCol w:w="2833"/>
        <w:gridCol w:w="2129"/>
        <w:gridCol w:w="2271"/>
        <w:gridCol w:w="2406"/>
      </w:tblGrid>
      <w:tr w:rsidR="00FE6B3E" w:rsidRPr="00BA6895" w14:paraId="5FD2D801" w14:textId="77777777" w:rsidTr="00397ED8">
        <w:trPr>
          <w:trHeight w:val="397"/>
        </w:trPr>
        <w:tc>
          <w:tcPr>
            <w:tcW w:w="2830" w:type="dxa"/>
            <w:shd w:val="clear" w:color="auto" w:fill="D9D9D9"/>
          </w:tcPr>
          <w:p w14:paraId="53306A54"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Name</w:t>
            </w:r>
          </w:p>
        </w:tc>
        <w:tc>
          <w:tcPr>
            <w:tcW w:w="6798" w:type="dxa"/>
            <w:gridSpan w:val="3"/>
          </w:tcPr>
          <w:p w14:paraId="036BF641"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p>
        </w:tc>
      </w:tr>
      <w:tr w:rsidR="00FE6B3E" w:rsidRPr="00BA6895" w14:paraId="3383872E" w14:textId="77777777" w:rsidTr="00397ED8">
        <w:trPr>
          <w:trHeight w:val="397"/>
        </w:trPr>
        <w:tc>
          <w:tcPr>
            <w:tcW w:w="2830" w:type="dxa"/>
            <w:shd w:val="clear" w:color="auto" w:fill="D9D9D9"/>
          </w:tcPr>
          <w:p w14:paraId="36B587A3"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Surname</w:t>
            </w:r>
          </w:p>
        </w:tc>
        <w:tc>
          <w:tcPr>
            <w:tcW w:w="6798" w:type="dxa"/>
            <w:gridSpan w:val="3"/>
          </w:tcPr>
          <w:p w14:paraId="6D2159EB"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p>
        </w:tc>
      </w:tr>
      <w:tr w:rsidR="00FE6B3E" w:rsidRPr="00BA6895" w14:paraId="6638F558" w14:textId="77777777" w:rsidTr="00397ED8">
        <w:trPr>
          <w:trHeight w:val="397"/>
        </w:trPr>
        <w:tc>
          <w:tcPr>
            <w:tcW w:w="2830" w:type="dxa"/>
            <w:shd w:val="clear" w:color="auto" w:fill="D9D9D9"/>
          </w:tcPr>
          <w:p w14:paraId="57E5BE76" w14:textId="77777777" w:rsidR="00FE6B3E" w:rsidRPr="00BA6895" w:rsidRDefault="00FE6B3E" w:rsidP="00FE6B3E">
            <w:pPr>
              <w:spacing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PESEL (Personal Identification Number)</w:t>
            </w:r>
          </w:p>
        </w:tc>
        <w:tc>
          <w:tcPr>
            <w:tcW w:w="6798" w:type="dxa"/>
            <w:gridSpan w:val="3"/>
          </w:tcPr>
          <w:p w14:paraId="23C88B09" w14:textId="77777777" w:rsidR="00FE6B3E" w:rsidRPr="00BA6895" w:rsidRDefault="00FE6B3E" w:rsidP="00FE6B3E">
            <w:pPr>
              <w:numPr>
                <w:ilvl w:val="0"/>
                <w:numId w:val="45"/>
              </w:numPr>
              <w:spacing w:after="0" w:line="240" w:lineRule="auto"/>
              <w:contextualSpacing/>
              <w:rPr>
                <w:rFonts w:ascii="Calibri Light" w:hAnsi="Calibri Light" w:cs="Calibri Light"/>
                <w:sz w:val="20"/>
                <w:szCs w:val="20"/>
                <w:lang w:val="en-GB"/>
              </w:rPr>
            </w:pPr>
            <w:r w:rsidRPr="00BA6895">
              <w:rPr>
                <w:rFonts w:ascii="Calibri Light" w:hAnsi="Calibri Light" w:cs="Calibri Light"/>
                <w:sz w:val="20"/>
                <w:szCs w:val="20"/>
                <w:lang w:val="en-GB"/>
              </w:rPr>
              <w:t>I do not have a PESEL number</w:t>
            </w:r>
          </w:p>
          <w:p w14:paraId="5F8AADC3" w14:textId="77777777" w:rsidR="00FE6B3E" w:rsidRPr="00BA6895" w:rsidRDefault="00FE6B3E" w:rsidP="00FE6B3E">
            <w:pPr>
              <w:numPr>
                <w:ilvl w:val="0"/>
                <w:numId w:val="45"/>
              </w:numPr>
              <w:spacing w:after="0" w:line="240" w:lineRule="auto"/>
              <w:contextualSpacing/>
              <w:rPr>
                <w:rFonts w:ascii="Calibri Light" w:hAnsi="Calibri Light" w:cs="Calibri Light"/>
                <w:sz w:val="20"/>
                <w:szCs w:val="20"/>
                <w:lang w:val="en-GB"/>
              </w:rPr>
            </w:pPr>
            <w:r w:rsidRPr="00BA6895">
              <w:rPr>
                <w:rFonts w:ascii="Calibri Light" w:hAnsi="Calibri Light" w:cs="Calibri Light"/>
                <w:sz w:val="20"/>
                <w:szCs w:val="20"/>
                <w:lang w:val="en-GB"/>
              </w:rPr>
              <w:t>I have a PESEL number [</w:t>
            </w:r>
            <w:r w:rsidRPr="00BA6895">
              <w:rPr>
                <w:rFonts w:ascii="Calibri Light" w:hAnsi="Calibri Light" w:cs="Calibri Light"/>
                <w:i/>
                <w:iCs/>
                <w:sz w:val="20"/>
                <w:szCs w:val="20"/>
                <w:lang w:val="en-GB"/>
              </w:rPr>
              <w:t>please enter your PESEL number]:</w:t>
            </w:r>
          </w:p>
        </w:tc>
      </w:tr>
      <w:tr w:rsidR="00FE6B3E" w:rsidRPr="00BA6895" w14:paraId="750DCC9B" w14:textId="77777777" w:rsidTr="00397ED8">
        <w:tc>
          <w:tcPr>
            <w:tcW w:w="2830" w:type="dxa"/>
            <w:shd w:val="clear" w:color="auto" w:fill="D9D9D9"/>
          </w:tcPr>
          <w:p w14:paraId="32291333"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Type of Participant</w:t>
            </w:r>
          </w:p>
        </w:tc>
        <w:tc>
          <w:tcPr>
            <w:tcW w:w="6798" w:type="dxa"/>
            <w:gridSpan w:val="3"/>
          </w:tcPr>
          <w:p w14:paraId="6CD26A62" w14:textId="77777777" w:rsidR="00FE6B3E" w:rsidRPr="00BA6895" w:rsidRDefault="00FE6B3E" w:rsidP="00FE6B3E">
            <w:pPr>
              <w:spacing w:after="120" w:line="264" w:lineRule="auto"/>
              <w:rPr>
                <w:rFonts w:ascii="Calibri Light" w:hAnsi="Calibri Light" w:cs="Calibri Light"/>
                <w:iCs/>
                <w:sz w:val="20"/>
                <w:szCs w:val="20"/>
                <w:lang w:val="en-GB"/>
              </w:rPr>
            </w:pPr>
            <w:r w:rsidRPr="00BA6895">
              <w:rPr>
                <w:rFonts w:ascii="Calibri Light" w:hAnsi="Calibri Light" w:cs="Calibri Light"/>
                <w:sz w:val="20"/>
                <w:szCs w:val="20"/>
                <w:lang w:val="en-GB"/>
              </w:rPr>
              <w:t>Please mark one of the following answers:</w:t>
            </w:r>
          </w:p>
          <w:p w14:paraId="5F483027" w14:textId="77777777" w:rsidR="00FE6B3E" w:rsidRPr="00BA6895" w:rsidRDefault="00FE6B3E" w:rsidP="00FE6B3E">
            <w:pPr>
              <w:numPr>
                <w:ilvl w:val="0"/>
                <w:numId w:val="44"/>
              </w:numPr>
              <w:spacing w:after="0" w:line="264" w:lineRule="auto"/>
              <w:ind w:left="879" w:hanging="567"/>
              <w:contextualSpacing/>
              <w:jc w:val="both"/>
              <w:rPr>
                <w:rFonts w:ascii="Calibri Light" w:hAnsi="Calibri Light" w:cs="Calibri Light"/>
                <w:sz w:val="20"/>
                <w:szCs w:val="20"/>
                <w:lang w:val="en-GB"/>
              </w:rPr>
            </w:pPr>
            <w:r w:rsidRPr="00BA6895">
              <w:rPr>
                <w:rFonts w:ascii="Calibri Light" w:hAnsi="Calibri Light" w:cs="Calibri Light"/>
                <w:sz w:val="20"/>
                <w:szCs w:val="20"/>
                <w:lang w:val="en-GB"/>
              </w:rPr>
              <w:t xml:space="preserve"> Foreign student,</w:t>
            </w:r>
          </w:p>
          <w:p w14:paraId="6F6C406D" w14:textId="77777777" w:rsidR="00FE6B3E" w:rsidRPr="00BA6895" w:rsidRDefault="00FE6B3E" w:rsidP="00FE6B3E">
            <w:pPr>
              <w:numPr>
                <w:ilvl w:val="0"/>
                <w:numId w:val="44"/>
              </w:numPr>
              <w:spacing w:after="0" w:line="264" w:lineRule="auto"/>
              <w:ind w:left="879" w:hanging="567"/>
              <w:contextualSpacing/>
              <w:jc w:val="both"/>
              <w:rPr>
                <w:rFonts w:ascii="Calibri Light" w:hAnsi="Calibri Light" w:cs="Calibri Light"/>
                <w:sz w:val="20"/>
                <w:szCs w:val="20"/>
                <w:lang w:val="en-GB"/>
              </w:rPr>
            </w:pPr>
            <w:r w:rsidRPr="00BA6895">
              <w:rPr>
                <w:rFonts w:ascii="Calibri Light" w:hAnsi="Calibri Light" w:cs="Calibri Light"/>
                <w:sz w:val="20"/>
                <w:szCs w:val="20"/>
                <w:lang w:val="en-GB"/>
              </w:rPr>
              <w:t>Foreign doctoral student,</w:t>
            </w:r>
          </w:p>
          <w:p w14:paraId="26F083E5" w14:textId="77777777" w:rsidR="00FE6B3E" w:rsidRPr="00BA6895" w:rsidRDefault="00FE6B3E" w:rsidP="00FE6B3E">
            <w:pPr>
              <w:numPr>
                <w:ilvl w:val="0"/>
                <w:numId w:val="44"/>
              </w:numPr>
              <w:spacing w:after="0" w:line="264" w:lineRule="auto"/>
              <w:ind w:left="879" w:hanging="567"/>
              <w:contextualSpacing/>
              <w:jc w:val="both"/>
              <w:rPr>
                <w:rFonts w:ascii="Calibri Light" w:hAnsi="Calibri Light" w:cs="Calibri Light"/>
                <w:sz w:val="20"/>
                <w:szCs w:val="20"/>
                <w:lang w:val="en-GB"/>
              </w:rPr>
            </w:pPr>
            <w:r w:rsidRPr="00BA6895">
              <w:rPr>
                <w:rFonts w:ascii="Calibri Light" w:hAnsi="Calibri Light" w:cs="Calibri Light"/>
                <w:sz w:val="20"/>
                <w:szCs w:val="20"/>
                <w:lang w:val="en-GB"/>
              </w:rPr>
              <w:t>Domestic student,</w:t>
            </w:r>
          </w:p>
          <w:p w14:paraId="7400AA0D" w14:textId="77777777" w:rsidR="00FE6B3E" w:rsidRPr="00BA6895" w:rsidRDefault="00FE6B3E" w:rsidP="00FE6B3E">
            <w:pPr>
              <w:numPr>
                <w:ilvl w:val="0"/>
                <w:numId w:val="44"/>
              </w:numPr>
              <w:spacing w:after="0" w:line="264" w:lineRule="auto"/>
              <w:ind w:left="879" w:hanging="567"/>
              <w:contextualSpacing/>
              <w:jc w:val="both"/>
              <w:rPr>
                <w:rFonts w:ascii="Calibri Light" w:hAnsi="Calibri Light" w:cs="Calibri Light"/>
                <w:sz w:val="20"/>
                <w:szCs w:val="20"/>
                <w:lang w:val="en-GB"/>
              </w:rPr>
            </w:pPr>
            <w:r w:rsidRPr="00BA6895">
              <w:rPr>
                <w:rFonts w:ascii="Calibri Light" w:hAnsi="Calibri Light" w:cs="Calibri Light"/>
                <w:sz w:val="20"/>
                <w:szCs w:val="20"/>
                <w:lang w:val="en-GB"/>
              </w:rPr>
              <w:t>Domestic doctoral student</w:t>
            </w:r>
          </w:p>
          <w:p w14:paraId="5888A7F6" w14:textId="77777777" w:rsidR="00FE6B3E" w:rsidRPr="00BA6895" w:rsidRDefault="00FE6B3E" w:rsidP="00FE6B3E">
            <w:pPr>
              <w:numPr>
                <w:ilvl w:val="0"/>
                <w:numId w:val="44"/>
              </w:numPr>
              <w:spacing w:after="0" w:line="264" w:lineRule="auto"/>
              <w:ind w:left="879" w:hanging="567"/>
              <w:contextualSpacing/>
              <w:jc w:val="both"/>
              <w:rPr>
                <w:rFonts w:ascii="Calibri Light" w:hAnsi="Calibri Light" w:cs="Calibri Light"/>
                <w:sz w:val="20"/>
                <w:szCs w:val="20"/>
                <w:lang w:val="en-GB"/>
              </w:rPr>
            </w:pPr>
            <w:r w:rsidRPr="00BA6895">
              <w:rPr>
                <w:rFonts w:ascii="Calibri Light" w:hAnsi="Calibri Light" w:cs="Calibri Light"/>
                <w:sz w:val="20"/>
                <w:szCs w:val="20"/>
                <w:lang w:val="en-GB"/>
              </w:rPr>
              <w:t>Foreign teaching staff</w:t>
            </w:r>
          </w:p>
          <w:p w14:paraId="0DA0704C" w14:textId="77777777" w:rsidR="00FE6B3E" w:rsidRPr="00BA6895" w:rsidRDefault="00FE6B3E" w:rsidP="00FE6B3E">
            <w:pPr>
              <w:numPr>
                <w:ilvl w:val="0"/>
                <w:numId w:val="44"/>
              </w:numPr>
              <w:spacing w:after="0" w:line="264" w:lineRule="auto"/>
              <w:ind w:left="879" w:hanging="567"/>
              <w:contextualSpacing/>
              <w:jc w:val="both"/>
              <w:rPr>
                <w:rFonts w:ascii="Calibri Light" w:hAnsi="Calibri Light" w:cs="Calibri Light"/>
                <w:sz w:val="20"/>
                <w:szCs w:val="20"/>
                <w:lang w:val="en-GB"/>
              </w:rPr>
            </w:pPr>
            <w:r w:rsidRPr="00BA6895">
              <w:rPr>
                <w:rFonts w:ascii="Calibri Light" w:hAnsi="Calibri Light" w:cs="Calibri Light"/>
                <w:sz w:val="20"/>
                <w:szCs w:val="20"/>
                <w:lang w:val="en-GB"/>
              </w:rPr>
              <w:t>Foreign research staff</w:t>
            </w:r>
          </w:p>
          <w:p w14:paraId="5F00C49C" w14:textId="77777777" w:rsidR="00FE6B3E" w:rsidRPr="00BA6895" w:rsidRDefault="00FE6B3E" w:rsidP="00FE6B3E">
            <w:pPr>
              <w:numPr>
                <w:ilvl w:val="0"/>
                <w:numId w:val="44"/>
              </w:numPr>
              <w:spacing w:after="0" w:line="264" w:lineRule="auto"/>
              <w:ind w:left="879" w:hanging="567"/>
              <w:contextualSpacing/>
              <w:jc w:val="both"/>
              <w:rPr>
                <w:rFonts w:ascii="Calibri Light" w:hAnsi="Calibri Light" w:cs="Calibri Light"/>
                <w:sz w:val="20"/>
                <w:szCs w:val="20"/>
                <w:lang w:val="en-GB"/>
              </w:rPr>
            </w:pPr>
            <w:r w:rsidRPr="00BA6895">
              <w:rPr>
                <w:rFonts w:ascii="Calibri Light" w:hAnsi="Calibri Light" w:cs="Calibri Light"/>
                <w:sz w:val="20"/>
                <w:szCs w:val="20"/>
                <w:lang w:val="en-GB"/>
              </w:rPr>
              <w:t>Foreign administrative staff</w:t>
            </w:r>
          </w:p>
          <w:p w14:paraId="3B838CEF" w14:textId="77777777" w:rsidR="00FE6B3E" w:rsidRPr="00BA6895" w:rsidRDefault="00FE6B3E" w:rsidP="00FE6B3E">
            <w:pPr>
              <w:numPr>
                <w:ilvl w:val="0"/>
                <w:numId w:val="44"/>
              </w:numPr>
              <w:spacing w:after="0" w:line="264" w:lineRule="auto"/>
              <w:ind w:left="879" w:hanging="567"/>
              <w:contextualSpacing/>
              <w:jc w:val="both"/>
              <w:textAlignment w:val="baseline"/>
              <w:rPr>
                <w:rFonts w:ascii="Calibri Light" w:hAnsi="Calibri Light" w:cs="Calibri Light"/>
                <w:sz w:val="20"/>
                <w:szCs w:val="20"/>
                <w:lang w:val="en-GB"/>
              </w:rPr>
            </w:pPr>
            <w:r w:rsidRPr="00BA6895">
              <w:rPr>
                <w:rFonts w:ascii="Calibri Light" w:hAnsi="Calibri Light" w:cs="Calibri Light"/>
                <w:sz w:val="20"/>
                <w:szCs w:val="20"/>
                <w:lang w:val="en-GB"/>
              </w:rPr>
              <w:t>Academic staff members</w:t>
            </w:r>
          </w:p>
          <w:p w14:paraId="40C274C1" w14:textId="77777777" w:rsidR="00FE6B3E" w:rsidRPr="00BA6895" w:rsidRDefault="00FE6B3E" w:rsidP="00FE6B3E">
            <w:pPr>
              <w:numPr>
                <w:ilvl w:val="0"/>
                <w:numId w:val="44"/>
              </w:numPr>
              <w:spacing w:after="0" w:line="264" w:lineRule="auto"/>
              <w:ind w:left="879" w:hanging="567"/>
              <w:contextualSpacing/>
              <w:jc w:val="both"/>
              <w:textAlignment w:val="baseline"/>
              <w:rPr>
                <w:rFonts w:ascii="Calibri Light" w:hAnsi="Calibri Light" w:cs="Calibri Light"/>
                <w:sz w:val="20"/>
                <w:szCs w:val="20"/>
                <w:lang w:val="en-GB"/>
              </w:rPr>
            </w:pPr>
            <w:r w:rsidRPr="00BA6895">
              <w:rPr>
                <w:rFonts w:ascii="Calibri Light" w:hAnsi="Calibri Light" w:cs="Calibri Light"/>
                <w:sz w:val="20"/>
                <w:szCs w:val="20"/>
                <w:lang w:val="en-GB"/>
              </w:rPr>
              <w:t>Employees who are not academic staff members</w:t>
            </w:r>
          </w:p>
          <w:p w14:paraId="7F05F856" w14:textId="77777777" w:rsidR="00FE6B3E" w:rsidRPr="00BA6895" w:rsidRDefault="00FE6B3E" w:rsidP="00FE6B3E">
            <w:pPr>
              <w:numPr>
                <w:ilvl w:val="0"/>
                <w:numId w:val="44"/>
              </w:numPr>
              <w:spacing w:after="0" w:line="264" w:lineRule="auto"/>
              <w:ind w:left="879" w:hanging="567"/>
              <w:contextualSpacing/>
              <w:jc w:val="both"/>
              <w:textAlignment w:val="baseline"/>
              <w:rPr>
                <w:rFonts w:ascii="Calibri Light" w:hAnsi="Calibri Light" w:cs="Calibri Light"/>
                <w:sz w:val="20"/>
                <w:szCs w:val="20"/>
                <w:lang w:val="en-GB"/>
              </w:rPr>
            </w:pPr>
            <w:r w:rsidRPr="00BA6895">
              <w:rPr>
                <w:rFonts w:ascii="Calibri Light" w:hAnsi="Calibri Light" w:cs="Calibri Light"/>
                <w:sz w:val="20"/>
                <w:szCs w:val="20"/>
                <w:lang w:val="en-GB"/>
              </w:rPr>
              <w:t>Academic staff and research and technical staff members</w:t>
            </w:r>
          </w:p>
          <w:p w14:paraId="2314EE7C" w14:textId="77777777" w:rsidR="00FE6B3E" w:rsidRPr="00BA6895" w:rsidRDefault="00FE6B3E" w:rsidP="00FE6B3E">
            <w:pPr>
              <w:numPr>
                <w:ilvl w:val="0"/>
                <w:numId w:val="44"/>
              </w:numPr>
              <w:spacing w:after="0" w:line="264" w:lineRule="auto"/>
              <w:ind w:left="879" w:hanging="567"/>
              <w:contextualSpacing/>
              <w:jc w:val="both"/>
              <w:textAlignment w:val="baseline"/>
              <w:rPr>
                <w:rFonts w:ascii="Calibri Light" w:hAnsi="Calibri Light" w:cs="Calibri Light"/>
                <w:sz w:val="20"/>
                <w:szCs w:val="20"/>
                <w:lang w:val="en-GB"/>
              </w:rPr>
            </w:pPr>
            <w:r w:rsidRPr="00BA6895">
              <w:rPr>
                <w:rFonts w:ascii="Calibri Light" w:hAnsi="Calibri Light" w:cs="Calibri Light"/>
                <w:sz w:val="20"/>
                <w:szCs w:val="20"/>
                <w:lang w:val="en-GB"/>
              </w:rPr>
              <w:t>Other employees of scientific and research units</w:t>
            </w:r>
          </w:p>
        </w:tc>
      </w:tr>
      <w:tr w:rsidR="00FE6B3E" w:rsidRPr="00BA6895" w14:paraId="18CD4A15" w14:textId="77777777" w:rsidTr="00397ED8">
        <w:tc>
          <w:tcPr>
            <w:tcW w:w="2830" w:type="dxa"/>
            <w:shd w:val="clear" w:color="auto" w:fill="D9D9D9"/>
          </w:tcPr>
          <w:p w14:paraId="2D6F540A"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Name of the institution represented by the Participant</w:t>
            </w:r>
          </w:p>
        </w:tc>
        <w:tc>
          <w:tcPr>
            <w:tcW w:w="6798" w:type="dxa"/>
            <w:gridSpan w:val="3"/>
          </w:tcPr>
          <w:p w14:paraId="22F7D5AE"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p>
        </w:tc>
      </w:tr>
      <w:tr w:rsidR="00FE6B3E" w:rsidRPr="00BA6895" w14:paraId="1B2BABC2" w14:textId="77777777" w:rsidTr="00397ED8">
        <w:tc>
          <w:tcPr>
            <w:tcW w:w="2830" w:type="dxa"/>
            <w:shd w:val="clear" w:color="auto" w:fill="D9D9D9"/>
          </w:tcPr>
          <w:p w14:paraId="169FC140"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Sex</w:t>
            </w:r>
          </w:p>
        </w:tc>
        <w:tc>
          <w:tcPr>
            <w:tcW w:w="6798" w:type="dxa"/>
            <w:gridSpan w:val="3"/>
          </w:tcPr>
          <w:p w14:paraId="09C581E1" w14:textId="77777777" w:rsidR="00FE6B3E" w:rsidRPr="00BA6895" w:rsidRDefault="00FE6B3E" w:rsidP="00FE6B3E">
            <w:pPr>
              <w:spacing w:after="120" w:line="264" w:lineRule="auto"/>
              <w:rPr>
                <w:rFonts w:ascii="Calibri Light" w:hAnsi="Calibri Light" w:cs="Calibri Light"/>
                <w:iCs/>
                <w:sz w:val="20"/>
                <w:szCs w:val="20"/>
                <w:lang w:val="en-GB"/>
              </w:rPr>
            </w:pPr>
            <w:r w:rsidRPr="00BA6895">
              <w:rPr>
                <w:rFonts w:ascii="Calibri Light" w:hAnsi="Calibri Light" w:cs="Calibri Light"/>
                <w:sz w:val="20"/>
                <w:szCs w:val="20"/>
                <w:lang w:val="en-GB"/>
              </w:rPr>
              <w:t>Please mark one of the following answers:</w:t>
            </w:r>
          </w:p>
          <w:p w14:paraId="79144F1B" w14:textId="77777777" w:rsidR="00FE6B3E" w:rsidRPr="00BA6895" w:rsidRDefault="00FE6B3E" w:rsidP="00FE6B3E">
            <w:pPr>
              <w:spacing w:after="120" w:line="264" w:lineRule="auto"/>
              <w:rPr>
                <w:rFonts w:ascii="Calibri Light" w:hAnsi="Calibri Light" w:cs="Calibri Light"/>
                <w:sz w:val="20"/>
                <w:szCs w:val="20"/>
                <w:lang w:val="en-GB"/>
              </w:rPr>
            </w:pPr>
            <w:r w:rsidRPr="00BA6895">
              <w:rPr>
                <w:rFonts w:ascii="Calibri Light" w:hAnsi="Calibri Light" w:cs="Calibri Light"/>
                <w:sz w:val="28"/>
                <w:szCs w:val="28"/>
                <w:lang w:val="en-GB"/>
              </w:rPr>
              <w:sym w:font="Symbol" w:char="F0FF"/>
            </w:r>
            <w:r w:rsidRPr="00BA6895">
              <w:rPr>
                <w:rFonts w:ascii="Calibri Light" w:hAnsi="Calibri Light" w:cs="Calibri Light"/>
                <w:sz w:val="28"/>
                <w:szCs w:val="28"/>
                <w:lang w:val="en-GB"/>
              </w:rPr>
              <w:t xml:space="preserve"> </w:t>
            </w:r>
            <w:r w:rsidRPr="00BA6895">
              <w:rPr>
                <w:rFonts w:ascii="Calibri Light" w:hAnsi="Calibri Light" w:cs="Calibri Light"/>
                <w:sz w:val="20"/>
                <w:szCs w:val="20"/>
                <w:lang w:val="en-GB"/>
              </w:rPr>
              <w:t xml:space="preserve">woman   </w:t>
            </w:r>
            <w:r w:rsidRPr="00BA6895">
              <w:rPr>
                <w:rFonts w:ascii="Calibri Light" w:hAnsi="Calibri Light" w:cs="Calibri Light"/>
                <w:sz w:val="28"/>
                <w:szCs w:val="28"/>
                <w:lang w:val="en-GB"/>
              </w:rPr>
              <w:sym w:font="Symbol" w:char="F0FF"/>
            </w:r>
            <w:r w:rsidRPr="00BA6895">
              <w:rPr>
                <w:rFonts w:ascii="Calibri Light" w:hAnsi="Calibri Light" w:cs="Calibri Light"/>
                <w:sz w:val="28"/>
                <w:szCs w:val="28"/>
                <w:lang w:val="en-GB"/>
              </w:rPr>
              <w:t xml:space="preserve"> </w:t>
            </w:r>
            <w:r w:rsidRPr="00BA6895">
              <w:rPr>
                <w:rFonts w:ascii="Calibri Light" w:hAnsi="Calibri Light" w:cs="Calibri Light"/>
                <w:sz w:val="20"/>
                <w:szCs w:val="20"/>
                <w:lang w:val="en-GB"/>
              </w:rPr>
              <w:t>man</w:t>
            </w:r>
          </w:p>
        </w:tc>
      </w:tr>
      <w:tr w:rsidR="00FE6B3E" w:rsidRPr="00BA6895" w14:paraId="2BAB9E7B" w14:textId="77777777" w:rsidTr="00397ED8">
        <w:tc>
          <w:tcPr>
            <w:tcW w:w="2830" w:type="dxa"/>
            <w:shd w:val="clear" w:color="auto" w:fill="D9D9D9"/>
          </w:tcPr>
          <w:p w14:paraId="7568E925"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Age</w:t>
            </w:r>
          </w:p>
        </w:tc>
        <w:tc>
          <w:tcPr>
            <w:tcW w:w="6798" w:type="dxa"/>
            <w:gridSpan w:val="3"/>
          </w:tcPr>
          <w:p w14:paraId="54C52F12"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Age at the time of joining the Project: ……………..</w:t>
            </w:r>
          </w:p>
        </w:tc>
      </w:tr>
      <w:tr w:rsidR="00FE6B3E" w:rsidRPr="00BA6895" w14:paraId="77A52C64" w14:textId="77777777" w:rsidTr="00397ED8">
        <w:tc>
          <w:tcPr>
            <w:tcW w:w="2830" w:type="dxa"/>
            <w:shd w:val="clear" w:color="auto" w:fill="D9D9D9"/>
          </w:tcPr>
          <w:p w14:paraId="71EB9F76"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Educational attainment</w:t>
            </w:r>
          </w:p>
        </w:tc>
        <w:tc>
          <w:tcPr>
            <w:tcW w:w="6798" w:type="dxa"/>
            <w:gridSpan w:val="3"/>
          </w:tcPr>
          <w:p w14:paraId="77515658" w14:textId="77777777" w:rsidR="00FE6B3E" w:rsidRPr="00BA6895" w:rsidRDefault="00FE6B3E" w:rsidP="00FE6B3E">
            <w:pPr>
              <w:spacing w:after="120" w:line="264" w:lineRule="auto"/>
              <w:rPr>
                <w:rFonts w:ascii="Calibri Light" w:hAnsi="Calibri Light" w:cs="Calibri Light"/>
                <w:iCs/>
                <w:sz w:val="20"/>
                <w:szCs w:val="20"/>
                <w:lang w:val="en-GB"/>
              </w:rPr>
            </w:pPr>
            <w:r w:rsidRPr="00BA6895">
              <w:rPr>
                <w:rFonts w:ascii="Calibri Light" w:hAnsi="Calibri Light" w:cs="Calibri Light"/>
                <w:sz w:val="20"/>
                <w:szCs w:val="20"/>
                <w:lang w:val="en-GB"/>
              </w:rPr>
              <w:t>Please mark the correct answer:</w:t>
            </w:r>
          </w:p>
          <w:p w14:paraId="066A5E24" w14:textId="77777777" w:rsidR="00FE6B3E" w:rsidRPr="00BA6895" w:rsidRDefault="00FE6B3E" w:rsidP="00FE6B3E">
            <w:pPr>
              <w:numPr>
                <w:ilvl w:val="0"/>
                <w:numId w:val="46"/>
              </w:numPr>
              <w:spacing w:after="0" w:line="240" w:lineRule="auto"/>
              <w:contextualSpacing/>
              <w:rPr>
                <w:rFonts w:ascii="Calibri Light" w:hAnsi="Calibri Light" w:cs="Calibri Light"/>
                <w:sz w:val="20"/>
                <w:szCs w:val="20"/>
                <w:lang w:val="en-GB"/>
              </w:rPr>
            </w:pPr>
            <w:r w:rsidRPr="00BA6895">
              <w:rPr>
                <w:rFonts w:ascii="Calibri Light" w:hAnsi="Calibri Light" w:cs="Calibri Light"/>
                <w:sz w:val="20"/>
                <w:szCs w:val="20"/>
                <w:lang w:val="en-GB"/>
              </w:rPr>
              <w:t xml:space="preserve">less than primary education (ISCED 0)     </w:t>
            </w:r>
          </w:p>
          <w:p w14:paraId="39AA3B68" w14:textId="77777777" w:rsidR="00FE6B3E" w:rsidRPr="00BA6895" w:rsidRDefault="00FE6B3E" w:rsidP="00FE6B3E">
            <w:pPr>
              <w:numPr>
                <w:ilvl w:val="0"/>
                <w:numId w:val="46"/>
              </w:numPr>
              <w:spacing w:after="0" w:line="240" w:lineRule="auto"/>
              <w:contextualSpacing/>
              <w:rPr>
                <w:rFonts w:ascii="Calibri Light" w:hAnsi="Calibri Light" w:cs="Calibri Light"/>
                <w:sz w:val="20"/>
                <w:szCs w:val="20"/>
                <w:lang w:val="en-GB"/>
              </w:rPr>
            </w:pPr>
            <w:r w:rsidRPr="00BA6895">
              <w:rPr>
                <w:rFonts w:ascii="Calibri Light" w:hAnsi="Calibri Light" w:cs="Calibri Light"/>
                <w:sz w:val="20"/>
                <w:szCs w:val="20"/>
                <w:lang w:val="en-GB"/>
              </w:rPr>
              <w:t>primary education (ISCED 1)</w:t>
            </w:r>
          </w:p>
          <w:p w14:paraId="52B5E4B0" w14:textId="77777777" w:rsidR="00FE6B3E" w:rsidRPr="00BA6895" w:rsidRDefault="00FE6B3E" w:rsidP="00FE6B3E">
            <w:pPr>
              <w:numPr>
                <w:ilvl w:val="0"/>
                <w:numId w:val="46"/>
              </w:numPr>
              <w:spacing w:after="0" w:line="240" w:lineRule="auto"/>
              <w:contextualSpacing/>
              <w:rPr>
                <w:rFonts w:ascii="Calibri Light" w:hAnsi="Calibri Light" w:cs="Calibri Light"/>
                <w:sz w:val="20"/>
                <w:szCs w:val="20"/>
                <w:lang w:val="en-GB"/>
              </w:rPr>
            </w:pPr>
            <w:r w:rsidRPr="00BA6895">
              <w:rPr>
                <w:rFonts w:ascii="Calibri Light" w:hAnsi="Calibri Light" w:cs="Calibri Light"/>
                <w:sz w:val="20"/>
                <w:szCs w:val="20"/>
                <w:lang w:val="en-GB"/>
              </w:rPr>
              <w:t>lower secondary education (ISCED 2)</w:t>
            </w:r>
          </w:p>
          <w:p w14:paraId="271320F6" w14:textId="77777777" w:rsidR="00FE6B3E" w:rsidRPr="00BA6895" w:rsidRDefault="00FE6B3E" w:rsidP="00FE6B3E">
            <w:pPr>
              <w:numPr>
                <w:ilvl w:val="0"/>
                <w:numId w:val="46"/>
              </w:numPr>
              <w:spacing w:after="0" w:line="240" w:lineRule="auto"/>
              <w:contextualSpacing/>
              <w:rPr>
                <w:rFonts w:ascii="Calibri Light" w:hAnsi="Calibri Light" w:cs="Calibri Light"/>
                <w:sz w:val="20"/>
                <w:szCs w:val="20"/>
                <w:lang w:val="en-GB"/>
              </w:rPr>
            </w:pPr>
            <w:r w:rsidRPr="00BA6895">
              <w:rPr>
                <w:rFonts w:ascii="Calibri Light" w:hAnsi="Calibri Light" w:cs="Calibri Light"/>
                <w:sz w:val="20"/>
                <w:szCs w:val="20"/>
                <w:lang w:val="en-GB"/>
              </w:rPr>
              <w:t xml:space="preserve">upper secondary education (ISCED 3)   </w:t>
            </w:r>
          </w:p>
          <w:p w14:paraId="23E43BDC" w14:textId="77777777" w:rsidR="00FE6B3E" w:rsidRPr="00BA6895" w:rsidRDefault="00FE6B3E" w:rsidP="00FE6B3E">
            <w:pPr>
              <w:numPr>
                <w:ilvl w:val="0"/>
                <w:numId w:val="46"/>
              </w:numPr>
              <w:spacing w:after="0" w:line="240" w:lineRule="auto"/>
              <w:contextualSpacing/>
              <w:rPr>
                <w:rFonts w:ascii="Calibri Light" w:hAnsi="Calibri Light" w:cs="Calibri Light"/>
                <w:sz w:val="20"/>
                <w:szCs w:val="20"/>
                <w:lang w:val="en-GB"/>
              </w:rPr>
            </w:pPr>
            <w:r w:rsidRPr="00BA6895">
              <w:rPr>
                <w:rFonts w:ascii="Calibri Light" w:hAnsi="Calibri Light" w:cs="Calibri Light"/>
                <w:sz w:val="20"/>
                <w:szCs w:val="20"/>
                <w:lang w:val="en-GB"/>
              </w:rPr>
              <w:t xml:space="preserve">post-secondary non-tertiary education (ISCED 4)  </w:t>
            </w:r>
          </w:p>
          <w:p w14:paraId="05D92D22" w14:textId="77777777" w:rsidR="00FE6B3E" w:rsidRPr="00BA6895" w:rsidRDefault="00FE6B3E" w:rsidP="00FE6B3E">
            <w:pPr>
              <w:numPr>
                <w:ilvl w:val="0"/>
                <w:numId w:val="46"/>
              </w:numPr>
              <w:tabs>
                <w:tab w:val="left" w:pos="1245"/>
                <w:tab w:val="left" w:pos="2377"/>
                <w:tab w:val="left" w:pos="3509"/>
                <w:tab w:val="left" w:pos="4641"/>
                <w:tab w:val="left" w:pos="5773"/>
                <w:tab w:val="left" w:pos="6118"/>
                <w:tab w:val="left" w:pos="8038"/>
              </w:tabs>
              <w:spacing w:before="120" w:after="0" w:line="240" w:lineRule="auto"/>
              <w:contextualSpacing/>
              <w:rPr>
                <w:rFonts w:ascii="Calibri Light" w:hAnsi="Calibri Light" w:cs="Calibri Light"/>
                <w:sz w:val="20"/>
                <w:szCs w:val="20"/>
                <w:lang w:val="en-GB"/>
              </w:rPr>
            </w:pPr>
            <w:r w:rsidRPr="00BA6895">
              <w:rPr>
                <w:rFonts w:ascii="Calibri Light" w:hAnsi="Calibri Light" w:cs="Calibri Light"/>
                <w:sz w:val="20"/>
                <w:szCs w:val="20"/>
                <w:lang w:val="en-GB"/>
              </w:rPr>
              <w:t>higher (ISCED 5-8)</w:t>
            </w:r>
          </w:p>
        </w:tc>
      </w:tr>
      <w:tr w:rsidR="00FE6B3E" w:rsidRPr="00BA6895" w14:paraId="49071817" w14:textId="77777777" w:rsidTr="00397ED8">
        <w:tc>
          <w:tcPr>
            <w:tcW w:w="2830" w:type="dxa"/>
            <w:shd w:val="clear" w:color="auto" w:fill="D9D9D9"/>
          </w:tcPr>
          <w:p w14:paraId="16A4FDA1"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Country</w:t>
            </w:r>
          </w:p>
        </w:tc>
        <w:tc>
          <w:tcPr>
            <w:tcW w:w="6798" w:type="dxa"/>
            <w:gridSpan w:val="3"/>
          </w:tcPr>
          <w:p w14:paraId="52A2C25C"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p>
        </w:tc>
      </w:tr>
      <w:tr w:rsidR="00FE6B3E" w:rsidRPr="00BA6895" w14:paraId="30D487EB" w14:textId="77777777" w:rsidTr="00397ED8">
        <w:tc>
          <w:tcPr>
            <w:tcW w:w="2830" w:type="dxa"/>
            <w:shd w:val="clear" w:color="auto" w:fill="D9D9D9"/>
          </w:tcPr>
          <w:p w14:paraId="30340DF0"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Voivodeship</w:t>
            </w:r>
          </w:p>
        </w:tc>
        <w:tc>
          <w:tcPr>
            <w:tcW w:w="6798" w:type="dxa"/>
            <w:gridSpan w:val="3"/>
          </w:tcPr>
          <w:p w14:paraId="58077306"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p>
        </w:tc>
      </w:tr>
      <w:tr w:rsidR="00FE6B3E" w:rsidRPr="00BA6895" w14:paraId="00828923" w14:textId="77777777" w:rsidTr="00397ED8">
        <w:tc>
          <w:tcPr>
            <w:tcW w:w="2830" w:type="dxa"/>
            <w:shd w:val="clear" w:color="auto" w:fill="D9D9D9"/>
          </w:tcPr>
          <w:p w14:paraId="646F1AEF"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r w:rsidRPr="00BA6895">
              <w:rPr>
                <w:rFonts w:ascii="Calibri Light" w:hAnsi="Calibri Light" w:cs="Calibri Light"/>
                <w:sz w:val="20"/>
                <w:szCs w:val="20"/>
                <w:lang w:val="en-GB"/>
              </w:rPr>
              <w:t>District</w:t>
            </w:r>
          </w:p>
        </w:tc>
        <w:tc>
          <w:tcPr>
            <w:tcW w:w="6798" w:type="dxa"/>
            <w:gridSpan w:val="3"/>
          </w:tcPr>
          <w:p w14:paraId="1569377E" w14:textId="77777777" w:rsidR="00FE6B3E" w:rsidRPr="00BA6895" w:rsidRDefault="00FE6B3E" w:rsidP="00FE6B3E">
            <w:pPr>
              <w:tabs>
                <w:tab w:val="left" w:pos="1245"/>
                <w:tab w:val="left" w:pos="2377"/>
                <w:tab w:val="left" w:pos="3509"/>
                <w:tab w:val="left" w:pos="4641"/>
                <w:tab w:val="left" w:pos="5773"/>
                <w:tab w:val="left" w:pos="6118"/>
                <w:tab w:val="left" w:pos="8038"/>
              </w:tabs>
              <w:spacing w:before="120" w:after="120" w:line="264" w:lineRule="auto"/>
              <w:rPr>
                <w:rFonts w:ascii="Calibri Light" w:hAnsi="Calibri Light" w:cs="Calibri Light"/>
                <w:sz w:val="20"/>
                <w:szCs w:val="20"/>
                <w:lang w:val="en-GB"/>
              </w:rPr>
            </w:pPr>
          </w:p>
        </w:tc>
      </w:tr>
      <w:tr w:rsidR="00FE6B3E" w:rsidRPr="00BA6895" w14:paraId="44F02A5C" w14:textId="77777777" w:rsidTr="00397ED8">
        <w:tc>
          <w:tcPr>
            <w:tcW w:w="2830" w:type="dxa"/>
            <w:shd w:val="clear" w:color="auto" w:fill="D9D9D9"/>
          </w:tcPr>
          <w:p w14:paraId="2AD3A536"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Municipality</w:t>
            </w:r>
          </w:p>
        </w:tc>
        <w:tc>
          <w:tcPr>
            <w:tcW w:w="2127" w:type="dxa"/>
          </w:tcPr>
          <w:p w14:paraId="1475C384" w14:textId="77777777" w:rsidR="00FE6B3E" w:rsidRPr="00BA6895" w:rsidRDefault="00FE6B3E" w:rsidP="00FE6B3E">
            <w:pPr>
              <w:spacing w:after="120" w:line="276" w:lineRule="auto"/>
              <w:rPr>
                <w:rFonts w:ascii="Calibri Light" w:hAnsi="Calibri Light" w:cs="Calibri Light"/>
                <w:sz w:val="20"/>
                <w:szCs w:val="20"/>
                <w:lang w:val="en-GB"/>
              </w:rPr>
            </w:pPr>
          </w:p>
        </w:tc>
        <w:tc>
          <w:tcPr>
            <w:tcW w:w="2268" w:type="dxa"/>
            <w:tcBorders>
              <w:bottom w:val="single" w:sz="4" w:space="0" w:color="auto"/>
            </w:tcBorders>
            <w:shd w:val="clear" w:color="auto" w:fill="D9D9D9"/>
          </w:tcPr>
          <w:p w14:paraId="04DA5518"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Area by degree of urbanisation (DEGURBA)</w:t>
            </w:r>
          </w:p>
        </w:tc>
        <w:tc>
          <w:tcPr>
            <w:tcW w:w="2403" w:type="dxa"/>
            <w:shd w:val="clear" w:color="auto" w:fill="D9D9D9"/>
          </w:tcPr>
          <w:p w14:paraId="46FF230B" w14:textId="77777777" w:rsidR="00FE6B3E" w:rsidRPr="00BA6895" w:rsidRDefault="00FE6B3E" w:rsidP="00FE6B3E">
            <w:pPr>
              <w:spacing w:after="120" w:line="276" w:lineRule="auto"/>
              <w:rPr>
                <w:rFonts w:ascii="Calibri Light" w:hAnsi="Calibri Light" w:cs="Calibri Light"/>
                <w:i/>
                <w:sz w:val="16"/>
                <w:szCs w:val="16"/>
                <w:lang w:val="en-GB"/>
              </w:rPr>
            </w:pPr>
            <w:r w:rsidRPr="00BA6895">
              <w:rPr>
                <w:rFonts w:ascii="Calibri Light" w:hAnsi="Calibri Light" w:cs="Calibri Light"/>
                <w:i/>
                <w:iCs/>
                <w:sz w:val="16"/>
                <w:szCs w:val="16"/>
                <w:lang w:val="en-GB"/>
              </w:rPr>
              <w:t>DATA WILL BE COMPLETED IN THE DATABASE AUTOMATICALLY AFTER ENTERING THE NAME OF THE MUNICIPALITY</w:t>
            </w:r>
          </w:p>
        </w:tc>
      </w:tr>
      <w:tr w:rsidR="00FE6B3E" w:rsidRPr="00BA6895" w14:paraId="2045C8E3" w14:textId="77777777" w:rsidTr="00397ED8">
        <w:trPr>
          <w:trHeight w:val="397"/>
        </w:trPr>
        <w:tc>
          <w:tcPr>
            <w:tcW w:w="2830" w:type="dxa"/>
            <w:shd w:val="clear" w:color="auto" w:fill="D9D9D9"/>
          </w:tcPr>
          <w:p w14:paraId="4C95E6FC"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Locality</w:t>
            </w:r>
          </w:p>
        </w:tc>
        <w:tc>
          <w:tcPr>
            <w:tcW w:w="2127" w:type="dxa"/>
          </w:tcPr>
          <w:p w14:paraId="2DCB2A0A" w14:textId="77777777" w:rsidR="00FE6B3E" w:rsidRPr="00BA6895" w:rsidRDefault="00FE6B3E" w:rsidP="00FE6B3E">
            <w:pPr>
              <w:spacing w:after="120" w:line="276" w:lineRule="auto"/>
              <w:rPr>
                <w:rFonts w:ascii="Calibri Light" w:hAnsi="Calibri Light" w:cs="Calibri Light"/>
                <w:sz w:val="20"/>
                <w:szCs w:val="20"/>
                <w:lang w:val="en-GB"/>
              </w:rPr>
            </w:pPr>
          </w:p>
        </w:tc>
        <w:tc>
          <w:tcPr>
            <w:tcW w:w="2268" w:type="dxa"/>
            <w:shd w:val="clear" w:color="auto" w:fill="D9D9D9"/>
          </w:tcPr>
          <w:p w14:paraId="661888F6"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Postal code</w:t>
            </w:r>
          </w:p>
        </w:tc>
        <w:tc>
          <w:tcPr>
            <w:tcW w:w="2403" w:type="dxa"/>
          </w:tcPr>
          <w:p w14:paraId="564B4292" w14:textId="77777777" w:rsidR="00FE6B3E" w:rsidRPr="00BA6895" w:rsidRDefault="00FE6B3E" w:rsidP="00FE6B3E">
            <w:pPr>
              <w:spacing w:after="120" w:line="276" w:lineRule="auto"/>
              <w:rPr>
                <w:rFonts w:ascii="Calibri Light" w:hAnsi="Calibri Light" w:cs="Calibri Light"/>
                <w:sz w:val="20"/>
                <w:szCs w:val="20"/>
                <w:lang w:val="en-GB"/>
              </w:rPr>
            </w:pPr>
          </w:p>
        </w:tc>
      </w:tr>
      <w:tr w:rsidR="00FE6B3E" w:rsidRPr="00BA6895" w14:paraId="7EE43221" w14:textId="77777777" w:rsidTr="00397ED8">
        <w:trPr>
          <w:trHeight w:val="397"/>
        </w:trPr>
        <w:tc>
          <w:tcPr>
            <w:tcW w:w="2830" w:type="dxa"/>
            <w:shd w:val="clear" w:color="auto" w:fill="D9D9D9"/>
          </w:tcPr>
          <w:p w14:paraId="30386AE2"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Street</w:t>
            </w:r>
          </w:p>
        </w:tc>
        <w:tc>
          <w:tcPr>
            <w:tcW w:w="6798" w:type="dxa"/>
            <w:gridSpan w:val="3"/>
          </w:tcPr>
          <w:p w14:paraId="7F691F56" w14:textId="77777777" w:rsidR="00FE6B3E" w:rsidRPr="00BA6895" w:rsidRDefault="00FE6B3E" w:rsidP="00FE6B3E">
            <w:pPr>
              <w:spacing w:after="120" w:line="276" w:lineRule="auto"/>
              <w:rPr>
                <w:rFonts w:ascii="Calibri Light" w:hAnsi="Calibri Light" w:cs="Calibri Light"/>
                <w:sz w:val="20"/>
                <w:szCs w:val="20"/>
                <w:lang w:val="en-GB"/>
              </w:rPr>
            </w:pPr>
          </w:p>
        </w:tc>
      </w:tr>
      <w:tr w:rsidR="00FE6B3E" w:rsidRPr="00BA6895" w14:paraId="1E894884" w14:textId="77777777" w:rsidTr="00397ED8">
        <w:trPr>
          <w:trHeight w:val="397"/>
        </w:trPr>
        <w:tc>
          <w:tcPr>
            <w:tcW w:w="2830" w:type="dxa"/>
            <w:shd w:val="clear" w:color="auto" w:fill="D9D9D9"/>
          </w:tcPr>
          <w:p w14:paraId="136420FD"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Building number</w:t>
            </w:r>
          </w:p>
        </w:tc>
        <w:tc>
          <w:tcPr>
            <w:tcW w:w="2127" w:type="dxa"/>
          </w:tcPr>
          <w:p w14:paraId="03524D46" w14:textId="77777777" w:rsidR="00FE6B3E" w:rsidRPr="00BA6895" w:rsidRDefault="00FE6B3E" w:rsidP="00FE6B3E">
            <w:pPr>
              <w:spacing w:after="120" w:line="276" w:lineRule="auto"/>
              <w:rPr>
                <w:rFonts w:ascii="Calibri Light" w:hAnsi="Calibri Light" w:cs="Calibri Light"/>
                <w:sz w:val="20"/>
                <w:szCs w:val="20"/>
                <w:lang w:val="en-GB"/>
              </w:rPr>
            </w:pPr>
          </w:p>
        </w:tc>
        <w:tc>
          <w:tcPr>
            <w:tcW w:w="2268" w:type="dxa"/>
            <w:shd w:val="clear" w:color="auto" w:fill="D9D9D9"/>
          </w:tcPr>
          <w:p w14:paraId="076B3539"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Flat no.</w:t>
            </w:r>
          </w:p>
        </w:tc>
        <w:tc>
          <w:tcPr>
            <w:tcW w:w="2403" w:type="dxa"/>
          </w:tcPr>
          <w:p w14:paraId="36E5876E" w14:textId="77777777" w:rsidR="00FE6B3E" w:rsidRPr="00BA6895" w:rsidRDefault="00FE6B3E" w:rsidP="00FE6B3E">
            <w:pPr>
              <w:spacing w:after="120" w:line="276" w:lineRule="auto"/>
              <w:rPr>
                <w:rFonts w:ascii="Calibri Light" w:hAnsi="Calibri Light" w:cs="Calibri Light"/>
                <w:sz w:val="20"/>
                <w:szCs w:val="20"/>
                <w:lang w:val="en-GB"/>
              </w:rPr>
            </w:pPr>
          </w:p>
        </w:tc>
      </w:tr>
      <w:tr w:rsidR="00FE6B3E" w:rsidRPr="00BA6895" w14:paraId="0119D42D" w14:textId="77777777" w:rsidTr="00397ED8">
        <w:trPr>
          <w:trHeight w:val="397"/>
        </w:trPr>
        <w:tc>
          <w:tcPr>
            <w:tcW w:w="2830" w:type="dxa"/>
            <w:shd w:val="clear" w:color="auto" w:fill="D9D9D9"/>
          </w:tcPr>
          <w:p w14:paraId="13AFB80A"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Phone number</w:t>
            </w:r>
          </w:p>
        </w:tc>
        <w:tc>
          <w:tcPr>
            <w:tcW w:w="6798" w:type="dxa"/>
            <w:gridSpan w:val="3"/>
          </w:tcPr>
          <w:p w14:paraId="57340111" w14:textId="77777777" w:rsidR="00FE6B3E" w:rsidRPr="00BA6895" w:rsidRDefault="00FE6B3E" w:rsidP="00FE6B3E">
            <w:pPr>
              <w:spacing w:after="120" w:line="276" w:lineRule="auto"/>
              <w:rPr>
                <w:rFonts w:ascii="Calibri Light" w:hAnsi="Calibri Light" w:cs="Calibri Light"/>
                <w:sz w:val="20"/>
                <w:szCs w:val="20"/>
                <w:lang w:val="en-GB"/>
              </w:rPr>
            </w:pPr>
          </w:p>
        </w:tc>
      </w:tr>
      <w:tr w:rsidR="00FE6B3E" w:rsidRPr="00BA6895" w14:paraId="5B98F493" w14:textId="77777777" w:rsidTr="00397ED8">
        <w:trPr>
          <w:trHeight w:val="397"/>
        </w:trPr>
        <w:tc>
          <w:tcPr>
            <w:tcW w:w="2830" w:type="dxa"/>
            <w:shd w:val="clear" w:color="auto" w:fill="D9D9D9"/>
          </w:tcPr>
          <w:p w14:paraId="56ED8482" w14:textId="77777777" w:rsidR="00FE6B3E" w:rsidRPr="00BA6895" w:rsidRDefault="00FE6B3E" w:rsidP="00FE6B3E">
            <w:pPr>
              <w:spacing w:after="120" w:line="276" w:lineRule="auto"/>
              <w:rPr>
                <w:rFonts w:ascii="Calibri Light" w:hAnsi="Calibri Light" w:cs="Calibri Light"/>
                <w:sz w:val="20"/>
                <w:szCs w:val="20"/>
                <w:lang w:val="en-GB"/>
              </w:rPr>
            </w:pPr>
            <w:r w:rsidRPr="00BA6895">
              <w:rPr>
                <w:rFonts w:ascii="Calibri Light" w:hAnsi="Calibri Light" w:cs="Calibri Light"/>
                <w:sz w:val="20"/>
                <w:szCs w:val="20"/>
                <w:lang w:val="en-GB"/>
              </w:rPr>
              <w:t>E-mail address</w:t>
            </w:r>
          </w:p>
        </w:tc>
        <w:tc>
          <w:tcPr>
            <w:tcW w:w="6798" w:type="dxa"/>
            <w:gridSpan w:val="3"/>
          </w:tcPr>
          <w:p w14:paraId="710157FA" w14:textId="77777777" w:rsidR="00FE6B3E" w:rsidRPr="00BA6895" w:rsidRDefault="00FE6B3E" w:rsidP="00FE6B3E">
            <w:pPr>
              <w:spacing w:after="120" w:line="276" w:lineRule="auto"/>
              <w:rPr>
                <w:rFonts w:ascii="Calibri Light" w:hAnsi="Calibri Light" w:cs="Calibri Light"/>
                <w:sz w:val="20"/>
                <w:szCs w:val="20"/>
                <w:lang w:val="en-GB"/>
              </w:rPr>
            </w:pPr>
          </w:p>
        </w:tc>
      </w:tr>
    </w:tbl>
    <w:p w14:paraId="15EB94D4" w14:textId="77777777" w:rsidR="00FE6B3E" w:rsidRPr="00BA6895" w:rsidRDefault="00FE6B3E" w:rsidP="00FE6B3E">
      <w:pPr>
        <w:tabs>
          <w:tab w:val="left" w:pos="1623"/>
          <w:tab w:val="left" w:pos="3133"/>
          <w:tab w:val="left" w:pos="4643"/>
          <w:tab w:val="left" w:pos="6153"/>
          <w:tab w:val="left" w:pos="7663"/>
        </w:tabs>
        <w:spacing w:after="0" w:line="240" w:lineRule="auto"/>
        <w:ind w:left="113"/>
        <w:rPr>
          <w:rFonts w:ascii="Calibri Light" w:hAnsi="Calibri Light" w:cs="Calibri Light"/>
          <w:kern w:val="0"/>
          <w:sz w:val="20"/>
          <w:szCs w:val="20"/>
          <w:lang w:val="en-GB"/>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624"/>
        <w:gridCol w:w="3213"/>
      </w:tblGrid>
      <w:tr w:rsidR="00FE6B3E" w:rsidRPr="00BA6895" w14:paraId="3F7A33F1" w14:textId="77777777" w:rsidTr="00397ED8">
        <w:trPr>
          <w:trHeight w:val="300"/>
        </w:trPr>
        <w:tc>
          <w:tcPr>
            <w:tcW w:w="2802" w:type="dxa"/>
            <w:vMerge w:val="restart"/>
            <w:shd w:val="clear" w:color="auto" w:fill="D9D9D9"/>
            <w:tcMar>
              <w:top w:w="55" w:type="dxa"/>
              <w:left w:w="55" w:type="dxa"/>
              <w:bottom w:w="55" w:type="dxa"/>
              <w:right w:w="55" w:type="dxa"/>
            </w:tcMar>
          </w:tcPr>
          <w:p w14:paraId="09B9524D" w14:textId="5CCC22A8" w:rsidR="00FE6B3E" w:rsidRPr="00BA6895" w:rsidRDefault="00FE6B3E" w:rsidP="00FE6B3E">
            <w:pPr>
              <w:spacing w:after="60" w:line="276" w:lineRule="auto"/>
              <w:rPr>
                <w:rFonts w:ascii="Calibri Light" w:eastAsia="Calibri" w:hAnsi="Calibri Light" w:cs="Calibri Light"/>
                <w:b/>
                <w:bCs/>
                <w:kern w:val="0"/>
                <w:sz w:val="20"/>
                <w:szCs w:val="20"/>
                <w:lang w:val="en-GB"/>
              </w:rPr>
            </w:pPr>
            <w:r w:rsidRPr="00BA6895">
              <w:rPr>
                <w:rFonts w:ascii="Calibri Light" w:eastAsia="Calibri" w:hAnsi="Calibri Light" w:cs="Calibri Light"/>
                <w:b/>
                <w:bCs/>
                <w:kern w:val="0"/>
                <w:sz w:val="20"/>
                <w:szCs w:val="20"/>
                <w:lang w:val="en-GB"/>
              </w:rPr>
              <w:t>Status in the labo</w:t>
            </w:r>
            <w:r w:rsidR="00BA6895">
              <w:rPr>
                <w:rFonts w:ascii="Calibri Light" w:eastAsia="Calibri" w:hAnsi="Calibri Light" w:cs="Calibri Light"/>
                <w:b/>
                <w:bCs/>
                <w:kern w:val="0"/>
                <w:sz w:val="20"/>
                <w:szCs w:val="20"/>
                <w:lang w:val="en-GB"/>
              </w:rPr>
              <w:t>u</w:t>
            </w:r>
            <w:r w:rsidRPr="00BA6895">
              <w:rPr>
                <w:rFonts w:ascii="Calibri Light" w:eastAsia="Calibri" w:hAnsi="Calibri Light" w:cs="Calibri Light"/>
                <w:b/>
                <w:bCs/>
                <w:kern w:val="0"/>
                <w:sz w:val="20"/>
                <w:szCs w:val="20"/>
                <w:lang w:val="en-GB"/>
              </w:rPr>
              <w:t>r market at the time of joining the project</w:t>
            </w:r>
          </w:p>
        </w:tc>
        <w:tc>
          <w:tcPr>
            <w:tcW w:w="3624" w:type="dxa"/>
            <w:shd w:val="clear" w:color="auto" w:fill="D9D9D9"/>
            <w:tcMar>
              <w:top w:w="55" w:type="dxa"/>
              <w:left w:w="55" w:type="dxa"/>
              <w:bottom w:w="55" w:type="dxa"/>
              <w:right w:w="55" w:type="dxa"/>
            </w:tcMar>
          </w:tcPr>
          <w:p w14:paraId="2596F9D0" w14:textId="77777777" w:rsidR="00FE6B3E" w:rsidRPr="00BA6895" w:rsidRDefault="00FE6B3E" w:rsidP="00FE6B3E">
            <w:pPr>
              <w:spacing w:after="6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kern w:val="0"/>
                <w:sz w:val="20"/>
                <w:szCs w:val="20"/>
                <w:lang w:val="en-GB"/>
              </w:rPr>
              <w:t>Unemployed person, including long-term unemployed</w:t>
            </w:r>
          </w:p>
        </w:tc>
        <w:tc>
          <w:tcPr>
            <w:tcW w:w="3213" w:type="dxa"/>
            <w:tcMar>
              <w:top w:w="55" w:type="dxa"/>
              <w:left w:w="55" w:type="dxa"/>
              <w:bottom w:w="55" w:type="dxa"/>
              <w:right w:w="55" w:type="dxa"/>
            </w:tcMar>
          </w:tcPr>
          <w:p w14:paraId="2BFA6FFD"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41A70511"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FE6B3E" w:rsidRPr="00BA6895" w14:paraId="323F1C8B" w14:textId="77777777" w:rsidTr="00397ED8">
        <w:trPr>
          <w:trHeight w:val="465"/>
        </w:trPr>
        <w:tc>
          <w:tcPr>
            <w:tcW w:w="2802" w:type="dxa"/>
            <w:vMerge/>
            <w:shd w:val="clear" w:color="auto" w:fill="D9D9D9"/>
            <w:vAlign w:val="center"/>
          </w:tcPr>
          <w:p w14:paraId="4E278B6D" w14:textId="77777777" w:rsidR="00FE6B3E" w:rsidRPr="00BA6895" w:rsidRDefault="00FE6B3E" w:rsidP="00FE6B3E">
            <w:pPr>
              <w:spacing w:after="120" w:line="264" w:lineRule="auto"/>
              <w:rPr>
                <w:rFonts w:ascii="Calibri Light" w:hAnsi="Calibri Light" w:cs="Calibri Light"/>
                <w:kern w:val="0"/>
                <w:sz w:val="20"/>
                <w:szCs w:val="20"/>
                <w:lang w:val="en-GB"/>
              </w:rPr>
            </w:pPr>
          </w:p>
        </w:tc>
        <w:tc>
          <w:tcPr>
            <w:tcW w:w="3624" w:type="dxa"/>
            <w:shd w:val="clear" w:color="auto" w:fill="D9D9D9"/>
            <w:tcMar>
              <w:top w:w="55" w:type="dxa"/>
              <w:left w:w="55" w:type="dxa"/>
              <w:bottom w:w="55" w:type="dxa"/>
              <w:right w:w="55" w:type="dxa"/>
            </w:tcMar>
          </w:tcPr>
          <w:p w14:paraId="5E1CBD7F" w14:textId="77777777" w:rsidR="00FE6B3E" w:rsidRPr="00BA6895" w:rsidRDefault="00FE6B3E" w:rsidP="00FE6B3E">
            <w:pPr>
              <w:spacing w:after="6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kern w:val="0"/>
                <w:sz w:val="20"/>
                <w:szCs w:val="20"/>
                <w:lang w:val="en-GB"/>
              </w:rPr>
              <w:t>Long-term unemployed person</w:t>
            </w:r>
          </w:p>
        </w:tc>
        <w:tc>
          <w:tcPr>
            <w:tcW w:w="3213" w:type="dxa"/>
            <w:tcMar>
              <w:top w:w="55" w:type="dxa"/>
              <w:left w:w="55" w:type="dxa"/>
              <w:bottom w:w="55" w:type="dxa"/>
              <w:right w:w="55" w:type="dxa"/>
            </w:tcMar>
          </w:tcPr>
          <w:p w14:paraId="0F9E965E"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51FB56D5"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FE6B3E" w:rsidRPr="00BA6895" w14:paraId="2723663A" w14:textId="77777777" w:rsidTr="00397ED8">
        <w:trPr>
          <w:trHeight w:val="840"/>
        </w:trPr>
        <w:tc>
          <w:tcPr>
            <w:tcW w:w="2802" w:type="dxa"/>
            <w:vMerge/>
            <w:shd w:val="clear" w:color="auto" w:fill="D9D9D9"/>
            <w:vAlign w:val="center"/>
          </w:tcPr>
          <w:p w14:paraId="3A36E14E" w14:textId="77777777" w:rsidR="00FE6B3E" w:rsidRPr="00BA6895" w:rsidRDefault="00FE6B3E" w:rsidP="00FE6B3E">
            <w:pPr>
              <w:spacing w:after="120" w:line="264" w:lineRule="auto"/>
              <w:rPr>
                <w:rFonts w:ascii="Calibri Light" w:hAnsi="Calibri Light" w:cs="Calibri Light"/>
                <w:kern w:val="0"/>
                <w:sz w:val="20"/>
                <w:szCs w:val="20"/>
                <w:lang w:val="en-GB"/>
              </w:rPr>
            </w:pPr>
          </w:p>
        </w:tc>
        <w:tc>
          <w:tcPr>
            <w:tcW w:w="3624" w:type="dxa"/>
            <w:shd w:val="clear" w:color="auto" w:fill="D9D9D9"/>
            <w:tcMar>
              <w:top w:w="55" w:type="dxa"/>
              <w:left w:w="55" w:type="dxa"/>
              <w:bottom w:w="55" w:type="dxa"/>
              <w:right w:w="55" w:type="dxa"/>
            </w:tcMar>
          </w:tcPr>
          <w:p w14:paraId="666E3AE2" w14:textId="77777777" w:rsidR="00FE6B3E" w:rsidRPr="00BA6895" w:rsidRDefault="00FE6B3E" w:rsidP="00FE6B3E">
            <w:pPr>
              <w:spacing w:after="6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kern w:val="0"/>
                <w:sz w:val="20"/>
                <w:szCs w:val="20"/>
                <w:lang w:val="en-GB"/>
              </w:rPr>
              <w:t>Economically inactive person</w:t>
            </w:r>
          </w:p>
        </w:tc>
        <w:tc>
          <w:tcPr>
            <w:tcW w:w="3213" w:type="dxa"/>
            <w:tcMar>
              <w:top w:w="55" w:type="dxa"/>
              <w:left w:w="55" w:type="dxa"/>
              <w:bottom w:w="55" w:type="dxa"/>
              <w:right w:w="55" w:type="dxa"/>
            </w:tcMar>
          </w:tcPr>
          <w:p w14:paraId="2DD5F03B"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036DD224"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FE6B3E" w:rsidRPr="00BA6895" w14:paraId="7B9548E1" w14:textId="77777777" w:rsidTr="00397ED8">
        <w:trPr>
          <w:trHeight w:val="480"/>
        </w:trPr>
        <w:tc>
          <w:tcPr>
            <w:tcW w:w="2802" w:type="dxa"/>
            <w:vMerge/>
            <w:shd w:val="clear" w:color="auto" w:fill="D9D9D9"/>
            <w:vAlign w:val="center"/>
          </w:tcPr>
          <w:p w14:paraId="14158CEC" w14:textId="77777777" w:rsidR="00FE6B3E" w:rsidRPr="00BA6895" w:rsidRDefault="00FE6B3E" w:rsidP="00FE6B3E">
            <w:pPr>
              <w:spacing w:after="120" w:line="264" w:lineRule="auto"/>
              <w:rPr>
                <w:rFonts w:ascii="Calibri Light" w:hAnsi="Calibri Light" w:cs="Calibri Light"/>
                <w:kern w:val="0"/>
                <w:sz w:val="20"/>
                <w:szCs w:val="20"/>
                <w:lang w:val="en-GB"/>
              </w:rPr>
            </w:pPr>
          </w:p>
        </w:tc>
        <w:tc>
          <w:tcPr>
            <w:tcW w:w="3624" w:type="dxa"/>
            <w:shd w:val="clear" w:color="auto" w:fill="D9D9D9"/>
            <w:tcMar>
              <w:top w:w="55" w:type="dxa"/>
              <w:left w:w="55" w:type="dxa"/>
              <w:bottom w:w="55" w:type="dxa"/>
              <w:right w:w="55" w:type="dxa"/>
            </w:tcMar>
          </w:tcPr>
          <w:p w14:paraId="19CC0903" w14:textId="77777777" w:rsidR="00FE6B3E" w:rsidRPr="00BA6895" w:rsidRDefault="00FE6B3E" w:rsidP="00FE6B3E">
            <w:pPr>
              <w:spacing w:after="60" w:line="276" w:lineRule="auto"/>
              <w:rPr>
                <w:rFonts w:ascii="Calibri Light" w:eastAsia="Calibri" w:hAnsi="Calibri Light" w:cs="Calibri Light"/>
                <w:kern w:val="0"/>
                <w:sz w:val="20"/>
                <w:szCs w:val="20"/>
                <w:lang w:val="en-GB"/>
              </w:rPr>
            </w:pPr>
            <w:r w:rsidRPr="00BA6895">
              <w:rPr>
                <w:rFonts w:ascii="Calibri Light" w:eastAsia="Calibri" w:hAnsi="Calibri Light" w:cs="Calibri Light"/>
                <w:kern w:val="0"/>
                <w:sz w:val="20"/>
                <w:szCs w:val="20"/>
                <w:lang w:val="en-GB"/>
              </w:rPr>
              <w:t>Employed person or self-employed person</w:t>
            </w:r>
          </w:p>
        </w:tc>
        <w:tc>
          <w:tcPr>
            <w:tcW w:w="3213" w:type="dxa"/>
            <w:tcMar>
              <w:top w:w="55" w:type="dxa"/>
              <w:left w:w="55" w:type="dxa"/>
              <w:bottom w:w="55" w:type="dxa"/>
              <w:right w:w="55" w:type="dxa"/>
            </w:tcMar>
          </w:tcPr>
          <w:p w14:paraId="4382724F"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7E681FB4"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bl>
    <w:p w14:paraId="2919CFC2" w14:textId="77777777" w:rsidR="00FE6B3E" w:rsidRDefault="00FE6B3E" w:rsidP="00FE6B3E">
      <w:pPr>
        <w:spacing w:after="0" w:line="240" w:lineRule="auto"/>
        <w:rPr>
          <w:rFonts w:ascii="Calibri Light" w:eastAsia="Calibri" w:hAnsi="Calibri Light" w:cs="Calibri Light"/>
          <w:kern w:val="0"/>
          <w:sz w:val="20"/>
          <w:szCs w:val="20"/>
          <w:lang w:val="en-GB"/>
        </w:rPr>
      </w:pPr>
    </w:p>
    <w:p w14:paraId="680007CA" w14:textId="77777777" w:rsidR="007224A0" w:rsidRDefault="007224A0" w:rsidP="00FE6B3E">
      <w:pPr>
        <w:spacing w:after="0" w:line="240" w:lineRule="auto"/>
        <w:rPr>
          <w:rFonts w:ascii="Calibri Light" w:eastAsia="Calibri" w:hAnsi="Calibri Light" w:cs="Calibri Light"/>
          <w:kern w:val="0"/>
          <w:sz w:val="20"/>
          <w:szCs w:val="20"/>
          <w:lang w:val="en-GB"/>
        </w:rPr>
      </w:pPr>
    </w:p>
    <w:p w14:paraId="49E87795" w14:textId="77777777" w:rsidR="007224A0" w:rsidRPr="00BA6895" w:rsidRDefault="007224A0" w:rsidP="00FE6B3E">
      <w:pPr>
        <w:spacing w:after="0" w:line="240" w:lineRule="auto"/>
        <w:rPr>
          <w:rFonts w:ascii="Calibri Light" w:eastAsia="Calibri" w:hAnsi="Calibri Light" w:cs="Calibri Light"/>
          <w:kern w:val="0"/>
          <w:sz w:val="20"/>
          <w:szCs w:val="20"/>
          <w:lang w:val="en-GB"/>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FE6B3E" w:rsidRPr="00BA6895" w14:paraId="73E2D595" w14:textId="77777777" w:rsidTr="00397ED8">
        <w:trPr>
          <w:trHeight w:val="390"/>
        </w:trPr>
        <w:tc>
          <w:tcPr>
            <w:tcW w:w="9060" w:type="dxa"/>
            <w:gridSpan w:val="2"/>
            <w:shd w:val="clear" w:color="auto" w:fill="D9D9D9"/>
            <w:tcMar>
              <w:left w:w="108" w:type="dxa"/>
              <w:right w:w="108" w:type="dxa"/>
            </w:tcMar>
            <w:vAlign w:val="center"/>
          </w:tcPr>
          <w:p w14:paraId="5E440E3B" w14:textId="77777777" w:rsidR="00FE6B3E" w:rsidRPr="00BA6895" w:rsidRDefault="00FE6B3E" w:rsidP="00FE6B3E">
            <w:pPr>
              <w:spacing w:after="0" w:line="264" w:lineRule="auto"/>
              <w:jc w:val="center"/>
              <w:rPr>
                <w:rFonts w:ascii="Calibri Light" w:eastAsia="Calibri" w:hAnsi="Calibri Light" w:cs="Calibri Light"/>
                <w:b/>
                <w:bCs/>
                <w:kern w:val="0"/>
                <w:sz w:val="20"/>
                <w:szCs w:val="20"/>
                <w:lang w:val="en-GB"/>
              </w:rPr>
            </w:pPr>
            <w:r w:rsidRPr="00BA6895">
              <w:rPr>
                <w:rFonts w:ascii="Calibri Light" w:eastAsia="Calibri" w:hAnsi="Calibri Light" w:cs="Calibri Light"/>
                <w:b/>
                <w:bCs/>
                <w:kern w:val="0"/>
                <w:sz w:val="20"/>
                <w:szCs w:val="20"/>
                <w:lang w:val="en-GB"/>
              </w:rPr>
              <w:t>Participant’s status at the time of joining the Project</w:t>
            </w:r>
          </w:p>
        </w:tc>
      </w:tr>
      <w:tr w:rsidR="00FE6B3E" w:rsidRPr="00BA6895" w14:paraId="695B9319" w14:textId="77777777" w:rsidTr="00397ED8">
        <w:trPr>
          <w:trHeight w:val="1140"/>
        </w:trPr>
        <w:tc>
          <w:tcPr>
            <w:tcW w:w="3660" w:type="dxa"/>
            <w:shd w:val="clear" w:color="auto" w:fill="D9D9D9"/>
            <w:tcMar>
              <w:left w:w="108" w:type="dxa"/>
              <w:right w:w="108" w:type="dxa"/>
            </w:tcMar>
            <w:vAlign w:val="center"/>
          </w:tcPr>
          <w:p w14:paraId="6028A166" w14:textId="77777777" w:rsidR="00FE6B3E" w:rsidRPr="00BA6895" w:rsidRDefault="00FE6B3E" w:rsidP="00FE6B3E">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 xml:space="preserve"> Person of foreign origin</w:t>
            </w:r>
          </w:p>
        </w:tc>
        <w:tc>
          <w:tcPr>
            <w:tcW w:w="5400" w:type="dxa"/>
            <w:shd w:val="clear" w:color="auto" w:fill="FFFFFF"/>
            <w:tcMar>
              <w:left w:w="108" w:type="dxa"/>
              <w:right w:w="108" w:type="dxa"/>
            </w:tcMar>
            <w:vAlign w:val="center"/>
          </w:tcPr>
          <w:p w14:paraId="11C4B208" w14:textId="77777777" w:rsidR="00FE6B3E" w:rsidRPr="00BA6895" w:rsidRDefault="00FE6B3E" w:rsidP="00FE6B3E">
            <w:pPr>
              <w:spacing w:after="0" w:line="240"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Please mark the correct answer:</w:t>
            </w:r>
          </w:p>
          <w:p w14:paraId="41EE8691"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76AD4236"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6FD21424"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FE6B3E" w:rsidRPr="00BA6895" w14:paraId="2F002FE9" w14:textId="77777777" w:rsidTr="00397ED8">
        <w:trPr>
          <w:trHeight w:val="1140"/>
        </w:trPr>
        <w:tc>
          <w:tcPr>
            <w:tcW w:w="3660" w:type="dxa"/>
            <w:shd w:val="clear" w:color="auto" w:fill="D9D9D9"/>
            <w:tcMar>
              <w:left w:w="108" w:type="dxa"/>
              <w:right w:w="108" w:type="dxa"/>
            </w:tcMar>
            <w:vAlign w:val="center"/>
          </w:tcPr>
          <w:p w14:paraId="7927272E" w14:textId="77777777" w:rsidR="00FE6B3E" w:rsidRPr="00BA6895" w:rsidRDefault="00FE6B3E" w:rsidP="00FE6B3E">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Third country person</w:t>
            </w:r>
          </w:p>
        </w:tc>
        <w:tc>
          <w:tcPr>
            <w:tcW w:w="5400" w:type="dxa"/>
            <w:shd w:val="clear" w:color="auto" w:fill="FFFFFF"/>
            <w:tcMar>
              <w:left w:w="108" w:type="dxa"/>
              <w:right w:w="108" w:type="dxa"/>
            </w:tcMar>
            <w:vAlign w:val="center"/>
          </w:tcPr>
          <w:p w14:paraId="6E170EA3" w14:textId="77777777" w:rsidR="00FE6B3E" w:rsidRPr="00BA6895" w:rsidRDefault="00FE6B3E" w:rsidP="00FE6B3E">
            <w:pPr>
              <w:spacing w:after="0" w:line="240"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Please mark the correct answer:</w:t>
            </w:r>
          </w:p>
          <w:p w14:paraId="05997808"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6B9E8546"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3B6BBB60"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FE6B3E" w:rsidRPr="00BA6895" w14:paraId="5CF905EA" w14:textId="77777777" w:rsidTr="00397ED8">
        <w:trPr>
          <w:trHeight w:val="1140"/>
        </w:trPr>
        <w:tc>
          <w:tcPr>
            <w:tcW w:w="3660" w:type="dxa"/>
            <w:shd w:val="clear" w:color="auto" w:fill="D9D9D9"/>
            <w:tcMar>
              <w:left w:w="108" w:type="dxa"/>
              <w:right w:w="108" w:type="dxa"/>
            </w:tcMar>
            <w:vAlign w:val="center"/>
          </w:tcPr>
          <w:p w14:paraId="353AD5E9" w14:textId="77777777" w:rsidR="00FE6B3E" w:rsidRPr="00BA6895" w:rsidRDefault="00FE6B3E" w:rsidP="00FE6B3E">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Person belonging to a national or ethnic minority (including marginalised communities)</w:t>
            </w:r>
          </w:p>
        </w:tc>
        <w:tc>
          <w:tcPr>
            <w:tcW w:w="5400" w:type="dxa"/>
            <w:shd w:val="clear" w:color="auto" w:fill="FFFFFF"/>
            <w:tcMar>
              <w:left w:w="108" w:type="dxa"/>
              <w:right w:w="108" w:type="dxa"/>
            </w:tcMar>
            <w:vAlign w:val="center"/>
          </w:tcPr>
          <w:p w14:paraId="2D2D2470" w14:textId="77777777" w:rsidR="00FE6B3E" w:rsidRPr="00BA6895" w:rsidRDefault="00FE6B3E" w:rsidP="00FE6B3E">
            <w:pPr>
              <w:spacing w:after="0" w:line="240"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Please mark the correct answer:</w:t>
            </w:r>
          </w:p>
          <w:p w14:paraId="37DB9988"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7E9DBCC3"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045F7430"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r w:rsidR="00FE6B3E" w:rsidRPr="00BA6895" w14:paraId="75B717EB" w14:textId="77777777" w:rsidTr="00397ED8">
        <w:trPr>
          <w:trHeight w:val="1140"/>
        </w:trPr>
        <w:tc>
          <w:tcPr>
            <w:tcW w:w="3660" w:type="dxa"/>
            <w:shd w:val="clear" w:color="auto" w:fill="D9D9D9"/>
            <w:tcMar>
              <w:left w:w="108" w:type="dxa"/>
              <w:right w:w="108" w:type="dxa"/>
            </w:tcMar>
            <w:vAlign w:val="center"/>
          </w:tcPr>
          <w:p w14:paraId="5864CFDA" w14:textId="77777777" w:rsidR="00FE6B3E" w:rsidRPr="00BA6895" w:rsidRDefault="00FE6B3E" w:rsidP="00FE6B3E">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Person experiencing homelessness or affected by exclusion from access to housing</w:t>
            </w:r>
          </w:p>
        </w:tc>
        <w:tc>
          <w:tcPr>
            <w:tcW w:w="5400" w:type="dxa"/>
            <w:shd w:val="clear" w:color="auto" w:fill="FFFFFF"/>
            <w:tcMar>
              <w:left w:w="108" w:type="dxa"/>
              <w:right w:w="108" w:type="dxa"/>
            </w:tcMar>
            <w:vAlign w:val="center"/>
          </w:tcPr>
          <w:p w14:paraId="2E86C2FA" w14:textId="77777777" w:rsidR="00FE6B3E" w:rsidRPr="00BA6895" w:rsidRDefault="00FE6B3E" w:rsidP="00FE6B3E">
            <w:pPr>
              <w:spacing w:after="0" w:line="240" w:lineRule="auto"/>
              <w:rPr>
                <w:rFonts w:ascii="Calibri Light" w:eastAsia="Calibri" w:hAnsi="Calibri Light" w:cs="Calibri Light"/>
                <w:i/>
                <w:iCs/>
                <w:kern w:val="0"/>
                <w:sz w:val="20"/>
                <w:szCs w:val="20"/>
                <w:lang w:val="en-GB"/>
              </w:rPr>
            </w:pPr>
            <w:r w:rsidRPr="00BA6895">
              <w:rPr>
                <w:rFonts w:ascii="Calibri Light" w:eastAsia="Calibri" w:hAnsi="Calibri Light" w:cs="Calibri Light"/>
                <w:i/>
                <w:iCs/>
                <w:kern w:val="0"/>
                <w:sz w:val="20"/>
                <w:szCs w:val="20"/>
                <w:lang w:val="en-GB"/>
              </w:rPr>
              <w:t>Please mark the correct answer:</w:t>
            </w:r>
          </w:p>
          <w:p w14:paraId="02F2B010"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335914FA"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7B869961"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bl>
    <w:p w14:paraId="0C1D91FA"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FE6B3E" w:rsidRPr="00BA6895" w14:paraId="0A33742B" w14:textId="77777777" w:rsidTr="00397ED8">
        <w:trPr>
          <w:trHeight w:val="1140"/>
        </w:trPr>
        <w:tc>
          <w:tcPr>
            <w:tcW w:w="3660" w:type="dxa"/>
            <w:shd w:val="clear" w:color="auto" w:fill="D9D9D9"/>
            <w:tcMar>
              <w:left w:w="108" w:type="dxa"/>
              <w:right w:w="108" w:type="dxa"/>
            </w:tcMar>
            <w:vAlign w:val="center"/>
          </w:tcPr>
          <w:p w14:paraId="6575E42F" w14:textId="77777777" w:rsidR="00FE6B3E" w:rsidRPr="00BA6895" w:rsidRDefault="00FE6B3E" w:rsidP="00FE6B3E">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 xml:space="preserve">Person with disabilities </w:t>
            </w:r>
          </w:p>
        </w:tc>
        <w:tc>
          <w:tcPr>
            <w:tcW w:w="5400" w:type="dxa"/>
            <w:shd w:val="clear" w:color="auto" w:fill="FFFFFF"/>
            <w:tcMar>
              <w:left w:w="108" w:type="dxa"/>
              <w:right w:w="108" w:type="dxa"/>
            </w:tcMar>
            <w:vAlign w:val="center"/>
          </w:tcPr>
          <w:p w14:paraId="76BFBA09" w14:textId="77777777" w:rsidR="00FE6B3E" w:rsidRPr="00BA6895" w:rsidRDefault="00FE6B3E" w:rsidP="00FE6B3E">
            <w:pPr>
              <w:spacing w:after="0" w:line="240"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Please mark the correct answer:</w:t>
            </w:r>
          </w:p>
          <w:p w14:paraId="3450D8BE"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0"/>
                <w:szCs w:val="20"/>
                <w:lang w:val="en-GB"/>
              </w:rPr>
              <w:t xml:space="preserve"> No - I do not belong to this group</w:t>
            </w:r>
          </w:p>
          <w:p w14:paraId="1C97B30A"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I refuse to provide this information</w:t>
            </w:r>
          </w:p>
          <w:p w14:paraId="02BC3B16" w14:textId="77777777" w:rsidR="00FE6B3E" w:rsidRPr="00BA6895" w:rsidRDefault="00FE6B3E" w:rsidP="00FE6B3E">
            <w:pPr>
              <w:spacing w:after="0" w:line="240" w:lineRule="auto"/>
              <w:rPr>
                <w:rFonts w:ascii="Calibri Light" w:eastAsia="Calibri Light" w:hAnsi="Calibri Light" w:cs="Calibri Light"/>
                <w:kern w:val="0"/>
                <w:sz w:val="20"/>
                <w:szCs w:val="20"/>
                <w:lang w:val="en-GB"/>
              </w:rPr>
            </w:pPr>
            <w:r w:rsidRPr="00BA6895">
              <w:rPr>
                <w:rFonts w:ascii="Calibri Light" w:hAnsi="Calibri Light" w:cs="Calibri Light"/>
                <w:kern w:val="0"/>
                <w:sz w:val="28"/>
                <w:szCs w:val="28"/>
                <w:lang w:val="en-GB"/>
              </w:rPr>
              <w:sym w:font="Symbol" w:char="F0FF"/>
            </w:r>
            <w:r w:rsidRPr="00BA6895">
              <w:rPr>
                <w:rFonts w:ascii="Calibri Light" w:hAnsi="Calibri Light" w:cs="Calibri Light"/>
                <w:kern w:val="0"/>
                <w:sz w:val="28"/>
                <w:szCs w:val="28"/>
                <w:lang w:val="en-GB"/>
              </w:rPr>
              <w:t xml:space="preserve"> </w:t>
            </w:r>
            <w:r w:rsidRPr="00BA6895">
              <w:rPr>
                <w:rFonts w:ascii="Calibri Light" w:hAnsi="Calibri Light" w:cs="Calibri Light"/>
                <w:kern w:val="0"/>
                <w:sz w:val="20"/>
                <w:szCs w:val="20"/>
                <w:lang w:val="en-GB"/>
              </w:rPr>
              <w:t>Yes - I belong to this group</w:t>
            </w:r>
          </w:p>
        </w:tc>
      </w:tr>
    </w:tbl>
    <w:p w14:paraId="72FC3970" w14:textId="77777777" w:rsidR="00FE6B3E" w:rsidRPr="00BA6895" w:rsidRDefault="00FE6B3E" w:rsidP="00FE6B3E">
      <w:pPr>
        <w:spacing w:after="0" w:line="264" w:lineRule="auto"/>
        <w:rPr>
          <w:rFonts w:ascii="Calibri Light" w:hAnsi="Calibri Light" w:cs="Calibri Light"/>
          <w:kern w:val="0"/>
          <w:sz w:val="20"/>
          <w:szCs w:val="20"/>
          <w:lang w:val="en-GB"/>
        </w:rPr>
      </w:pPr>
    </w:p>
    <w:p w14:paraId="513467C7" w14:textId="77777777" w:rsidR="00FE6B3E" w:rsidRPr="00BA6895" w:rsidRDefault="00FE6B3E" w:rsidP="00FE6B3E">
      <w:pPr>
        <w:spacing w:after="0" w:line="240" w:lineRule="auto"/>
        <w:rPr>
          <w:rFonts w:ascii="Calibri Light" w:eastAsia="Calibri" w:hAnsi="Calibri Light" w:cs="Calibri Light"/>
          <w:kern w:val="0"/>
          <w:sz w:val="20"/>
          <w:szCs w:val="20"/>
          <w:lang w:val="en-GB"/>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FE6B3E" w:rsidRPr="00BA6895" w14:paraId="77524748" w14:textId="77777777" w:rsidTr="00397ED8">
        <w:trPr>
          <w:trHeight w:val="1140"/>
        </w:trPr>
        <w:tc>
          <w:tcPr>
            <w:tcW w:w="3660" w:type="dxa"/>
            <w:shd w:val="clear" w:color="auto" w:fill="D9D9D9"/>
            <w:tcMar>
              <w:left w:w="108" w:type="dxa"/>
              <w:right w:w="108" w:type="dxa"/>
            </w:tcMar>
            <w:vAlign w:val="center"/>
          </w:tcPr>
          <w:p w14:paraId="627E0FCA" w14:textId="77777777" w:rsidR="00FE6B3E" w:rsidRPr="00BA6895" w:rsidRDefault="00FE6B3E" w:rsidP="00FE6B3E">
            <w:pPr>
              <w:spacing w:after="0" w:line="264" w:lineRule="auto"/>
              <w:rPr>
                <w:rFonts w:ascii="Calibri Light" w:eastAsia="Calibri Light" w:hAnsi="Calibri Light" w:cs="Calibri Light"/>
                <w:kern w:val="0"/>
                <w:sz w:val="20"/>
                <w:szCs w:val="20"/>
                <w:lang w:val="en-GB"/>
              </w:rPr>
            </w:pPr>
            <w:r w:rsidRPr="00BA6895">
              <w:rPr>
                <w:rFonts w:ascii="Calibri Light" w:eastAsia="Calibri Light" w:hAnsi="Calibri Light" w:cs="Calibri Light"/>
                <w:kern w:val="0"/>
                <w:sz w:val="20"/>
                <w:szCs w:val="20"/>
                <w:lang w:val="en-GB"/>
              </w:rPr>
              <w:t>Image in the form of analogue photography, digital photography, or video recording, including the possibility of describing it with my name, position, title, institution, country of origin, and the programme in which I participated</w:t>
            </w:r>
          </w:p>
        </w:tc>
        <w:tc>
          <w:tcPr>
            <w:tcW w:w="5400" w:type="dxa"/>
            <w:shd w:val="clear" w:color="auto" w:fill="FFFFFF"/>
            <w:tcMar>
              <w:left w:w="108" w:type="dxa"/>
              <w:right w:w="108" w:type="dxa"/>
            </w:tcMar>
            <w:vAlign w:val="center"/>
          </w:tcPr>
          <w:p w14:paraId="193091B3" w14:textId="77777777" w:rsidR="00FE6B3E" w:rsidRPr="00BA6895" w:rsidRDefault="00FE6B3E" w:rsidP="00FE6B3E">
            <w:pPr>
              <w:spacing w:after="0" w:line="240" w:lineRule="auto"/>
              <w:rPr>
                <w:rFonts w:ascii="Calibri Light" w:eastAsia="Calibri Light" w:hAnsi="Calibri Light" w:cs="Calibri Light"/>
                <w:kern w:val="0"/>
                <w:sz w:val="20"/>
                <w:szCs w:val="20"/>
                <w:lang w:val="en-GB"/>
              </w:rPr>
            </w:pPr>
          </w:p>
        </w:tc>
      </w:tr>
    </w:tbl>
    <w:p w14:paraId="08478371" w14:textId="77777777" w:rsidR="00FE6B3E" w:rsidRPr="00BA6895" w:rsidRDefault="00FE6B3E" w:rsidP="00FE6B3E">
      <w:pPr>
        <w:spacing w:after="0" w:line="240" w:lineRule="auto"/>
        <w:rPr>
          <w:sz w:val="20"/>
          <w:szCs w:val="20"/>
          <w:lang w:val="en-GB"/>
        </w:rPr>
      </w:pPr>
    </w:p>
    <w:p w14:paraId="0E3E1ABF" w14:textId="66C6927D" w:rsidR="00FE6B3E" w:rsidRPr="00BA6895" w:rsidRDefault="00FE6B3E">
      <w:pPr>
        <w:spacing w:after="0" w:line="240" w:lineRule="auto"/>
        <w:rPr>
          <w:sz w:val="20"/>
          <w:szCs w:val="20"/>
          <w:lang w:val="en-GB"/>
        </w:rPr>
      </w:pPr>
      <w:r w:rsidRPr="00BA6895">
        <w:rPr>
          <w:sz w:val="20"/>
          <w:szCs w:val="20"/>
          <w:lang w:val="en-GB"/>
        </w:rPr>
        <w:br w:type="page"/>
      </w:r>
    </w:p>
    <w:p w14:paraId="6722B660" w14:textId="77777777" w:rsidR="00FE6B3E" w:rsidRPr="00BA6895" w:rsidRDefault="00FE6B3E" w:rsidP="00FE6B3E">
      <w:pPr>
        <w:spacing w:line="259" w:lineRule="auto"/>
        <w:rPr>
          <w:rFonts w:ascii="Calibri" w:eastAsia="Calibri" w:hAnsi="Calibri"/>
          <w:b/>
          <w:bCs/>
          <w:sz w:val="20"/>
          <w:szCs w:val="20"/>
          <w:lang w:val="en-GB"/>
          <w14:ligatures w14:val="standardContextual"/>
        </w:rPr>
      </w:pPr>
      <w:r w:rsidRPr="00BA6895">
        <w:rPr>
          <w:rFonts w:ascii="Calibri" w:eastAsia="Calibri" w:hAnsi="Calibri"/>
          <w:b/>
          <w:bCs/>
          <w:sz w:val="20"/>
          <w:szCs w:val="20"/>
          <w:lang w:val="en-GB"/>
          <w14:ligatures w14:val="standardContextual"/>
        </w:rPr>
        <w:t>Appendix 9 to Regulations on the Selection of Participants and Implementation of the Project entitled “PROM- SHORT-TERM ACADEMIC EXCHANGE” implemented at Cardinal Stefan Wyszyński University in Warsaw</w:t>
      </w:r>
    </w:p>
    <w:tbl>
      <w:tblPr>
        <w:tblStyle w:val="Tabela-Siatka3"/>
        <w:tblW w:w="10207" w:type="dxa"/>
        <w:tblInd w:w="-441" w:type="dxa"/>
        <w:tblLook w:val="04A0" w:firstRow="1" w:lastRow="0" w:firstColumn="1" w:lastColumn="0" w:noHBand="0" w:noVBand="1"/>
      </w:tblPr>
      <w:tblGrid>
        <w:gridCol w:w="1986"/>
        <w:gridCol w:w="2835"/>
        <w:gridCol w:w="992"/>
        <w:gridCol w:w="1559"/>
        <w:gridCol w:w="2835"/>
      </w:tblGrid>
      <w:tr w:rsidR="00FE6B3E" w:rsidRPr="00BA6895" w14:paraId="63F5ABC1" w14:textId="77777777" w:rsidTr="00FE6B3E">
        <w:trPr>
          <w:trHeight w:val="545"/>
        </w:trPr>
        <w:tc>
          <w:tcPr>
            <w:tcW w:w="10207" w:type="dxa"/>
            <w:gridSpan w:val="5"/>
            <w:tcBorders>
              <w:top w:val="double" w:sz="4" w:space="0" w:color="auto"/>
              <w:left w:val="double" w:sz="4" w:space="0" w:color="auto"/>
              <w:bottom w:val="single" w:sz="4" w:space="0" w:color="auto"/>
              <w:right w:val="double" w:sz="4" w:space="0" w:color="auto"/>
            </w:tcBorders>
            <w:shd w:val="clear" w:color="auto" w:fill="DEEAF6"/>
            <w:vAlign w:val="center"/>
          </w:tcPr>
          <w:p w14:paraId="39BB5D43" w14:textId="77777777" w:rsidR="00FE6B3E" w:rsidRPr="00BA6895" w:rsidRDefault="00FE6B3E" w:rsidP="00FE6B3E">
            <w:pPr>
              <w:spacing w:after="0" w:line="240" w:lineRule="auto"/>
              <w:jc w:val="center"/>
              <w:rPr>
                <w:rFonts w:cs="Calibri"/>
                <w:b/>
                <w:bCs/>
                <w:noProof/>
                <w:sz w:val="20"/>
                <w:szCs w:val="20"/>
                <w:lang w:val="en-GB"/>
              </w:rPr>
            </w:pPr>
            <w:bookmarkStart w:id="109" w:name="_Hlk132213295"/>
            <w:r w:rsidRPr="00BA6895">
              <w:rPr>
                <w:rFonts w:cs="Calibri"/>
                <w:b/>
                <w:bCs/>
                <w:noProof/>
                <w:sz w:val="20"/>
                <w:szCs w:val="20"/>
                <w:lang w:val="en-GB"/>
              </w:rPr>
              <w:t>APPLICATION FOR APPROVAL TO PARTICIPATE IN THE MOBILITY PROGRAMME UNDER THE “PROM – SHORT-TERM ACADEMIC EXCHANGE – 2025 CALL FOR APPLICATIONS” PROGRAMME</w:t>
            </w:r>
          </w:p>
        </w:tc>
      </w:tr>
      <w:tr w:rsidR="00FE6B3E" w:rsidRPr="00BA6895" w14:paraId="1EACA012" w14:textId="77777777" w:rsidTr="00FE6B3E">
        <w:trPr>
          <w:trHeight w:val="539"/>
        </w:trPr>
        <w:tc>
          <w:tcPr>
            <w:tcW w:w="10207" w:type="dxa"/>
            <w:gridSpan w:val="5"/>
            <w:tcBorders>
              <w:top w:val="double" w:sz="4" w:space="0" w:color="auto"/>
            </w:tcBorders>
            <w:shd w:val="clear" w:color="auto" w:fill="E7E6E6"/>
            <w:vAlign w:val="center"/>
          </w:tcPr>
          <w:p w14:paraId="62CAF1D7" w14:textId="77777777" w:rsidR="00FE6B3E" w:rsidRPr="00BA6895" w:rsidRDefault="00FE6B3E" w:rsidP="00FE6B3E">
            <w:pPr>
              <w:spacing w:after="0" w:line="240" w:lineRule="auto"/>
              <w:jc w:val="center"/>
              <w:rPr>
                <w:rFonts w:cs="Calibri"/>
                <w:b/>
                <w:bCs/>
                <w:noProof/>
                <w:sz w:val="20"/>
                <w:szCs w:val="20"/>
                <w:lang w:val="en-GB"/>
              </w:rPr>
            </w:pPr>
            <w:r w:rsidRPr="00BA6895">
              <w:rPr>
                <w:rFonts w:cs="Calibri"/>
                <w:b/>
                <w:bCs/>
                <w:sz w:val="20"/>
                <w:szCs w:val="20"/>
                <w:lang w:val="en-GB"/>
              </w:rPr>
              <w:t>TO BE COMPLETED BY THE APPLICANT</w:t>
            </w:r>
            <w:r w:rsidRPr="00BA6895">
              <w:rPr>
                <w:rFonts w:cs="Calibri"/>
                <w:b/>
                <w:bCs/>
                <w:i/>
                <w:iCs/>
                <w:sz w:val="18"/>
                <w:szCs w:val="18"/>
                <w:lang w:val="en-GB"/>
              </w:rPr>
              <w:t xml:space="preserve"> (please tick the appropriate box)</w:t>
            </w:r>
          </w:p>
        </w:tc>
      </w:tr>
      <w:tr w:rsidR="00FE6B3E" w:rsidRPr="00BA6895" w14:paraId="405EBEA4" w14:textId="77777777" w:rsidTr="00FE6B3E">
        <w:trPr>
          <w:trHeight w:val="848"/>
        </w:trPr>
        <w:tc>
          <w:tcPr>
            <w:tcW w:w="1986" w:type="dxa"/>
            <w:tcBorders>
              <w:top w:val="single" w:sz="4" w:space="0" w:color="auto"/>
            </w:tcBorders>
            <w:shd w:val="clear" w:color="auto" w:fill="FFFFFF"/>
            <w:vAlign w:val="center"/>
          </w:tcPr>
          <w:p w14:paraId="5F8599A5" w14:textId="77777777" w:rsidR="00FE6B3E" w:rsidRPr="00BA6895" w:rsidRDefault="00FE6B3E" w:rsidP="00FE6B3E">
            <w:pPr>
              <w:spacing w:after="0" w:line="240" w:lineRule="auto"/>
              <w:jc w:val="center"/>
              <w:rPr>
                <w:rFonts w:cs="Calibri"/>
                <w:b/>
                <w:bCs/>
                <w:noProof/>
                <w:sz w:val="20"/>
                <w:szCs w:val="20"/>
                <w:lang w:val="en-GB"/>
              </w:rPr>
            </w:pPr>
            <w:r w:rsidRPr="00BA6895">
              <w:rPr>
                <w:rFonts w:cs="Calibri"/>
                <w:b/>
                <w:bCs/>
                <w:noProof/>
                <w:sz w:val="20"/>
                <w:szCs w:val="20"/>
                <w:lang w:val="en-GB"/>
              </w:rPr>
              <w:t>SURNAME AND NAME</w:t>
            </w:r>
          </w:p>
        </w:tc>
        <w:tc>
          <w:tcPr>
            <w:tcW w:w="3827" w:type="dxa"/>
            <w:gridSpan w:val="2"/>
            <w:tcBorders>
              <w:top w:val="single" w:sz="4" w:space="0" w:color="auto"/>
            </w:tcBorders>
            <w:shd w:val="clear" w:color="auto" w:fill="FFFFFF"/>
            <w:vAlign w:val="center"/>
          </w:tcPr>
          <w:p w14:paraId="2364373E" w14:textId="77777777" w:rsidR="00FE6B3E" w:rsidRPr="00BA6895" w:rsidRDefault="00FE6B3E" w:rsidP="00FE6B3E">
            <w:pPr>
              <w:spacing w:before="40" w:after="0" w:line="276" w:lineRule="auto"/>
              <w:rPr>
                <w:rFonts w:cs="Calibri"/>
                <w:b/>
                <w:bCs/>
                <w:noProof/>
                <w:sz w:val="20"/>
                <w:szCs w:val="20"/>
                <w:lang w:val="en-GB"/>
              </w:rPr>
            </w:pPr>
            <w:r w:rsidRPr="00BA6895">
              <w:rPr>
                <w:rFonts w:cs="Calibri"/>
                <w:b/>
                <w:bCs/>
                <w:sz w:val="18"/>
                <w:szCs w:val="18"/>
                <w:lang w:val="en-GB"/>
              </w:rPr>
              <w:fldChar w:fldCharType="begin">
                <w:ffData>
                  <w:name w:val="Tekst25"/>
                  <w:enabled/>
                  <w:calcOnExit w:val="0"/>
                  <w:textInput/>
                </w:ffData>
              </w:fldChar>
            </w:r>
            <w:bookmarkStart w:id="110" w:name="Tekst25"/>
            <w:r w:rsidRPr="00BA6895">
              <w:rPr>
                <w:rFonts w:cs="Calibri"/>
                <w:b/>
                <w:bCs/>
                <w:sz w:val="18"/>
                <w:szCs w:val="18"/>
                <w:lang w:val="en-GB"/>
              </w:rPr>
              <w:instrText xml:space="preserve"> FORMTEXT </w:instrText>
            </w:r>
            <w:r w:rsidRPr="00BA6895">
              <w:rPr>
                <w:rFonts w:cs="Calibri"/>
                <w:b/>
                <w:bCs/>
                <w:sz w:val="18"/>
                <w:szCs w:val="18"/>
                <w:lang w:val="en-GB"/>
              </w:rPr>
            </w:r>
            <w:r w:rsidRPr="00BA6895">
              <w:rPr>
                <w:rFonts w:cs="Calibri"/>
                <w:b/>
                <w:bCs/>
                <w:sz w:val="18"/>
                <w:szCs w:val="18"/>
                <w:lang w:val="en-GB"/>
              </w:rPr>
              <w:fldChar w:fldCharType="separate"/>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sz w:val="18"/>
                <w:szCs w:val="18"/>
                <w:lang w:val="en-GB"/>
              </w:rPr>
              <w:fldChar w:fldCharType="end"/>
            </w:r>
            <w:bookmarkEnd w:id="110"/>
          </w:p>
        </w:tc>
        <w:tc>
          <w:tcPr>
            <w:tcW w:w="1559" w:type="dxa"/>
            <w:tcBorders>
              <w:top w:val="single" w:sz="4" w:space="0" w:color="auto"/>
            </w:tcBorders>
            <w:shd w:val="clear" w:color="auto" w:fill="FFFFFF"/>
            <w:vAlign w:val="center"/>
          </w:tcPr>
          <w:p w14:paraId="56A8195E" w14:textId="77777777" w:rsidR="00FE6B3E" w:rsidRPr="00BA6895" w:rsidRDefault="00FE6B3E" w:rsidP="00FE6B3E">
            <w:pPr>
              <w:spacing w:before="40" w:after="0" w:line="276" w:lineRule="auto"/>
              <w:rPr>
                <w:rFonts w:cs="Calibri"/>
                <w:sz w:val="20"/>
                <w:szCs w:val="20"/>
                <w:lang w:val="en-GB"/>
              </w:rPr>
            </w:pPr>
            <w:r w:rsidRPr="00BA6895">
              <w:rPr>
                <w:rFonts w:cs="Calibri"/>
                <w:sz w:val="20"/>
                <w:szCs w:val="20"/>
                <w:lang w:val="en-GB"/>
              </w:rPr>
              <w:t>ENTITY</w:t>
            </w:r>
          </w:p>
        </w:tc>
        <w:tc>
          <w:tcPr>
            <w:tcW w:w="2835" w:type="dxa"/>
            <w:tcBorders>
              <w:top w:val="single" w:sz="4" w:space="0" w:color="auto"/>
            </w:tcBorders>
            <w:shd w:val="clear" w:color="auto" w:fill="FFFFFF"/>
            <w:vAlign w:val="center"/>
          </w:tcPr>
          <w:p w14:paraId="09E20ECF" w14:textId="77777777" w:rsidR="00FE6B3E" w:rsidRPr="00BA6895" w:rsidRDefault="00FE6B3E" w:rsidP="00FE6B3E">
            <w:pPr>
              <w:spacing w:before="40" w:after="0" w:line="276" w:lineRule="auto"/>
              <w:rPr>
                <w:rFonts w:cs="Calibri"/>
                <w:b/>
                <w:bCs/>
                <w:sz w:val="20"/>
                <w:szCs w:val="20"/>
                <w:lang w:val="en-GB"/>
              </w:rPr>
            </w:pPr>
            <w:r w:rsidRPr="00BA6895">
              <w:rPr>
                <w:rFonts w:cs="Calibri"/>
                <w:b/>
                <w:bCs/>
                <w:sz w:val="18"/>
                <w:szCs w:val="18"/>
                <w:lang w:val="en-GB"/>
              </w:rPr>
              <w:fldChar w:fldCharType="begin">
                <w:ffData>
                  <w:name w:val="Tekst25"/>
                  <w:enabled/>
                  <w:calcOnExit w:val="0"/>
                  <w:textInput/>
                </w:ffData>
              </w:fldChar>
            </w:r>
            <w:r w:rsidRPr="00BA6895">
              <w:rPr>
                <w:rFonts w:cs="Calibri"/>
                <w:b/>
                <w:bCs/>
                <w:sz w:val="18"/>
                <w:szCs w:val="18"/>
                <w:lang w:val="en-GB"/>
              </w:rPr>
              <w:instrText xml:space="preserve"> FORMTEXT </w:instrText>
            </w:r>
            <w:r w:rsidRPr="00BA6895">
              <w:rPr>
                <w:rFonts w:cs="Calibri"/>
                <w:b/>
                <w:bCs/>
                <w:sz w:val="18"/>
                <w:szCs w:val="18"/>
                <w:lang w:val="en-GB"/>
              </w:rPr>
            </w:r>
            <w:r w:rsidRPr="00BA6895">
              <w:rPr>
                <w:rFonts w:cs="Calibri"/>
                <w:b/>
                <w:bCs/>
                <w:sz w:val="18"/>
                <w:szCs w:val="18"/>
                <w:lang w:val="en-GB"/>
              </w:rPr>
              <w:fldChar w:fldCharType="separate"/>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sz w:val="18"/>
                <w:szCs w:val="18"/>
                <w:lang w:val="en-GB"/>
              </w:rPr>
              <w:fldChar w:fldCharType="end"/>
            </w:r>
          </w:p>
        </w:tc>
      </w:tr>
      <w:tr w:rsidR="00FE6B3E" w:rsidRPr="00BA6895" w14:paraId="7602692F" w14:textId="77777777" w:rsidTr="00397ED8">
        <w:trPr>
          <w:trHeight w:val="746"/>
        </w:trPr>
        <w:tc>
          <w:tcPr>
            <w:tcW w:w="1986" w:type="dxa"/>
            <w:vAlign w:val="center"/>
          </w:tcPr>
          <w:p w14:paraId="0DC47033" w14:textId="77777777" w:rsidR="00FE6B3E" w:rsidRPr="00BA6895" w:rsidRDefault="00FE6B3E" w:rsidP="00FE6B3E">
            <w:pPr>
              <w:spacing w:after="0" w:line="240" w:lineRule="auto"/>
              <w:jc w:val="center"/>
              <w:rPr>
                <w:rFonts w:cs="Calibri"/>
                <w:noProof/>
                <w:sz w:val="20"/>
                <w:szCs w:val="20"/>
                <w:lang w:val="en-GB"/>
              </w:rPr>
            </w:pPr>
            <w:r w:rsidRPr="00BA6895">
              <w:rPr>
                <w:rFonts w:cs="Calibri"/>
                <w:noProof/>
                <w:sz w:val="20"/>
                <w:szCs w:val="20"/>
                <w:lang w:val="en-GB"/>
              </w:rPr>
              <w:t>NAME OF THE HOST INSTITUTION</w:t>
            </w:r>
          </w:p>
        </w:tc>
        <w:tc>
          <w:tcPr>
            <w:tcW w:w="3827" w:type="dxa"/>
            <w:gridSpan w:val="2"/>
            <w:vAlign w:val="center"/>
          </w:tcPr>
          <w:p w14:paraId="4411071B" w14:textId="77777777" w:rsidR="00FE6B3E" w:rsidRPr="00BA6895" w:rsidRDefault="00FE6B3E" w:rsidP="00FE6B3E">
            <w:pPr>
              <w:spacing w:after="0" w:line="240" w:lineRule="auto"/>
              <w:rPr>
                <w:rFonts w:cs="Calibri"/>
                <w:sz w:val="20"/>
                <w:szCs w:val="20"/>
                <w:lang w:val="en-GB"/>
              </w:rPr>
            </w:pPr>
            <w:r w:rsidRPr="00BA6895">
              <w:rPr>
                <w:rFonts w:cs="Calibri"/>
                <w:b/>
                <w:bCs/>
                <w:sz w:val="18"/>
                <w:szCs w:val="18"/>
                <w:lang w:val="en-GB"/>
              </w:rPr>
              <w:fldChar w:fldCharType="begin">
                <w:ffData>
                  <w:name w:val=""/>
                  <w:enabled/>
                  <w:calcOnExit w:val="0"/>
                  <w:textInput/>
                </w:ffData>
              </w:fldChar>
            </w:r>
            <w:r w:rsidRPr="00BA6895">
              <w:rPr>
                <w:rFonts w:cs="Calibri"/>
                <w:b/>
                <w:bCs/>
                <w:sz w:val="18"/>
                <w:szCs w:val="18"/>
                <w:lang w:val="en-GB"/>
              </w:rPr>
              <w:instrText xml:space="preserve"> FORMTEXT </w:instrText>
            </w:r>
            <w:r w:rsidRPr="00BA6895">
              <w:rPr>
                <w:rFonts w:cs="Calibri"/>
                <w:b/>
                <w:bCs/>
                <w:sz w:val="18"/>
                <w:szCs w:val="18"/>
                <w:lang w:val="en-GB"/>
              </w:rPr>
            </w:r>
            <w:r w:rsidRPr="00BA6895">
              <w:rPr>
                <w:rFonts w:cs="Calibri"/>
                <w:b/>
                <w:bCs/>
                <w:sz w:val="18"/>
                <w:szCs w:val="18"/>
                <w:lang w:val="en-GB"/>
              </w:rPr>
              <w:fldChar w:fldCharType="separate"/>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sz w:val="18"/>
                <w:szCs w:val="18"/>
                <w:lang w:val="en-GB"/>
              </w:rPr>
              <w:fldChar w:fldCharType="end"/>
            </w:r>
          </w:p>
        </w:tc>
        <w:tc>
          <w:tcPr>
            <w:tcW w:w="1559" w:type="dxa"/>
            <w:vAlign w:val="center"/>
          </w:tcPr>
          <w:p w14:paraId="5C4A6196" w14:textId="77777777" w:rsidR="00FE6B3E" w:rsidRPr="00BA6895" w:rsidRDefault="00FE6B3E" w:rsidP="00FE6B3E">
            <w:pPr>
              <w:spacing w:after="0" w:line="240" w:lineRule="auto"/>
              <w:rPr>
                <w:rFonts w:cs="Calibri"/>
                <w:sz w:val="20"/>
                <w:szCs w:val="20"/>
                <w:lang w:val="en-GB"/>
              </w:rPr>
            </w:pPr>
            <w:r w:rsidRPr="00BA6895">
              <w:rPr>
                <w:rFonts w:cs="Calibri"/>
                <w:noProof/>
                <w:sz w:val="20"/>
                <w:szCs w:val="20"/>
                <w:lang w:val="en-GB"/>
              </w:rPr>
              <w:t>COUNTRY, LOCALITY</w:t>
            </w:r>
          </w:p>
        </w:tc>
        <w:tc>
          <w:tcPr>
            <w:tcW w:w="2835" w:type="dxa"/>
            <w:vAlign w:val="center"/>
          </w:tcPr>
          <w:p w14:paraId="2C8E9BF9" w14:textId="77777777" w:rsidR="00FE6B3E" w:rsidRPr="00BA6895" w:rsidRDefault="00FE6B3E" w:rsidP="00FE6B3E">
            <w:pPr>
              <w:spacing w:after="0" w:line="240" w:lineRule="auto"/>
              <w:rPr>
                <w:rFonts w:cs="Calibri"/>
                <w:sz w:val="20"/>
                <w:szCs w:val="20"/>
                <w:lang w:val="en-GB"/>
              </w:rPr>
            </w:pPr>
            <w:r w:rsidRPr="00BA6895">
              <w:rPr>
                <w:rFonts w:cs="Calibri"/>
                <w:b/>
                <w:bCs/>
                <w:sz w:val="18"/>
                <w:szCs w:val="18"/>
                <w:lang w:val="en-GB"/>
              </w:rPr>
              <w:fldChar w:fldCharType="begin">
                <w:ffData>
                  <w:name w:val="Tekst25"/>
                  <w:enabled/>
                  <w:calcOnExit w:val="0"/>
                  <w:textInput/>
                </w:ffData>
              </w:fldChar>
            </w:r>
            <w:r w:rsidRPr="00BA6895">
              <w:rPr>
                <w:rFonts w:cs="Calibri"/>
                <w:b/>
                <w:bCs/>
                <w:sz w:val="18"/>
                <w:szCs w:val="18"/>
                <w:lang w:val="en-GB"/>
              </w:rPr>
              <w:instrText xml:space="preserve"> FORMTEXT </w:instrText>
            </w:r>
            <w:r w:rsidRPr="00BA6895">
              <w:rPr>
                <w:rFonts w:cs="Calibri"/>
                <w:b/>
                <w:bCs/>
                <w:sz w:val="18"/>
                <w:szCs w:val="18"/>
                <w:lang w:val="en-GB"/>
              </w:rPr>
            </w:r>
            <w:r w:rsidRPr="00BA6895">
              <w:rPr>
                <w:rFonts w:cs="Calibri"/>
                <w:b/>
                <w:bCs/>
                <w:sz w:val="18"/>
                <w:szCs w:val="18"/>
                <w:lang w:val="en-GB"/>
              </w:rPr>
              <w:fldChar w:fldCharType="separate"/>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sz w:val="18"/>
                <w:szCs w:val="18"/>
                <w:lang w:val="en-GB"/>
              </w:rPr>
              <w:fldChar w:fldCharType="end"/>
            </w:r>
          </w:p>
        </w:tc>
      </w:tr>
      <w:tr w:rsidR="00FE6B3E" w:rsidRPr="00BA6895" w14:paraId="61CC2FAE" w14:textId="77777777" w:rsidTr="00397ED8">
        <w:trPr>
          <w:trHeight w:val="823"/>
        </w:trPr>
        <w:tc>
          <w:tcPr>
            <w:tcW w:w="1986" w:type="dxa"/>
            <w:vAlign w:val="center"/>
          </w:tcPr>
          <w:p w14:paraId="558A2616" w14:textId="77777777" w:rsidR="00FE6B3E" w:rsidRPr="00BA6895" w:rsidRDefault="00FE6B3E" w:rsidP="00FE6B3E">
            <w:pPr>
              <w:spacing w:after="0" w:line="240" w:lineRule="auto"/>
              <w:jc w:val="center"/>
              <w:rPr>
                <w:rFonts w:cs="Calibri"/>
                <w:noProof/>
                <w:sz w:val="20"/>
                <w:szCs w:val="20"/>
                <w:lang w:val="en-GB"/>
              </w:rPr>
            </w:pPr>
            <w:bookmarkStart w:id="111" w:name="_Hlk211259859"/>
            <w:bookmarkEnd w:id="109"/>
            <w:r w:rsidRPr="00BA6895">
              <w:rPr>
                <w:rFonts w:cs="Calibri"/>
                <w:noProof/>
                <w:sz w:val="20"/>
                <w:szCs w:val="20"/>
                <w:lang w:val="en-GB"/>
              </w:rPr>
              <w:t>FORM OF MOBILITY</w:t>
            </w:r>
          </w:p>
        </w:tc>
        <w:tc>
          <w:tcPr>
            <w:tcW w:w="3827" w:type="dxa"/>
            <w:gridSpan w:val="2"/>
            <w:vAlign w:val="center"/>
          </w:tcPr>
          <w:p w14:paraId="2FE3F721" w14:textId="77777777" w:rsidR="00FE6B3E" w:rsidRPr="00BA6895" w:rsidRDefault="007224A0" w:rsidP="00FE6B3E">
            <w:pPr>
              <w:spacing w:after="0" w:line="240" w:lineRule="auto"/>
              <w:rPr>
                <w:rFonts w:cs="Calibri"/>
                <w:b/>
                <w:bCs/>
                <w:sz w:val="20"/>
                <w:szCs w:val="20"/>
                <w:lang w:val="en-GB"/>
              </w:rPr>
            </w:pPr>
            <w:sdt>
              <w:sdtPr>
                <w:rPr>
                  <w:rFonts w:cs="Calibri"/>
                  <w:b/>
                  <w:bCs/>
                  <w:sz w:val="20"/>
                  <w:szCs w:val="20"/>
                  <w:lang w:val="en-GB"/>
                </w:rPr>
                <w:id w:val="1455674278"/>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STATIONARY </w:t>
            </w:r>
            <w:r w:rsidR="0046230F" w:rsidRPr="00BA6895">
              <w:rPr>
                <w:rFonts w:cs="Calibri"/>
                <w:sz w:val="18"/>
                <w:szCs w:val="18"/>
                <w:lang w:val="en-GB"/>
              </w:rPr>
              <w:t>(</w:t>
            </w:r>
            <w:r w:rsidR="0046230F" w:rsidRPr="00BA6895">
              <w:rPr>
                <w:rFonts w:cs="Calibri"/>
                <w:sz w:val="17"/>
                <w:szCs w:val="17"/>
                <w:lang w:val="en-GB"/>
              </w:rPr>
              <w:t xml:space="preserve"> PHYSICAL MOBILITY</w:t>
            </w:r>
            <w:r w:rsidR="0046230F" w:rsidRPr="00BA6895">
              <w:rPr>
                <w:rFonts w:cs="Calibri"/>
                <w:sz w:val="18"/>
                <w:szCs w:val="18"/>
                <w:lang w:val="en-GB"/>
              </w:rPr>
              <w:t xml:space="preserve">)   </w:t>
            </w:r>
            <w:r w:rsidR="0046230F" w:rsidRPr="00BA6895">
              <w:rPr>
                <w:rFonts w:cs="Calibri"/>
                <w:sz w:val="18"/>
                <w:szCs w:val="18"/>
                <w:lang w:val="en-GB"/>
              </w:rPr>
              <w:br/>
            </w:r>
          </w:p>
        </w:tc>
        <w:tc>
          <w:tcPr>
            <w:tcW w:w="1559" w:type="dxa"/>
            <w:vAlign w:val="center"/>
          </w:tcPr>
          <w:p w14:paraId="578C7E5C" w14:textId="77777777" w:rsidR="00FE6B3E" w:rsidRPr="00BA6895" w:rsidRDefault="00FE6B3E" w:rsidP="00FE6B3E">
            <w:pPr>
              <w:spacing w:after="0" w:line="240" w:lineRule="auto"/>
              <w:rPr>
                <w:rFonts w:cs="Calibri"/>
                <w:noProof/>
                <w:sz w:val="20"/>
                <w:szCs w:val="20"/>
                <w:lang w:val="en-GB"/>
              </w:rPr>
            </w:pPr>
            <w:r w:rsidRPr="00BA6895">
              <w:rPr>
                <w:rFonts w:cs="Calibri"/>
                <w:noProof/>
                <w:sz w:val="20"/>
                <w:szCs w:val="20"/>
                <w:lang w:val="en-GB"/>
              </w:rPr>
              <w:t xml:space="preserve">TYPE OF </w:t>
            </w:r>
            <w:r w:rsidRPr="00BA6895">
              <w:rPr>
                <w:rFonts w:cs="Calibri"/>
                <w:noProof/>
                <w:sz w:val="20"/>
                <w:szCs w:val="20"/>
                <w:lang w:val="en-GB"/>
              </w:rPr>
              <w:br/>
              <w:t>MOBILITY</w:t>
            </w:r>
          </w:p>
        </w:tc>
        <w:tc>
          <w:tcPr>
            <w:tcW w:w="2835" w:type="dxa"/>
            <w:vAlign w:val="center"/>
          </w:tcPr>
          <w:p w14:paraId="43D8734D" w14:textId="77777777" w:rsidR="00FE6B3E" w:rsidRPr="00BA6895" w:rsidRDefault="007224A0" w:rsidP="00FE6B3E">
            <w:pPr>
              <w:spacing w:after="0" w:line="240" w:lineRule="auto"/>
              <w:rPr>
                <w:rFonts w:cs="Calibri"/>
                <w:b/>
                <w:bCs/>
                <w:sz w:val="18"/>
                <w:szCs w:val="18"/>
                <w:lang w:val="en-GB"/>
              </w:rPr>
            </w:pPr>
            <w:sdt>
              <w:sdtPr>
                <w:rPr>
                  <w:rFonts w:cs="Calibri"/>
                  <w:b/>
                  <w:bCs/>
                  <w:sz w:val="20"/>
                  <w:szCs w:val="20"/>
                  <w:lang w:val="en-GB"/>
                </w:rPr>
                <w:id w:val="1352925402"/>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INTRA-EUROPEAN                     </w:t>
            </w:r>
            <w:sdt>
              <w:sdtPr>
                <w:rPr>
                  <w:rFonts w:cs="Calibri"/>
                  <w:b/>
                  <w:bCs/>
                  <w:sz w:val="20"/>
                  <w:szCs w:val="20"/>
                  <w:lang w:val="en-GB"/>
                </w:rPr>
                <w:id w:val="-102423033"/>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INTERNATIONAL </w:t>
            </w:r>
          </w:p>
        </w:tc>
      </w:tr>
      <w:bookmarkEnd w:id="111"/>
      <w:tr w:rsidR="00FE6B3E" w:rsidRPr="00BA6895" w14:paraId="0E19613D" w14:textId="77777777" w:rsidTr="00397ED8">
        <w:trPr>
          <w:trHeight w:val="781"/>
        </w:trPr>
        <w:tc>
          <w:tcPr>
            <w:tcW w:w="1986" w:type="dxa"/>
            <w:vAlign w:val="center"/>
          </w:tcPr>
          <w:p w14:paraId="714E16D3" w14:textId="77777777" w:rsidR="00FE6B3E" w:rsidRPr="00BA6895" w:rsidRDefault="00FE6B3E" w:rsidP="00FE6B3E">
            <w:pPr>
              <w:spacing w:before="40" w:after="80" w:line="240" w:lineRule="auto"/>
              <w:jc w:val="center"/>
              <w:rPr>
                <w:rFonts w:cs="Calibri"/>
                <w:noProof/>
                <w:sz w:val="20"/>
                <w:szCs w:val="20"/>
                <w:lang w:val="en-GB"/>
              </w:rPr>
            </w:pPr>
            <w:r w:rsidRPr="00BA6895">
              <w:rPr>
                <w:b/>
                <w:bCs/>
                <w:noProof/>
                <w:sz w:val="20"/>
                <w:szCs w:val="20"/>
                <w:lang w:val="en-GB"/>
              </w:rPr>
              <w:t>DURATION OF THE STAY</w:t>
            </w:r>
            <w:r w:rsidRPr="00BA6895">
              <w:rPr>
                <w:b/>
                <w:bCs/>
                <w:noProof/>
                <w:color w:val="FF0000"/>
                <w:sz w:val="18"/>
                <w:szCs w:val="18"/>
                <w:lang w:val="en-GB"/>
              </w:rPr>
              <w:footnoteReference w:id="7"/>
            </w:r>
            <w:r w:rsidRPr="00BA6895">
              <w:rPr>
                <w:color w:val="FF0000"/>
                <w:sz w:val="18"/>
                <w:szCs w:val="18"/>
                <w:lang w:val="en-GB"/>
              </w:rPr>
              <w:t xml:space="preserve"> </w:t>
            </w:r>
            <w:r w:rsidRPr="00BA6895">
              <w:rPr>
                <w:noProof/>
                <w:sz w:val="20"/>
                <w:szCs w:val="20"/>
                <w:lang w:val="en-GB"/>
              </w:rPr>
              <w:br/>
              <w:t>AT THE HOST INSTITUTION</w:t>
            </w:r>
          </w:p>
        </w:tc>
        <w:tc>
          <w:tcPr>
            <w:tcW w:w="3827" w:type="dxa"/>
            <w:gridSpan w:val="2"/>
            <w:vAlign w:val="bottom"/>
          </w:tcPr>
          <w:p w14:paraId="5BCE9D14" w14:textId="77777777" w:rsidR="00FE6B3E" w:rsidRPr="00BA6895" w:rsidRDefault="00FE6B3E" w:rsidP="00FE6B3E">
            <w:pPr>
              <w:spacing w:before="120" w:after="120" w:line="240" w:lineRule="auto"/>
              <w:rPr>
                <w:rFonts w:cs="Calibri"/>
                <w:sz w:val="20"/>
                <w:szCs w:val="20"/>
                <w:lang w:val="en-GB"/>
              </w:rPr>
            </w:pPr>
            <w:r w:rsidRPr="00BA6895">
              <w:rPr>
                <w:rFonts w:cs="Calibri"/>
                <w:sz w:val="20"/>
                <w:szCs w:val="20"/>
                <w:lang w:val="en-GB"/>
              </w:rPr>
              <w:t xml:space="preserve">START DATE: </w:t>
            </w:r>
            <w:sdt>
              <w:sdtPr>
                <w:rPr>
                  <w:rFonts w:cs="Calibri"/>
                  <w:b/>
                  <w:bCs/>
                  <w:sz w:val="20"/>
                  <w:szCs w:val="20"/>
                  <w:lang w:val="en-GB"/>
                </w:rPr>
                <w:id w:val="2002469516"/>
                <w:placeholder>
                  <w:docPart w:val="735F4A24EA30426C813428FB4B55AF9C"/>
                </w:placeholder>
                <w:date>
                  <w:dateFormat w:val="yyyy-MM-dd"/>
                  <w:lid w:val="pl-PL"/>
                  <w:storeMappedDataAs w:val="dateTime"/>
                  <w:calendar w:val="gregorian"/>
                </w:date>
              </w:sdtPr>
              <w:sdtEndPr/>
              <w:sdtContent>
                <w:r w:rsidRPr="00BA6895">
                  <w:rPr>
                    <w:rFonts w:cs="Calibri"/>
                    <w:b/>
                    <w:bCs/>
                    <w:sz w:val="20"/>
                    <w:szCs w:val="20"/>
                    <w:lang w:val="en-GB"/>
                  </w:rPr>
                  <w:t>………………………..</w:t>
                </w:r>
              </w:sdtContent>
            </w:sdt>
            <w:r w:rsidRPr="00BA6895">
              <w:rPr>
                <w:rFonts w:cs="Calibri"/>
                <w:sz w:val="20"/>
                <w:szCs w:val="20"/>
                <w:lang w:val="en-GB"/>
              </w:rPr>
              <w:t xml:space="preserve">    </w:t>
            </w:r>
            <w:r w:rsidRPr="00BA6895">
              <w:rPr>
                <w:rFonts w:cs="Calibri"/>
                <w:sz w:val="20"/>
                <w:szCs w:val="20"/>
                <w:lang w:val="en-GB"/>
              </w:rPr>
              <w:br/>
              <w:t xml:space="preserve">                                       </w:t>
            </w:r>
            <w:r w:rsidRPr="00BA6895">
              <w:rPr>
                <w:rFonts w:cs="Calibri"/>
                <w:sz w:val="17"/>
                <w:szCs w:val="17"/>
                <w:lang w:val="en-GB"/>
              </w:rPr>
              <w:t>(YYYY/MM/DD)</w:t>
            </w:r>
          </w:p>
        </w:tc>
        <w:tc>
          <w:tcPr>
            <w:tcW w:w="4394" w:type="dxa"/>
            <w:gridSpan w:val="2"/>
            <w:vAlign w:val="bottom"/>
          </w:tcPr>
          <w:p w14:paraId="206CEEFF" w14:textId="77777777" w:rsidR="00FE6B3E" w:rsidRPr="00BA6895" w:rsidRDefault="00FE6B3E" w:rsidP="00FE6B3E">
            <w:pPr>
              <w:spacing w:before="120" w:after="120" w:line="240" w:lineRule="auto"/>
              <w:rPr>
                <w:rFonts w:cs="Calibri"/>
                <w:sz w:val="20"/>
                <w:szCs w:val="20"/>
                <w:lang w:val="en-GB"/>
              </w:rPr>
            </w:pPr>
            <w:r w:rsidRPr="00BA6895">
              <w:rPr>
                <w:rFonts w:cs="Calibri"/>
                <w:sz w:val="20"/>
                <w:szCs w:val="20"/>
                <w:lang w:val="en-GB"/>
              </w:rPr>
              <w:t xml:space="preserve">END DATE:  </w:t>
            </w:r>
            <w:sdt>
              <w:sdtPr>
                <w:rPr>
                  <w:rFonts w:cs="Calibri"/>
                  <w:b/>
                  <w:bCs/>
                  <w:sz w:val="20"/>
                  <w:szCs w:val="20"/>
                  <w:lang w:val="en-GB"/>
                </w:rPr>
                <w:id w:val="1066617561"/>
                <w:placeholder>
                  <w:docPart w:val="3BAFE86039784AE28B016CC3BA21A56C"/>
                </w:placeholder>
                <w:date>
                  <w:dateFormat w:val="yyyy-MM-dd"/>
                  <w:lid w:val="pl-PL"/>
                  <w:storeMappedDataAs w:val="dateTime"/>
                  <w:calendar w:val="gregorian"/>
                </w:date>
              </w:sdtPr>
              <w:sdtEndPr/>
              <w:sdtContent>
                <w:r w:rsidRPr="00BA6895">
                  <w:rPr>
                    <w:rFonts w:cs="Calibri"/>
                    <w:b/>
                    <w:bCs/>
                    <w:sz w:val="20"/>
                    <w:szCs w:val="20"/>
                    <w:lang w:val="en-GB"/>
                  </w:rPr>
                  <w:t>………………………..</w:t>
                </w:r>
              </w:sdtContent>
            </w:sdt>
            <w:r w:rsidRPr="00BA6895">
              <w:rPr>
                <w:rFonts w:cs="Calibri"/>
                <w:sz w:val="20"/>
                <w:szCs w:val="20"/>
                <w:lang w:val="en-GB"/>
              </w:rPr>
              <w:t xml:space="preserve">    </w:t>
            </w:r>
            <w:r w:rsidRPr="00BA6895">
              <w:rPr>
                <w:rFonts w:cs="Calibri"/>
                <w:sz w:val="20"/>
                <w:szCs w:val="20"/>
                <w:lang w:val="en-GB"/>
              </w:rPr>
              <w:br/>
              <w:t xml:space="preserve">                                        </w:t>
            </w:r>
            <w:r w:rsidRPr="00BA6895">
              <w:rPr>
                <w:rFonts w:cs="Calibri"/>
                <w:sz w:val="17"/>
                <w:szCs w:val="17"/>
                <w:lang w:val="en-GB"/>
              </w:rPr>
              <w:t>(YYYY/MM/DD)</w:t>
            </w:r>
          </w:p>
        </w:tc>
      </w:tr>
      <w:tr w:rsidR="00FE6B3E" w:rsidRPr="00BA6895" w14:paraId="06440FEA" w14:textId="77777777" w:rsidTr="00397ED8">
        <w:trPr>
          <w:trHeight w:val="830"/>
        </w:trPr>
        <w:tc>
          <w:tcPr>
            <w:tcW w:w="1986" w:type="dxa"/>
            <w:vAlign w:val="center"/>
          </w:tcPr>
          <w:p w14:paraId="7EB42843" w14:textId="77777777" w:rsidR="00FE6B3E" w:rsidRPr="00BA6895" w:rsidRDefault="00FE6B3E" w:rsidP="00FE6B3E">
            <w:pPr>
              <w:spacing w:after="0" w:line="240" w:lineRule="auto"/>
              <w:jc w:val="center"/>
              <w:rPr>
                <w:rFonts w:cs="Calibri"/>
                <w:b/>
                <w:bCs/>
                <w:noProof/>
                <w:sz w:val="20"/>
                <w:szCs w:val="20"/>
                <w:lang w:val="en-GB"/>
              </w:rPr>
            </w:pPr>
            <w:r w:rsidRPr="00BA6895">
              <w:rPr>
                <w:rFonts w:cs="Calibri"/>
                <w:b/>
                <w:bCs/>
                <w:noProof/>
                <w:sz w:val="20"/>
                <w:szCs w:val="20"/>
                <w:lang w:val="en-GB"/>
              </w:rPr>
              <w:t>TRAVEL DATES</w:t>
            </w:r>
          </w:p>
        </w:tc>
        <w:tc>
          <w:tcPr>
            <w:tcW w:w="3827" w:type="dxa"/>
            <w:gridSpan w:val="2"/>
            <w:vAlign w:val="bottom"/>
          </w:tcPr>
          <w:p w14:paraId="6079A100" w14:textId="77777777" w:rsidR="00FE6B3E" w:rsidRPr="00BA6895" w:rsidRDefault="00FE6B3E" w:rsidP="00FE6B3E">
            <w:pPr>
              <w:spacing w:before="80" w:after="120" w:line="240" w:lineRule="auto"/>
              <w:rPr>
                <w:rFonts w:cs="Calibri"/>
                <w:sz w:val="18"/>
                <w:szCs w:val="18"/>
                <w:lang w:val="en-GB"/>
              </w:rPr>
            </w:pPr>
            <w:r w:rsidRPr="00BA6895">
              <w:rPr>
                <w:rFonts w:cs="Calibri"/>
                <w:sz w:val="20"/>
                <w:szCs w:val="20"/>
                <w:lang w:val="en-GB"/>
              </w:rPr>
              <w:t xml:space="preserve">DEPARTURE DATE:  </w:t>
            </w:r>
            <w:sdt>
              <w:sdtPr>
                <w:rPr>
                  <w:rFonts w:cs="Calibri"/>
                  <w:b/>
                  <w:bCs/>
                  <w:sz w:val="20"/>
                  <w:szCs w:val="20"/>
                  <w:lang w:val="en-GB"/>
                </w:rPr>
                <w:id w:val="-459033237"/>
                <w:placeholder>
                  <w:docPart w:val="4897E41525F848179684563771C95037"/>
                </w:placeholder>
                <w:date>
                  <w:dateFormat w:val="yyyy-MM-dd"/>
                  <w:lid w:val="pl-PL"/>
                  <w:storeMappedDataAs w:val="dateTime"/>
                  <w:calendar w:val="gregorian"/>
                </w:date>
              </w:sdtPr>
              <w:sdtEndPr/>
              <w:sdtContent>
                <w:r w:rsidRPr="00BA6895">
                  <w:rPr>
                    <w:rFonts w:cs="Calibri"/>
                    <w:b/>
                    <w:bCs/>
                    <w:sz w:val="20"/>
                    <w:szCs w:val="20"/>
                    <w:lang w:val="en-GB"/>
                  </w:rPr>
                  <w:t>………………………..</w:t>
                </w:r>
              </w:sdtContent>
            </w:sdt>
            <w:r w:rsidRPr="00BA6895">
              <w:rPr>
                <w:rFonts w:cs="Calibri"/>
                <w:sz w:val="20"/>
                <w:szCs w:val="20"/>
                <w:lang w:val="en-GB"/>
              </w:rPr>
              <w:t xml:space="preserve">    </w:t>
            </w:r>
            <w:r w:rsidRPr="00BA6895">
              <w:rPr>
                <w:rFonts w:cs="Calibri"/>
                <w:sz w:val="20"/>
                <w:szCs w:val="20"/>
                <w:lang w:val="en-GB"/>
              </w:rPr>
              <w:br/>
              <w:t xml:space="preserve">                                </w:t>
            </w:r>
            <w:r w:rsidRPr="00BA6895">
              <w:rPr>
                <w:rFonts w:cs="Calibri"/>
                <w:sz w:val="17"/>
                <w:szCs w:val="17"/>
                <w:lang w:val="en-GB"/>
              </w:rPr>
              <w:t>(YYYY/MM/DD)</w:t>
            </w:r>
          </w:p>
        </w:tc>
        <w:tc>
          <w:tcPr>
            <w:tcW w:w="4394" w:type="dxa"/>
            <w:gridSpan w:val="2"/>
            <w:vAlign w:val="bottom"/>
          </w:tcPr>
          <w:p w14:paraId="35227736" w14:textId="77777777" w:rsidR="00FE6B3E" w:rsidRPr="00BA6895" w:rsidRDefault="00FE6B3E" w:rsidP="00FE6B3E">
            <w:pPr>
              <w:spacing w:before="80" w:after="120" w:line="240" w:lineRule="auto"/>
              <w:rPr>
                <w:rFonts w:cs="Calibri"/>
                <w:b/>
                <w:bCs/>
                <w:sz w:val="18"/>
                <w:szCs w:val="18"/>
                <w:lang w:val="en-GB"/>
              </w:rPr>
            </w:pPr>
            <w:r w:rsidRPr="00BA6895">
              <w:rPr>
                <w:rFonts w:cs="Calibri"/>
                <w:sz w:val="20"/>
                <w:szCs w:val="20"/>
                <w:lang w:val="en-GB"/>
              </w:rPr>
              <w:t xml:space="preserve">RETURN DATE:  </w:t>
            </w:r>
            <w:sdt>
              <w:sdtPr>
                <w:rPr>
                  <w:rFonts w:cs="Calibri"/>
                  <w:b/>
                  <w:bCs/>
                  <w:sz w:val="20"/>
                  <w:szCs w:val="20"/>
                  <w:lang w:val="en-GB"/>
                </w:rPr>
                <w:id w:val="-990703875"/>
                <w:placeholder>
                  <w:docPart w:val="46C77CE68556481D89EA8E76AD325371"/>
                </w:placeholder>
                <w:date>
                  <w:dateFormat w:val="yyyy-MM-dd"/>
                  <w:lid w:val="pl-PL"/>
                  <w:storeMappedDataAs w:val="dateTime"/>
                  <w:calendar w:val="gregorian"/>
                </w:date>
              </w:sdtPr>
              <w:sdtEndPr/>
              <w:sdtContent>
                <w:r w:rsidRPr="00BA6895">
                  <w:rPr>
                    <w:rFonts w:cs="Calibri"/>
                    <w:b/>
                    <w:bCs/>
                    <w:sz w:val="20"/>
                    <w:szCs w:val="20"/>
                    <w:lang w:val="en-GB"/>
                  </w:rPr>
                  <w:t>………………………..</w:t>
                </w:r>
              </w:sdtContent>
            </w:sdt>
            <w:r w:rsidRPr="00BA6895">
              <w:rPr>
                <w:rFonts w:cs="Calibri"/>
                <w:sz w:val="20"/>
                <w:szCs w:val="20"/>
                <w:lang w:val="en-GB"/>
              </w:rPr>
              <w:t xml:space="preserve">    </w:t>
            </w:r>
            <w:r w:rsidRPr="00BA6895">
              <w:rPr>
                <w:rFonts w:cs="Calibri"/>
                <w:sz w:val="20"/>
                <w:szCs w:val="20"/>
                <w:lang w:val="en-GB"/>
              </w:rPr>
              <w:br/>
              <w:t xml:space="preserve">                                  </w:t>
            </w:r>
            <w:r w:rsidRPr="00BA6895">
              <w:rPr>
                <w:rFonts w:cs="Calibri"/>
                <w:sz w:val="17"/>
                <w:szCs w:val="17"/>
                <w:lang w:val="en-GB"/>
              </w:rPr>
              <w:t>(YYYY/MM/DD)</w:t>
            </w:r>
          </w:p>
        </w:tc>
      </w:tr>
      <w:tr w:rsidR="00FE6B3E" w:rsidRPr="00BA6895" w14:paraId="701924A1" w14:textId="77777777" w:rsidTr="00397ED8">
        <w:trPr>
          <w:trHeight w:val="796"/>
        </w:trPr>
        <w:tc>
          <w:tcPr>
            <w:tcW w:w="1986" w:type="dxa"/>
            <w:vAlign w:val="center"/>
          </w:tcPr>
          <w:p w14:paraId="7C232772" w14:textId="77777777" w:rsidR="00FE6B3E" w:rsidRPr="00BA6895" w:rsidRDefault="00FE6B3E" w:rsidP="00FE6B3E">
            <w:pPr>
              <w:spacing w:after="0" w:line="240" w:lineRule="auto"/>
              <w:jc w:val="center"/>
              <w:rPr>
                <w:rFonts w:cs="Calibri"/>
                <w:noProof/>
                <w:sz w:val="20"/>
                <w:szCs w:val="20"/>
                <w:lang w:val="en-GB"/>
              </w:rPr>
            </w:pPr>
            <w:r w:rsidRPr="00BA6895">
              <w:rPr>
                <w:rFonts w:cs="Calibri"/>
                <w:noProof/>
                <w:sz w:val="20"/>
                <w:szCs w:val="20"/>
                <w:lang w:val="en-GB"/>
              </w:rPr>
              <w:t>MEANS OF TRANSPORT</w:t>
            </w:r>
          </w:p>
        </w:tc>
        <w:tc>
          <w:tcPr>
            <w:tcW w:w="8221" w:type="dxa"/>
            <w:gridSpan w:val="4"/>
          </w:tcPr>
          <w:p w14:paraId="6BAD3D64" w14:textId="77777777" w:rsidR="00FE6B3E" w:rsidRPr="00BA6895" w:rsidRDefault="007224A0" w:rsidP="00FE6B3E">
            <w:pPr>
              <w:spacing w:before="120" w:after="80" w:line="276" w:lineRule="auto"/>
              <w:rPr>
                <w:rFonts w:cs="Calibri"/>
                <w:sz w:val="19"/>
                <w:szCs w:val="19"/>
                <w:lang w:val="en-GB"/>
              </w:rPr>
            </w:pPr>
            <w:sdt>
              <w:sdtPr>
                <w:rPr>
                  <w:rFonts w:cs="Calibri"/>
                  <w:b/>
                  <w:bCs/>
                  <w:sz w:val="20"/>
                  <w:szCs w:val="20"/>
                  <w:lang w:val="en-GB"/>
                </w:rPr>
                <w:id w:val="1267666622"/>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AIRCRAFT </w:t>
            </w:r>
            <w:r w:rsidR="0046230F" w:rsidRPr="00BA6895">
              <w:rPr>
                <w:rFonts w:cs="Calibri"/>
                <w:sz w:val="20"/>
                <w:szCs w:val="20"/>
                <w:lang w:val="en-GB"/>
              </w:rPr>
              <w:br/>
            </w:r>
            <w:sdt>
              <w:sdtPr>
                <w:rPr>
                  <w:rFonts w:cs="Calibri"/>
                  <w:b/>
                  <w:bCs/>
                  <w:sz w:val="20"/>
                  <w:szCs w:val="20"/>
                  <w:lang w:val="en-GB"/>
                </w:rPr>
                <w:id w:val="1743513833"/>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other (specify) …………………………………. </w:t>
            </w:r>
          </w:p>
        </w:tc>
      </w:tr>
      <w:tr w:rsidR="00FE6B3E" w:rsidRPr="00BA6895" w14:paraId="677655E9" w14:textId="77777777" w:rsidTr="00397ED8">
        <w:trPr>
          <w:trHeight w:val="334"/>
        </w:trPr>
        <w:tc>
          <w:tcPr>
            <w:tcW w:w="10207" w:type="dxa"/>
            <w:gridSpan w:val="5"/>
            <w:vAlign w:val="center"/>
          </w:tcPr>
          <w:p w14:paraId="0F9F25B5" w14:textId="77777777" w:rsidR="00FE6B3E" w:rsidRPr="00BA6895" w:rsidRDefault="00FE6B3E" w:rsidP="00FE6B3E">
            <w:pPr>
              <w:spacing w:after="0" w:line="276" w:lineRule="auto"/>
              <w:rPr>
                <w:rFonts w:cs="Calibri"/>
                <w:b/>
                <w:bCs/>
                <w:sz w:val="18"/>
                <w:szCs w:val="18"/>
                <w:lang w:val="en-GB"/>
              </w:rPr>
            </w:pPr>
            <w:r w:rsidRPr="00BA6895">
              <w:rPr>
                <w:rFonts w:cs="Calibri"/>
                <w:sz w:val="21"/>
                <w:szCs w:val="21"/>
                <w:u w:val="single"/>
                <w:lang w:val="en-GB"/>
              </w:rPr>
              <w:t>ADDITIONAL DAYS FOR TRAVEL: not applicable</w:t>
            </w:r>
          </w:p>
        </w:tc>
      </w:tr>
      <w:tr w:rsidR="00FE6B3E" w:rsidRPr="00BA6895" w14:paraId="4BC5989B" w14:textId="77777777" w:rsidTr="00FE6B3E">
        <w:trPr>
          <w:trHeight w:val="829"/>
        </w:trPr>
        <w:tc>
          <w:tcPr>
            <w:tcW w:w="1986" w:type="dxa"/>
            <w:tcBorders>
              <w:bottom w:val="double" w:sz="4" w:space="0" w:color="auto"/>
            </w:tcBorders>
            <w:shd w:val="clear" w:color="auto" w:fill="DEEAF6"/>
            <w:vAlign w:val="center"/>
          </w:tcPr>
          <w:p w14:paraId="41CABE96" w14:textId="77777777" w:rsidR="00FE6B3E" w:rsidRPr="00BA6895" w:rsidRDefault="00FE6B3E" w:rsidP="00FE6B3E">
            <w:pPr>
              <w:spacing w:before="120" w:after="120" w:line="240" w:lineRule="auto"/>
              <w:rPr>
                <w:rFonts w:cs="Calibri"/>
                <w:b/>
                <w:bCs/>
                <w:noProof/>
                <w:sz w:val="20"/>
                <w:szCs w:val="20"/>
                <w:lang w:val="en-GB"/>
              </w:rPr>
            </w:pPr>
            <w:r w:rsidRPr="00BA6895">
              <w:rPr>
                <w:rFonts w:cs="Calibri"/>
                <w:b/>
                <w:bCs/>
                <w:noProof/>
                <w:sz w:val="20"/>
                <w:szCs w:val="20"/>
                <w:lang w:val="en-GB"/>
              </w:rPr>
              <w:t>DATE AND LEGIBLE SIGNATURE OF THE APPLICANT</w:t>
            </w:r>
          </w:p>
        </w:tc>
        <w:tc>
          <w:tcPr>
            <w:tcW w:w="8221" w:type="dxa"/>
            <w:gridSpan w:val="4"/>
            <w:tcBorders>
              <w:bottom w:val="double" w:sz="4" w:space="0" w:color="auto"/>
            </w:tcBorders>
            <w:vAlign w:val="center"/>
          </w:tcPr>
          <w:p w14:paraId="19FE4C66" w14:textId="77777777" w:rsidR="00FE6B3E" w:rsidRPr="00BA6895" w:rsidRDefault="00FE6B3E" w:rsidP="00FE6B3E">
            <w:pPr>
              <w:spacing w:before="240" w:after="0" w:line="240" w:lineRule="auto"/>
              <w:rPr>
                <w:rFonts w:cs="Calibri"/>
                <w:sz w:val="20"/>
                <w:szCs w:val="20"/>
                <w:lang w:val="en-GB"/>
              </w:rPr>
            </w:pPr>
            <w:r w:rsidRPr="00BA6895">
              <w:rPr>
                <w:rFonts w:cs="Calibri"/>
                <w:b/>
                <w:bCs/>
                <w:sz w:val="18"/>
                <w:szCs w:val="18"/>
                <w:lang w:val="en-GB"/>
              </w:rPr>
              <w:fldChar w:fldCharType="begin">
                <w:ffData>
                  <w:name w:val="Tekst25"/>
                  <w:enabled/>
                  <w:calcOnExit w:val="0"/>
                  <w:textInput/>
                </w:ffData>
              </w:fldChar>
            </w:r>
            <w:r w:rsidRPr="00BA6895">
              <w:rPr>
                <w:rFonts w:cs="Calibri"/>
                <w:b/>
                <w:bCs/>
                <w:sz w:val="18"/>
                <w:szCs w:val="18"/>
                <w:lang w:val="en-GB"/>
              </w:rPr>
              <w:instrText xml:space="preserve"> FORMTEXT </w:instrText>
            </w:r>
            <w:r w:rsidRPr="00BA6895">
              <w:rPr>
                <w:rFonts w:cs="Calibri"/>
                <w:b/>
                <w:bCs/>
                <w:sz w:val="18"/>
                <w:szCs w:val="18"/>
                <w:lang w:val="en-GB"/>
              </w:rPr>
            </w:r>
            <w:r w:rsidRPr="00BA6895">
              <w:rPr>
                <w:rFonts w:cs="Calibri"/>
                <w:b/>
                <w:bCs/>
                <w:sz w:val="18"/>
                <w:szCs w:val="18"/>
                <w:lang w:val="en-GB"/>
              </w:rPr>
              <w:fldChar w:fldCharType="separate"/>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noProof/>
                <w:sz w:val="18"/>
                <w:szCs w:val="18"/>
                <w:lang w:val="en-GB"/>
              </w:rPr>
              <w:t> </w:t>
            </w:r>
            <w:r w:rsidRPr="00BA6895">
              <w:rPr>
                <w:rFonts w:cs="Calibri"/>
                <w:b/>
                <w:bCs/>
                <w:sz w:val="18"/>
                <w:szCs w:val="18"/>
                <w:lang w:val="en-GB"/>
              </w:rPr>
              <w:fldChar w:fldCharType="end"/>
            </w:r>
          </w:p>
        </w:tc>
      </w:tr>
      <w:tr w:rsidR="00FE6B3E" w:rsidRPr="00BA6895" w14:paraId="1954218C" w14:textId="77777777" w:rsidTr="00FE6B3E">
        <w:trPr>
          <w:trHeight w:val="538"/>
        </w:trPr>
        <w:tc>
          <w:tcPr>
            <w:tcW w:w="10207" w:type="dxa"/>
            <w:gridSpan w:val="5"/>
            <w:tcBorders>
              <w:top w:val="double" w:sz="4" w:space="0" w:color="auto"/>
              <w:left w:val="double" w:sz="4" w:space="0" w:color="auto"/>
              <w:bottom w:val="single" w:sz="4" w:space="0" w:color="auto"/>
              <w:right w:val="double" w:sz="4" w:space="0" w:color="auto"/>
            </w:tcBorders>
            <w:shd w:val="clear" w:color="auto" w:fill="E7E6E6"/>
            <w:vAlign w:val="center"/>
          </w:tcPr>
          <w:p w14:paraId="767C4AF2" w14:textId="77777777" w:rsidR="00FE6B3E" w:rsidRPr="00BA6895" w:rsidRDefault="00FE6B3E" w:rsidP="00FE6B3E">
            <w:pPr>
              <w:spacing w:after="0" w:line="240" w:lineRule="auto"/>
              <w:jc w:val="center"/>
              <w:rPr>
                <w:rFonts w:cs="Calibri"/>
                <w:b/>
                <w:bCs/>
                <w:spacing w:val="20"/>
                <w:sz w:val="20"/>
                <w:szCs w:val="20"/>
                <w:lang w:val="en-GB"/>
              </w:rPr>
            </w:pPr>
            <w:r w:rsidRPr="00BA6895">
              <w:rPr>
                <w:rFonts w:cs="Calibri"/>
                <w:b/>
                <w:bCs/>
                <w:sz w:val="20"/>
                <w:szCs w:val="20"/>
                <w:lang w:val="en-GB"/>
              </w:rPr>
              <w:t>TO BE COMPLETED BY THE SUPERVISOR</w:t>
            </w:r>
            <w:r w:rsidRPr="00BA6895">
              <w:rPr>
                <w:rFonts w:cs="Calibri"/>
                <w:b/>
                <w:bCs/>
                <w:i/>
                <w:iCs/>
                <w:sz w:val="18"/>
                <w:szCs w:val="18"/>
                <w:lang w:val="en-GB"/>
              </w:rPr>
              <w:t xml:space="preserve"> (please tick the appropriate box)</w:t>
            </w:r>
          </w:p>
        </w:tc>
      </w:tr>
      <w:tr w:rsidR="00FE6B3E" w:rsidRPr="00BA6895" w14:paraId="18AB24D8" w14:textId="77777777" w:rsidTr="00FE6B3E">
        <w:trPr>
          <w:trHeight w:val="563"/>
        </w:trPr>
        <w:tc>
          <w:tcPr>
            <w:tcW w:w="10207" w:type="dxa"/>
            <w:gridSpan w:val="5"/>
            <w:tcBorders>
              <w:top w:val="single" w:sz="4" w:space="0" w:color="auto"/>
              <w:left w:val="double" w:sz="4" w:space="0" w:color="auto"/>
              <w:right w:val="double" w:sz="4" w:space="0" w:color="auto"/>
            </w:tcBorders>
            <w:shd w:val="clear" w:color="auto" w:fill="DEEAF6"/>
            <w:vAlign w:val="center"/>
          </w:tcPr>
          <w:p w14:paraId="4B97C69C" w14:textId="77777777" w:rsidR="00FE6B3E" w:rsidRPr="00BA6895" w:rsidRDefault="00FE6B3E" w:rsidP="00FE6B3E">
            <w:pPr>
              <w:spacing w:after="0" w:line="240" w:lineRule="auto"/>
              <w:jc w:val="center"/>
              <w:rPr>
                <w:rFonts w:cs="Calibri"/>
                <w:b/>
                <w:bCs/>
                <w:sz w:val="21"/>
                <w:szCs w:val="21"/>
                <w:lang w:val="en-GB"/>
              </w:rPr>
            </w:pPr>
            <w:r w:rsidRPr="00BA6895">
              <w:rPr>
                <w:rFonts w:cs="Calibri"/>
                <w:b/>
                <w:bCs/>
                <w:sz w:val="21"/>
                <w:szCs w:val="21"/>
                <w:lang w:val="en-GB"/>
              </w:rPr>
              <w:t>DECISION OF THE DIRECTOR/HEAD OF THE UNIT</w:t>
            </w:r>
          </w:p>
        </w:tc>
      </w:tr>
      <w:tr w:rsidR="00FE6B3E" w:rsidRPr="00BA6895" w14:paraId="3E62CE16" w14:textId="77777777" w:rsidTr="00397ED8">
        <w:trPr>
          <w:trHeight w:val="635"/>
        </w:trPr>
        <w:tc>
          <w:tcPr>
            <w:tcW w:w="10207" w:type="dxa"/>
            <w:gridSpan w:val="5"/>
            <w:tcBorders>
              <w:left w:val="double" w:sz="4" w:space="0" w:color="auto"/>
              <w:right w:val="double" w:sz="4" w:space="0" w:color="auto"/>
            </w:tcBorders>
            <w:vAlign w:val="center"/>
          </w:tcPr>
          <w:p w14:paraId="78B12198" w14:textId="77777777" w:rsidR="00FE6B3E" w:rsidRPr="00BA6895" w:rsidRDefault="007224A0" w:rsidP="00FE6B3E">
            <w:pPr>
              <w:spacing w:after="0" w:line="240" w:lineRule="auto"/>
              <w:rPr>
                <w:rFonts w:cs="Calibri"/>
                <w:sz w:val="20"/>
                <w:szCs w:val="20"/>
                <w:lang w:val="en-GB"/>
              </w:rPr>
            </w:pPr>
            <w:sdt>
              <w:sdtPr>
                <w:rPr>
                  <w:rFonts w:cs="Calibri"/>
                  <w:b/>
                  <w:bCs/>
                  <w:sz w:val="20"/>
                  <w:szCs w:val="20"/>
                  <w:lang w:val="en-GB"/>
                </w:rPr>
                <w:id w:val="137541664"/>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I AGREE TO THE TRIP </w:t>
            </w:r>
            <w:sdt>
              <w:sdtPr>
                <w:rPr>
                  <w:rFonts w:cs="Calibri"/>
                  <w:b/>
                  <w:bCs/>
                  <w:sz w:val="20"/>
                  <w:szCs w:val="20"/>
                  <w:lang w:val="en-GB"/>
                </w:rPr>
                <w:id w:val="80807213"/>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I DO NOT AGREE TO THE TRIP</w:t>
            </w:r>
          </w:p>
        </w:tc>
      </w:tr>
      <w:tr w:rsidR="00FE6B3E" w:rsidRPr="00BA6895" w14:paraId="5607DC04" w14:textId="77777777" w:rsidTr="00397ED8">
        <w:trPr>
          <w:trHeight w:val="1388"/>
        </w:trPr>
        <w:tc>
          <w:tcPr>
            <w:tcW w:w="10207" w:type="dxa"/>
            <w:gridSpan w:val="5"/>
            <w:tcBorders>
              <w:left w:val="double" w:sz="4" w:space="0" w:color="auto"/>
              <w:right w:val="double" w:sz="4" w:space="0" w:color="auto"/>
            </w:tcBorders>
            <w:vAlign w:val="bottom"/>
          </w:tcPr>
          <w:p w14:paraId="6F890438" w14:textId="77777777" w:rsidR="00FE6B3E" w:rsidRPr="00BA6895" w:rsidRDefault="00FE6B3E" w:rsidP="00FE6B3E">
            <w:pPr>
              <w:spacing w:after="0" w:line="240" w:lineRule="auto"/>
              <w:jc w:val="center"/>
              <w:rPr>
                <w:rFonts w:cs="Calibri"/>
                <w:sz w:val="20"/>
                <w:szCs w:val="20"/>
                <w:lang w:val="en-GB"/>
              </w:rPr>
            </w:pPr>
            <w:r w:rsidRPr="00BA6895">
              <w:rPr>
                <w:rFonts w:cs="Calibri"/>
                <w:sz w:val="20"/>
                <w:szCs w:val="20"/>
                <w:lang w:val="en-GB"/>
              </w:rPr>
              <w:t>………………………………………………………………………………</w:t>
            </w:r>
          </w:p>
          <w:p w14:paraId="7673DD90" w14:textId="77777777" w:rsidR="00FE6B3E" w:rsidRPr="00BA6895" w:rsidRDefault="00FE6B3E" w:rsidP="00FE6B3E">
            <w:pPr>
              <w:spacing w:after="40" w:line="240" w:lineRule="auto"/>
              <w:jc w:val="center"/>
              <w:rPr>
                <w:rFonts w:cs="Calibri"/>
                <w:sz w:val="20"/>
                <w:szCs w:val="20"/>
                <w:lang w:val="en-GB"/>
              </w:rPr>
            </w:pPr>
            <w:r w:rsidRPr="00BA6895">
              <w:rPr>
                <w:rFonts w:cs="Calibri"/>
                <w:i/>
                <w:iCs/>
                <w:sz w:val="18"/>
                <w:szCs w:val="18"/>
                <w:lang w:val="en-GB"/>
              </w:rPr>
              <w:t>(SIGNATURE AND NAME STAMP OF THE DIRECTOR/HEAD OF THE UNIT)</w:t>
            </w:r>
          </w:p>
        </w:tc>
      </w:tr>
      <w:tr w:rsidR="00FE6B3E" w:rsidRPr="00BA6895" w14:paraId="6C8A8792" w14:textId="77777777" w:rsidTr="00FE6B3E">
        <w:trPr>
          <w:trHeight w:val="550"/>
        </w:trPr>
        <w:tc>
          <w:tcPr>
            <w:tcW w:w="10207" w:type="dxa"/>
            <w:gridSpan w:val="5"/>
            <w:tcBorders>
              <w:left w:val="double" w:sz="4" w:space="0" w:color="auto"/>
              <w:right w:val="double" w:sz="4" w:space="0" w:color="auto"/>
            </w:tcBorders>
            <w:shd w:val="clear" w:color="auto" w:fill="E7E6E6"/>
            <w:vAlign w:val="center"/>
          </w:tcPr>
          <w:p w14:paraId="0690654A" w14:textId="77777777" w:rsidR="00FE6B3E" w:rsidRPr="00BA6895" w:rsidRDefault="00FE6B3E" w:rsidP="00FE6B3E">
            <w:pPr>
              <w:spacing w:after="0" w:line="240" w:lineRule="auto"/>
              <w:jc w:val="center"/>
              <w:rPr>
                <w:rFonts w:cs="Calibri"/>
                <w:sz w:val="20"/>
                <w:szCs w:val="20"/>
                <w:lang w:val="en-GB"/>
              </w:rPr>
            </w:pPr>
            <w:r w:rsidRPr="00BA6895">
              <w:rPr>
                <w:rFonts w:cs="Calibri"/>
                <w:b/>
                <w:bCs/>
                <w:sz w:val="20"/>
                <w:szCs w:val="20"/>
                <w:lang w:val="en-GB"/>
              </w:rPr>
              <w:t xml:space="preserve">TRIP APPROVED </w:t>
            </w:r>
            <w:r w:rsidRPr="00BA6895">
              <w:rPr>
                <w:rFonts w:cs="Calibri"/>
                <w:b/>
                <w:bCs/>
                <w:i/>
                <w:iCs/>
                <w:sz w:val="18"/>
                <w:szCs w:val="18"/>
                <w:lang w:val="en-GB"/>
              </w:rPr>
              <w:t>(select the appropriate option)</w:t>
            </w:r>
          </w:p>
        </w:tc>
      </w:tr>
      <w:tr w:rsidR="00FE6B3E" w:rsidRPr="00BA6895" w14:paraId="3BAF7552" w14:textId="77777777" w:rsidTr="00FE6B3E">
        <w:trPr>
          <w:trHeight w:val="801"/>
        </w:trPr>
        <w:tc>
          <w:tcPr>
            <w:tcW w:w="4821" w:type="dxa"/>
            <w:gridSpan w:val="2"/>
            <w:tcBorders>
              <w:left w:val="double" w:sz="4" w:space="0" w:color="auto"/>
              <w:right w:val="single" w:sz="2" w:space="0" w:color="auto"/>
            </w:tcBorders>
            <w:shd w:val="clear" w:color="auto" w:fill="DEEAF6"/>
            <w:vAlign w:val="center"/>
          </w:tcPr>
          <w:p w14:paraId="197FD504" w14:textId="77777777" w:rsidR="00FE6B3E" w:rsidRPr="00BA6895" w:rsidRDefault="00FE6B3E" w:rsidP="00FE6B3E">
            <w:pPr>
              <w:spacing w:after="0" w:line="240" w:lineRule="auto"/>
              <w:jc w:val="center"/>
              <w:rPr>
                <w:rFonts w:cs="Calibri"/>
                <w:b/>
                <w:bCs/>
                <w:sz w:val="21"/>
                <w:szCs w:val="21"/>
                <w:lang w:val="en-GB"/>
              </w:rPr>
            </w:pPr>
            <w:r w:rsidRPr="00BA6895">
              <w:rPr>
                <w:rFonts w:cs="Calibri"/>
                <w:b/>
                <w:bCs/>
                <w:sz w:val="21"/>
                <w:szCs w:val="21"/>
                <w:lang w:val="en-GB"/>
              </w:rPr>
              <w:t>DIRECTOR OF THE PROJECT MANAGEMENT CENTRE</w:t>
            </w:r>
          </w:p>
        </w:tc>
        <w:tc>
          <w:tcPr>
            <w:tcW w:w="5386" w:type="dxa"/>
            <w:gridSpan w:val="3"/>
            <w:tcBorders>
              <w:left w:val="single" w:sz="2" w:space="0" w:color="auto"/>
              <w:right w:val="double" w:sz="4" w:space="0" w:color="auto"/>
            </w:tcBorders>
            <w:shd w:val="clear" w:color="auto" w:fill="DEEAF6"/>
            <w:vAlign w:val="center"/>
          </w:tcPr>
          <w:p w14:paraId="581BC05C" w14:textId="77777777" w:rsidR="00FE6B3E" w:rsidRPr="00BA6895" w:rsidRDefault="00FE6B3E" w:rsidP="00FE6B3E">
            <w:pPr>
              <w:spacing w:after="0" w:line="240" w:lineRule="auto"/>
              <w:jc w:val="center"/>
              <w:rPr>
                <w:rFonts w:cs="Calibri"/>
                <w:sz w:val="20"/>
                <w:szCs w:val="20"/>
                <w:lang w:val="en-GB"/>
              </w:rPr>
            </w:pPr>
            <w:r w:rsidRPr="00BA6895">
              <w:rPr>
                <w:rFonts w:cs="Calibri"/>
                <w:b/>
                <w:bCs/>
                <w:sz w:val="21"/>
                <w:szCs w:val="21"/>
                <w:lang w:val="en-GB"/>
              </w:rPr>
              <w:t>RECTOR / VICE-RECTOR FOR HUMAN RESOURCES AND PROJECTS</w:t>
            </w:r>
          </w:p>
        </w:tc>
      </w:tr>
      <w:tr w:rsidR="00FE6B3E" w:rsidRPr="00BA6895" w14:paraId="153704C7" w14:textId="77777777" w:rsidTr="00397ED8">
        <w:trPr>
          <w:trHeight w:val="667"/>
        </w:trPr>
        <w:tc>
          <w:tcPr>
            <w:tcW w:w="4821" w:type="dxa"/>
            <w:gridSpan w:val="2"/>
            <w:tcBorders>
              <w:left w:val="double" w:sz="4" w:space="0" w:color="auto"/>
              <w:right w:val="single" w:sz="2" w:space="0" w:color="auto"/>
            </w:tcBorders>
            <w:vAlign w:val="center"/>
          </w:tcPr>
          <w:p w14:paraId="553493D8" w14:textId="77777777" w:rsidR="00FE6B3E" w:rsidRPr="00BA6895" w:rsidRDefault="007224A0" w:rsidP="00FE6B3E">
            <w:pPr>
              <w:spacing w:after="0" w:line="240" w:lineRule="auto"/>
              <w:rPr>
                <w:rFonts w:cs="Calibri"/>
                <w:b/>
                <w:bCs/>
                <w:sz w:val="21"/>
                <w:szCs w:val="21"/>
                <w:lang w:val="en-GB"/>
              </w:rPr>
            </w:pPr>
            <w:sdt>
              <w:sdtPr>
                <w:rPr>
                  <w:rFonts w:cs="Calibri"/>
                  <w:b/>
                  <w:bCs/>
                  <w:sz w:val="20"/>
                  <w:szCs w:val="20"/>
                  <w:lang w:val="en-GB"/>
                </w:rPr>
                <w:id w:val="269131439"/>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APPLICATION ACCEPTED</w:t>
            </w:r>
            <w:r w:rsidR="0046230F" w:rsidRPr="00BA6895">
              <w:rPr>
                <w:rFonts w:cs="Calibri"/>
                <w:sz w:val="20"/>
                <w:szCs w:val="20"/>
                <w:lang w:val="en-GB"/>
              </w:rPr>
              <w:br/>
            </w:r>
            <w:sdt>
              <w:sdtPr>
                <w:rPr>
                  <w:rFonts w:cs="Calibri"/>
                  <w:b/>
                  <w:bCs/>
                  <w:sz w:val="20"/>
                  <w:szCs w:val="20"/>
                  <w:lang w:val="en-GB"/>
                </w:rPr>
                <w:id w:val="324707355"/>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APPLICATION TO BE CORRECTED </w:t>
            </w:r>
          </w:p>
        </w:tc>
        <w:tc>
          <w:tcPr>
            <w:tcW w:w="5386" w:type="dxa"/>
            <w:gridSpan w:val="3"/>
            <w:tcBorders>
              <w:left w:val="single" w:sz="2" w:space="0" w:color="auto"/>
              <w:right w:val="double" w:sz="4" w:space="0" w:color="auto"/>
            </w:tcBorders>
            <w:vAlign w:val="center"/>
          </w:tcPr>
          <w:p w14:paraId="5D18A321" w14:textId="77777777" w:rsidR="00FE6B3E" w:rsidRPr="00BA6895" w:rsidRDefault="007224A0" w:rsidP="00FE6B3E">
            <w:pPr>
              <w:spacing w:after="0" w:line="240" w:lineRule="auto"/>
              <w:rPr>
                <w:rFonts w:cs="Calibri"/>
                <w:sz w:val="20"/>
                <w:szCs w:val="20"/>
                <w:lang w:val="en-GB"/>
              </w:rPr>
            </w:pPr>
            <w:sdt>
              <w:sdtPr>
                <w:rPr>
                  <w:rFonts w:cs="Calibri"/>
                  <w:b/>
                  <w:bCs/>
                  <w:sz w:val="20"/>
                  <w:szCs w:val="20"/>
                  <w:lang w:val="en-GB"/>
                </w:rPr>
                <w:id w:val="-317570788"/>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I APPROVE THE TRIP</w:t>
            </w:r>
            <w:r w:rsidR="0046230F" w:rsidRPr="00BA6895">
              <w:rPr>
                <w:rFonts w:cs="Calibri"/>
                <w:sz w:val="20"/>
                <w:szCs w:val="20"/>
                <w:lang w:val="en-GB"/>
              </w:rPr>
              <w:br/>
            </w:r>
            <w:sdt>
              <w:sdtPr>
                <w:rPr>
                  <w:rFonts w:cs="Calibri"/>
                  <w:b/>
                  <w:bCs/>
                  <w:sz w:val="20"/>
                  <w:szCs w:val="20"/>
                  <w:lang w:val="en-GB"/>
                </w:rPr>
                <w:id w:val="756637678"/>
                <w14:checkbox>
                  <w14:checked w14:val="0"/>
                  <w14:checkedState w14:val="2612" w14:font="MS Gothic"/>
                  <w14:uncheckedState w14:val="2610" w14:font="MS Gothic"/>
                </w14:checkbox>
              </w:sdtPr>
              <w:sdtEndPr/>
              <w:sdtContent>
                <w:r w:rsidR="0046230F" w:rsidRPr="00BA6895">
                  <w:rPr>
                    <w:rFonts w:cs="Calibri"/>
                    <w:b/>
                    <w:bCs/>
                    <w:sz w:val="20"/>
                    <w:szCs w:val="20"/>
                    <w:lang w:val="en-GB"/>
                  </w:rPr>
                  <w:t>☐</w:t>
                </w:r>
              </w:sdtContent>
            </w:sdt>
            <w:r w:rsidR="0046230F" w:rsidRPr="00BA6895">
              <w:rPr>
                <w:rFonts w:cs="Calibri"/>
                <w:sz w:val="20"/>
                <w:szCs w:val="20"/>
                <w:lang w:val="en-GB"/>
              </w:rPr>
              <w:t xml:space="preserve"> I DO NOT APPROVE TRIP</w:t>
            </w:r>
          </w:p>
        </w:tc>
      </w:tr>
      <w:tr w:rsidR="00FE6B3E" w:rsidRPr="00BA6895" w14:paraId="701E78BA" w14:textId="77777777" w:rsidTr="00397ED8">
        <w:trPr>
          <w:trHeight w:val="1507"/>
        </w:trPr>
        <w:tc>
          <w:tcPr>
            <w:tcW w:w="4821" w:type="dxa"/>
            <w:gridSpan w:val="2"/>
            <w:tcBorders>
              <w:left w:val="double" w:sz="4" w:space="0" w:color="auto"/>
              <w:bottom w:val="double" w:sz="4" w:space="0" w:color="auto"/>
              <w:right w:val="single" w:sz="2" w:space="0" w:color="auto"/>
            </w:tcBorders>
            <w:vAlign w:val="bottom"/>
          </w:tcPr>
          <w:p w14:paraId="7ABF0D52" w14:textId="77777777" w:rsidR="00FE6B3E" w:rsidRPr="00BA6895" w:rsidRDefault="00FE6B3E" w:rsidP="00FE6B3E">
            <w:pPr>
              <w:spacing w:after="0" w:line="240" w:lineRule="auto"/>
              <w:jc w:val="center"/>
              <w:rPr>
                <w:rFonts w:cs="Calibri"/>
                <w:sz w:val="20"/>
                <w:szCs w:val="20"/>
                <w:lang w:val="en-GB"/>
              </w:rPr>
            </w:pPr>
            <w:r w:rsidRPr="00BA6895">
              <w:rPr>
                <w:rFonts w:cs="Calibri"/>
                <w:sz w:val="20"/>
                <w:szCs w:val="20"/>
                <w:lang w:val="en-GB"/>
              </w:rPr>
              <w:t>………………………………………………………………………………</w:t>
            </w:r>
          </w:p>
          <w:p w14:paraId="0E6F0A7D" w14:textId="77777777" w:rsidR="00FE6B3E" w:rsidRPr="00BA6895" w:rsidRDefault="00FE6B3E" w:rsidP="00FE6B3E">
            <w:pPr>
              <w:spacing w:after="40" w:line="240" w:lineRule="auto"/>
              <w:jc w:val="center"/>
              <w:rPr>
                <w:rFonts w:cs="Calibri"/>
                <w:i/>
                <w:iCs/>
                <w:sz w:val="20"/>
                <w:szCs w:val="20"/>
                <w:lang w:val="en-GB"/>
              </w:rPr>
            </w:pPr>
            <w:r w:rsidRPr="00BA6895">
              <w:rPr>
                <w:rFonts w:cs="Calibri"/>
                <w:i/>
                <w:iCs/>
                <w:sz w:val="18"/>
                <w:szCs w:val="18"/>
                <w:lang w:val="en-GB"/>
              </w:rPr>
              <w:t>(SIGNATURE AND STAMP OF THE DIRECTOR OF THE PROJECT MANAGEMENT CENTRE)</w:t>
            </w:r>
          </w:p>
        </w:tc>
        <w:tc>
          <w:tcPr>
            <w:tcW w:w="5386" w:type="dxa"/>
            <w:gridSpan w:val="3"/>
            <w:tcBorders>
              <w:left w:val="single" w:sz="2" w:space="0" w:color="auto"/>
              <w:bottom w:val="double" w:sz="4" w:space="0" w:color="auto"/>
              <w:right w:val="double" w:sz="4" w:space="0" w:color="auto"/>
            </w:tcBorders>
            <w:vAlign w:val="bottom"/>
          </w:tcPr>
          <w:p w14:paraId="54F20F16" w14:textId="77777777" w:rsidR="00FE6B3E" w:rsidRPr="00BA6895" w:rsidRDefault="00FE6B3E" w:rsidP="00FE6B3E">
            <w:pPr>
              <w:spacing w:after="0" w:line="240" w:lineRule="auto"/>
              <w:jc w:val="center"/>
              <w:rPr>
                <w:rFonts w:cs="Calibri"/>
                <w:sz w:val="20"/>
                <w:szCs w:val="20"/>
                <w:lang w:val="en-GB"/>
              </w:rPr>
            </w:pPr>
            <w:r w:rsidRPr="00BA6895">
              <w:rPr>
                <w:rFonts w:cs="Calibri"/>
                <w:sz w:val="20"/>
                <w:szCs w:val="20"/>
                <w:lang w:val="en-GB"/>
              </w:rPr>
              <w:t>………………………………………………………………………………</w:t>
            </w:r>
          </w:p>
          <w:p w14:paraId="6539A93D" w14:textId="77777777" w:rsidR="00FE6B3E" w:rsidRPr="00BA6895" w:rsidRDefault="00FE6B3E" w:rsidP="00FE6B3E">
            <w:pPr>
              <w:spacing w:after="40" w:line="240" w:lineRule="auto"/>
              <w:jc w:val="center"/>
              <w:rPr>
                <w:rFonts w:cs="Calibri"/>
                <w:i/>
                <w:iCs/>
                <w:sz w:val="20"/>
                <w:szCs w:val="20"/>
                <w:lang w:val="en-GB"/>
              </w:rPr>
            </w:pPr>
            <w:r w:rsidRPr="00BA6895">
              <w:rPr>
                <w:rFonts w:cs="Calibri"/>
                <w:i/>
                <w:iCs/>
                <w:sz w:val="18"/>
                <w:szCs w:val="18"/>
                <w:lang w:val="en-GB"/>
              </w:rPr>
              <w:t>(SIGNATURE AND STAMP OF THE RECTOR/RELEVANT VICE-RECTOR)</w:t>
            </w:r>
          </w:p>
        </w:tc>
      </w:tr>
    </w:tbl>
    <w:p w14:paraId="6AEEB3A1" w14:textId="77777777" w:rsidR="00FE6B3E" w:rsidRPr="00BA6895" w:rsidRDefault="00FE6B3E" w:rsidP="00FE6B3E">
      <w:pPr>
        <w:spacing w:after="0" w:line="240" w:lineRule="auto"/>
        <w:rPr>
          <w:sz w:val="20"/>
          <w:szCs w:val="20"/>
          <w:lang w:val="en-GB"/>
        </w:rPr>
      </w:pPr>
    </w:p>
    <w:sectPr w:rsidR="00FE6B3E" w:rsidRPr="00BA6895" w:rsidSect="00DB10BF">
      <w:headerReference w:type="default" r:id="rId61"/>
      <w:footerReference w:type="default" r:id="rId62"/>
      <w:pgSz w:w="12240" w:h="15840"/>
      <w:pgMar w:top="1985" w:right="1417" w:bottom="1135" w:left="1417" w:header="708"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B14A" w14:textId="77777777" w:rsidR="001D34AA" w:rsidRDefault="001D34AA" w:rsidP="000E79CF">
      <w:pPr>
        <w:spacing w:after="0" w:line="240" w:lineRule="auto"/>
      </w:pPr>
      <w:r>
        <w:separator/>
      </w:r>
    </w:p>
  </w:endnote>
  <w:endnote w:type="continuationSeparator" w:id="0">
    <w:p w14:paraId="38336821" w14:textId="77777777" w:rsidR="001D34AA" w:rsidRDefault="001D34AA" w:rsidP="000E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921912946"/>
      <w:docPartObj>
        <w:docPartGallery w:val="Page Numbers (Bottom of Page)"/>
        <w:docPartUnique/>
      </w:docPartObj>
    </w:sdtPr>
    <w:sdtEndPr/>
    <w:sdtContent>
      <w:p w14:paraId="0C49210F" w14:textId="2F2C89A9" w:rsidR="00DB10BF" w:rsidRPr="00344011" w:rsidRDefault="00DB10BF" w:rsidP="00DB10BF">
        <w:pPr>
          <w:pStyle w:val="Stopka"/>
          <w:pBdr>
            <w:top w:val="single" w:sz="4" w:space="1" w:color="auto"/>
          </w:pBdr>
          <w:jc w:val="center"/>
          <w:rPr>
            <w:rFonts w:cstheme="minorHAnsi"/>
            <w:sz w:val="16"/>
            <w:szCs w:val="16"/>
            <w:lang w:val="en-GB"/>
          </w:rPr>
        </w:pPr>
        <w:r w:rsidRPr="00344011">
          <w:rPr>
            <w:rFonts w:cstheme="minorHAnsi"/>
            <w:sz w:val="16"/>
            <w:szCs w:val="16"/>
            <w:lang w:val="en-GB"/>
          </w:rPr>
          <w:t xml:space="preserve">The project is implemented as part of the European Funds for Social Development 2021-2027 programme, co-financed by the European Social Fund. </w:t>
        </w:r>
      </w:p>
      <w:p w14:paraId="37F33EF0" w14:textId="0358B9F1" w:rsidR="00DB10BF" w:rsidRPr="00344011" w:rsidRDefault="00DB10BF">
        <w:pPr>
          <w:pStyle w:val="Stopka"/>
          <w:jc w:val="right"/>
          <w:rPr>
            <w:lang w:val="en-GB"/>
          </w:rPr>
        </w:pPr>
        <w:r w:rsidRPr="00344011">
          <w:rPr>
            <w:noProof/>
            <w:sz w:val="22"/>
            <w:szCs w:val="22"/>
            <w:lang w:val="en-GB"/>
            <w14:ligatures w14:val="standardContextual"/>
          </w:rPr>
          <mc:AlternateContent>
            <mc:Choice Requires="wps">
              <w:drawing>
                <wp:anchor distT="0" distB="0" distL="114300" distR="114300" simplePos="0" relativeHeight="251660288" behindDoc="0" locked="0" layoutInCell="1" allowOverlap="1" wp14:anchorId="11A13681" wp14:editId="0D24993B">
                  <wp:simplePos x="0" y="0"/>
                  <wp:positionH relativeFrom="column">
                    <wp:posOffset>2920767</wp:posOffset>
                  </wp:positionH>
                  <wp:positionV relativeFrom="paragraph">
                    <wp:posOffset>7928</wp:posOffset>
                  </wp:positionV>
                  <wp:extent cx="2978590" cy="640800"/>
                  <wp:effectExtent l="0" t="0" r="0" b="6985"/>
                  <wp:wrapNone/>
                  <wp:docPr id="695283734" name="Pole tekstowe 1"/>
                  <wp:cNvGraphicFramePr/>
                  <a:graphic xmlns:a="http://schemas.openxmlformats.org/drawingml/2006/main">
                    <a:graphicData uri="http://schemas.microsoft.com/office/word/2010/wordprocessingShape">
                      <wps:wsp>
                        <wps:cNvSpPr txBox="1"/>
                        <wps:spPr>
                          <a:xfrm>
                            <a:off x="0" y="0"/>
                            <a:ext cx="2978590" cy="640800"/>
                          </a:xfrm>
                          <a:prstGeom prst="rect">
                            <a:avLst/>
                          </a:prstGeom>
                          <a:noFill/>
                          <a:ln w="6350">
                            <a:noFill/>
                          </a:ln>
                        </wps:spPr>
                        <wps:txbx>
                          <w:txbxContent>
                            <w:p w14:paraId="344B25AE" w14:textId="77777777" w:rsidR="00DB10BF" w:rsidRPr="00DB10BF" w:rsidRDefault="00DB10BF" w:rsidP="00DB10BF">
                              <w:pPr>
                                <w:spacing w:after="0" w:line="240" w:lineRule="auto"/>
                                <w:rPr>
                                  <w:rFonts w:cs="Calibri"/>
                                  <w:b/>
                                  <w:bCs/>
                                  <w:sz w:val="10"/>
                                  <w:szCs w:val="10"/>
                                </w:rPr>
                              </w:pPr>
                            </w:p>
                            <w:p w14:paraId="41F14E77" w14:textId="77777777" w:rsidR="00DB10BF" w:rsidRPr="00DB10BF" w:rsidRDefault="00DB10BF" w:rsidP="00DB10BF">
                              <w:pPr>
                                <w:spacing w:after="0" w:line="240" w:lineRule="auto"/>
                                <w:rPr>
                                  <w:rFonts w:cs="Calibri"/>
                                  <w:b/>
                                  <w:bCs/>
                                  <w:sz w:val="10"/>
                                  <w:szCs w:val="10"/>
                                </w:rPr>
                              </w:pPr>
                            </w:p>
                            <w:p w14:paraId="615C054B" w14:textId="77777777" w:rsidR="00DB10BF" w:rsidRPr="00344011" w:rsidRDefault="00DB10BF" w:rsidP="00DB10BF">
                              <w:pPr>
                                <w:spacing w:after="0" w:line="240" w:lineRule="auto"/>
                                <w:rPr>
                                  <w:rFonts w:cs="Calibri"/>
                                  <w:b/>
                                  <w:bCs/>
                                  <w:sz w:val="14"/>
                                  <w:szCs w:val="14"/>
                                  <w:lang w:val="en-GB"/>
                                </w:rPr>
                              </w:pPr>
                              <w:r>
                                <w:rPr>
                                  <w:rFonts w:cs="Calibri"/>
                                  <w:b/>
                                  <w:bCs/>
                                  <w:sz w:val="14"/>
                                  <w:szCs w:val="14"/>
                                  <w:lang w:val="en"/>
                                </w:rPr>
                                <w:t xml:space="preserve">          </w:t>
                              </w:r>
                              <w:r>
                                <w:rPr>
                                  <w:rFonts w:cs="Calibri"/>
                                  <w:sz w:val="14"/>
                                  <w:szCs w:val="14"/>
                                  <w:lang w:val="en"/>
                                </w:rPr>
                                <w:t xml:space="preserve"> Cardinal Stefan Wyszyński University in Warsaw</w:t>
                              </w:r>
                            </w:p>
                            <w:p w14:paraId="2243F4D3" w14:textId="77777777" w:rsidR="00DB10BF" w:rsidRPr="00E50A47" w:rsidRDefault="00DB10BF" w:rsidP="00DB10BF">
                              <w:pPr>
                                <w:spacing w:after="0" w:line="240" w:lineRule="auto"/>
                                <w:rPr>
                                  <w:sz w:val="12"/>
                                  <w:szCs w:val="12"/>
                                </w:rPr>
                              </w:pPr>
                              <w:r>
                                <w:rPr>
                                  <w:rFonts w:cs="Calibri"/>
                                  <w:sz w:val="14"/>
                                  <w:szCs w:val="14"/>
                                  <w:lang w:val="en"/>
                                </w:rPr>
                                <w:t xml:space="preserve">          ul. Dewajtis 5, 01-815 Warsaw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1A13681" id="_x0000_t202" coordsize="21600,21600" o:spt="202" path="m,l,21600r21600,l21600,xe">
                  <v:stroke joinstyle="miter"/>
                  <v:path gradientshapeok="t" o:connecttype="rect"/>
                </v:shapetype>
                <v:shape id="_x0000_s1027" type="#_x0000_t202" style="position:absolute;left:0;text-align:left;margin-left:230pt;margin-top:.6pt;width:234.55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" filled="f" stroked="f" strokeweight=".5pt">
                  <v:textbox>
                    <w:txbxContent>
                      <w:p w14:paraId="344B25AE" w14:textId="77777777" w:rsidR="00DB10BF" w:rsidRPr="00DB10BF" w:rsidRDefault="00DB10BF" w:rsidP="00DB10BF">
                        <w:pPr>
                          <w:spacing w:after="0" w:line="240" w:lineRule="auto"/>
                          <w:rPr>
                            <w:rFonts w:cs="Calibri"/>
                            <w:b/>
                            <w:bCs/>
                            <w:sz w:val="10"/>
                            <w:szCs w:val="10"/>
                          </w:rPr>
                        </w:pPr>
                      </w:p>
                      <w:p w14:paraId="41F14E77" w14:textId="77777777" w:rsidR="00DB10BF" w:rsidRPr="00DB10BF" w:rsidRDefault="00DB10BF" w:rsidP="00DB10BF">
                        <w:pPr>
                          <w:spacing w:after="0" w:line="240" w:lineRule="auto"/>
                          <w:rPr>
                            <w:rFonts w:cs="Calibri"/>
                            <w:b/>
                            <w:bCs/>
                            <w:sz w:val="10"/>
                            <w:szCs w:val="10"/>
                          </w:rPr>
                        </w:pPr>
                      </w:p>
                      <w:p w14:paraId="615C054B" w14:textId="77777777" w:rsidR="00DB10BF" w:rsidRPr="00344011" w:rsidRDefault="00DB10BF" w:rsidP="00DB10BF">
                        <w:pPr>
                          <w:spacing w:after="0" w:line="240" w:lineRule="auto"/>
                          <w:rPr>
                            <w:rFonts w:cs="Calibri"/>
                            <w:b/>
                            <w:bCs/>
                            <w:sz w:val="14"/>
                            <w:szCs w:val="14"/>
                            <w:lang w:val="en-GB"/>
                          </w:rPr>
                        </w:pPr>
                        <w:r>
                          <w:rPr>
                            <w:rFonts w:cs="Calibri"/>
                            <w:b/>
                            <w:bCs/>
                            <w:sz w:val="14"/>
                            <w:szCs w:val="14"/>
                            <w:lang w:val="en"/>
                          </w:rPr>
                          <w:t xml:space="preserve">          </w:t>
                        </w:r>
                        <w:r>
                          <w:rPr>
                            <w:rFonts w:cs="Calibri"/>
                            <w:sz w:val="14"/>
                            <w:szCs w:val="14"/>
                            <w:lang w:val="en"/>
                          </w:rPr>
                          <w:t xml:space="preserve"> Cardinal Stefan Wyszyński University in Warsaw</w:t>
                        </w:r>
                      </w:p>
                      <w:p w14:paraId="2243F4D3" w14:textId="77777777" w:rsidR="00DB10BF" w:rsidRPr="00E50A47" w:rsidRDefault="00DB10BF" w:rsidP="00DB10BF">
                        <w:pPr>
                          <w:spacing w:after="0" w:line="240" w:lineRule="auto"/>
                          <w:rPr>
                            <w:sz w:val="12"/>
                            <w:szCs w:val="12"/>
                          </w:rPr>
                        </w:pPr>
                        <w:r>
                          <w:rPr>
                            <w:rFonts w:cs="Calibri"/>
                            <w:sz w:val="14"/>
                            <w:szCs w:val="14"/>
                            <w:lang w:val="en"/>
                          </w:rPr>
                          <w:t xml:space="preserve">          ul. Dewajtis 5, 01-815 Warsaw</w:t>
                        </w:r>
                      </w:p>
                    </w:txbxContent>
                  </v:textbox>
                </v:shape>
              </w:pict>
            </mc:Fallback>
          </mc:AlternateContent>
        </w:r>
        <w:r w:rsidRPr="00344011">
          <w:rPr>
            <w:noProof/>
            <w:sz w:val="18"/>
            <w:szCs w:val="18"/>
            <w:lang w:val="en-GB"/>
          </w:rPr>
          <w:drawing>
            <wp:anchor distT="0" distB="0" distL="114300" distR="114300" simplePos="0" relativeHeight="251658240" behindDoc="0" locked="0" layoutInCell="1" allowOverlap="1" wp14:anchorId="15500321" wp14:editId="5F26B1B4">
              <wp:simplePos x="0" y="0"/>
              <wp:positionH relativeFrom="margin">
                <wp:align>left</wp:align>
              </wp:positionH>
              <wp:positionV relativeFrom="paragraph">
                <wp:posOffset>8066</wp:posOffset>
              </wp:positionV>
              <wp:extent cx="2761200" cy="687600"/>
              <wp:effectExtent l="0" t="0" r="0" b="0"/>
              <wp:wrapThrough wrapText="bothSides">
                <wp:wrapPolygon edited="0">
                  <wp:start x="2086" y="1797"/>
                  <wp:lineTo x="1043" y="4791"/>
                  <wp:lineTo x="447" y="8384"/>
                  <wp:lineTo x="596" y="13774"/>
                  <wp:lineTo x="2086" y="19165"/>
                  <wp:lineTo x="2981" y="19165"/>
                  <wp:lineTo x="9836" y="17967"/>
                  <wp:lineTo x="16394" y="15571"/>
                  <wp:lineTo x="16245" y="12577"/>
                  <wp:lineTo x="21163" y="11379"/>
                  <wp:lineTo x="20567" y="5390"/>
                  <wp:lineTo x="3130" y="1797"/>
                  <wp:lineTo x="2086" y="1797"/>
                </wp:wrapPolygon>
              </wp:wrapThrough>
              <wp:docPr id="1567325501" name="Obraz 1" descr="Obraz zawierający tekst, Czcionka, zrzut ekranu, logo  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25501" name="Obraz 1" descr="Obraz zawierający tekst, Czcionka, zrzut ekranu, logo&#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0" cy="687600"/>
                      </a:xfrm>
                      <a:prstGeom prst="rect">
                        <a:avLst/>
                      </a:prstGeom>
                      <a:noFill/>
                    </pic:spPr>
                  </pic:pic>
                </a:graphicData>
              </a:graphic>
              <wp14:sizeRelH relativeFrom="margin">
                <wp14:pctWidth>0</wp14:pctWidth>
              </wp14:sizeRelH>
              <wp14:sizeRelV relativeFrom="margin">
                <wp14:pctHeight>0</wp14:pctHeight>
              </wp14:sizeRelV>
            </wp:anchor>
          </w:drawing>
        </w:r>
        <w:r w:rsidRPr="00344011">
          <w:rPr>
            <w:lang w:val="en-GB"/>
          </w:rPr>
          <w:fldChar w:fldCharType="begin"/>
        </w:r>
        <w:r w:rsidRPr="00344011">
          <w:rPr>
            <w:lang w:val="en-GB"/>
          </w:rPr>
          <w:instrText>PAGE   \* MERGEFORMAT</w:instrText>
        </w:r>
        <w:r w:rsidRPr="00344011">
          <w:rPr>
            <w:lang w:val="en-GB"/>
          </w:rPr>
          <w:fldChar w:fldCharType="separate"/>
        </w:r>
        <w:r w:rsidRPr="00344011">
          <w:rPr>
            <w:lang w:val="en-GB"/>
          </w:rPr>
          <w:t>2</w:t>
        </w:r>
        <w:r w:rsidRPr="00344011">
          <w:rPr>
            <w:lang w:val="en-GB"/>
          </w:rPr>
          <w:fldChar w:fldCharType="end"/>
        </w:r>
      </w:p>
    </w:sdtContent>
  </w:sdt>
  <w:p w14:paraId="3EC47246" w14:textId="4CB6293C" w:rsidR="00EB653C" w:rsidRPr="00344011" w:rsidRDefault="00EB653C">
    <w:pPr>
      <w:pStyle w:val="Stopka"/>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3905" w14:textId="77777777" w:rsidR="001D34AA" w:rsidRDefault="001D34AA" w:rsidP="000E79CF">
      <w:pPr>
        <w:spacing w:after="0" w:line="240" w:lineRule="auto"/>
      </w:pPr>
      <w:r>
        <w:separator/>
      </w:r>
    </w:p>
  </w:footnote>
  <w:footnote w:type="continuationSeparator" w:id="0">
    <w:p w14:paraId="1DE4C8A3" w14:textId="77777777" w:rsidR="001D34AA" w:rsidRDefault="001D34AA" w:rsidP="000E79CF">
      <w:pPr>
        <w:spacing w:after="0" w:line="240" w:lineRule="auto"/>
      </w:pPr>
      <w:r>
        <w:continuationSeparator/>
      </w:r>
    </w:p>
  </w:footnote>
  <w:footnote w:id="1">
    <w:p w14:paraId="6095917A" w14:textId="77777777" w:rsidR="00587911" w:rsidRPr="00344011" w:rsidRDefault="00587911" w:rsidP="00587911">
      <w:pPr>
        <w:pStyle w:val="Tekstprzypisudolnego"/>
        <w:jc w:val="both"/>
        <w:rPr>
          <w:rFonts w:ascii="Calibri Light" w:hAnsi="Calibri Light" w:cs="Calibri Light"/>
          <w:sz w:val="14"/>
          <w:szCs w:val="14"/>
          <w:lang w:val="en-GB"/>
        </w:rPr>
      </w:pPr>
      <w:r>
        <w:rPr>
          <w:rStyle w:val="Odwoanieprzypisudolnego"/>
          <w:rFonts w:ascii="Calibri Light" w:hAnsi="Calibri Light" w:cs="Calibri Light"/>
          <w:sz w:val="16"/>
          <w:szCs w:val="16"/>
          <w:lang w:val="en"/>
        </w:rPr>
        <w:footnoteRef/>
      </w:r>
      <w:r>
        <w:rPr>
          <w:rFonts w:ascii="Calibri Light" w:hAnsi="Calibri Light" w:cs="Calibri Light"/>
          <w:sz w:val="16"/>
          <w:szCs w:val="16"/>
          <w:lang w:val="en"/>
        </w:rPr>
        <w:t xml:space="preserve"> </w:t>
      </w:r>
      <w:r>
        <w:rPr>
          <w:rFonts w:ascii="Calibri Light" w:hAnsi="Calibri Light" w:cs="Calibri Light"/>
          <w:color w:val="000000"/>
          <w:sz w:val="14"/>
          <w:szCs w:val="14"/>
          <w:lang w:val="en"/>
        </w:rPr>
        <w:t>Regulation (EU) 2016/679 of the European Parliament and of the Council of 27 April 2016 on the protection of natural persons with regard to the processing of personal data and on the free movement of such data, and repealing Directive 95/46/EC</w:t>
      </w:r>
    </w:p>
  </w:footnote>
  <w:footnote w:id="2">
    <w:p w14:paraId="64FACD95" w14:textId="77777777" w:rsidR="00587911" w:rsidRPr="00344011" w:rsidRDefault="00587911" w:rsidP="00587911">
      <w:pPr>
        <w:tabs>
          <w:tab w:val="left" w:pos="2430"/>
        </w:tabs>
        <w:rPr>
          <w:rFonts w:ascii="Calibri Light" w:hAnsi="Calibri Light" w:cs="Calibri Light"/>
          <w:lang w:val="en-GB"/>
        </w:rPr>
      </w:pPr>
      <w:r>
        <w:rPr>
          <w:rStyle w:val="Odwoanieprzypisudolnego"/>
          <w:rFonts w:ascii="Calibri Light" w:hAnsi="Calibri Light" w:cs="Calibri Light"/>
          <w:sz w:val="14"/>
          <w:szCs w:val="14"/>
          <w:lang w:val="en"/>
        </w:rPr>
        <w:footnoteRef/>
      </w:r>
      <w:r>
        <w:rPr>
          <w:rFonts w:ascii="Calibri Light" w:hAnsi="Calibri Light" w:cs="Calibri Light"/>
          <w:sz w:val="14"/>
          <w:szCs w:val="14"/>
          <w:lang w:val="en"/>
        </w:rPr>
        <w:t xml:space="preserve"> </w:t>
      </w:r>
      <w:r>
        <w:rPr>
          <w:rFonts w:ascii="Calibri Light" w:hAnsi="Calibri Light" w:cs="Calibri Light"/>
          <w:color w:val="000000"/>
          <w:sz w:val="14"/>
          <w:szCs w:val="14"/>
          <w:lang w:val="en"/>
        </w:rPr>
        <w:t xml:space="preserve">Act of 28 April 2022 on the principles of implementing tasks financed from European funds in the 2021-2027 financial perspective </w:t>
      </w:r>
    </w:p>
  </w:footnote>
  <w:footnote w:id="3">
    <w:p w14:paraId="1AACA540" w14:textId="77777777" w:rsidR="00B616F1" w:rsidRPr="00344011" w:rsidRDefault="00B616F1" w:rsidP="00B616F1">
      <w:pPr>
        <w:pStyle w:val="Tekstprzypisudolnego"/>
        <w:jc w:val="both"/>
        <w:rPr>
          <w:rFonts w:ascii="Calibri Light" w:hAnsi="Calibri Light" w:cs="Calibri Light"/>
          <w:sz w:val="14"/>
          <w:szCs w:val="14"/>
          <w:lang w:val="en-GB"/>
        </w:rPr>
      </w:pPr>
      <w:r>
        <w:rPr>
          <w:rStyle w:val="Odwoanieprzypisudolnego"/>
          <w:rFonts w:ascii="Calibri Light" w:hAnsi="Calibri Light" w:cs="Calibri Light"/>
          <w:sz w:val="16"/>
          <w:szCs w:val="16"/>
          <w:lang w:val="en"/>
        </w:rPr>
        <w:footnoteRef/>
      </w:r>
      <w:r>
        <w:rPr>
          <w:rFonts w:ascii="Calibri Light" w:hAnsi="Calibri Light" w:cs="Calibri Light"/>
          <w:sz w:val="16"/>
          <w:szCs w:val="16"/>
          <w:lang w:val="en"/>
        </w:rPr>
        <w:t xml:space="preserve"> </w:t>
      </w:r>
      <w:r>
        <w:rPr>
          <w:rFonts w:ascii="Calibri Light" w:hAnsi="Calibri Light" w:cs="Calibri Light"/>
          <w:color w:val="000000"/>
          <w:sz w:val="14"/>
          <w:szCs w:val="14"/>
          <w:lang w:val="en"/>
        </w:rPr>
        <w:t>Regulation (EU) 2016/679 of the European Parliament and of the Council of 27 April 2016 on the protection of natural persons with regard to the processing of personal data and on the free movement of such data, and repealing Directive 95/46/EC</w:t>
      </w:r>
    </w:p>
  </w:footnote>
  <w:footnote w:id="4">
    <w:p w14:paraId="6C4C5666" w14:textId="77777777" w:rsidR="00B616F1" w:rsidRPr="00344011" w:rsidRDefault="00B616F1" w:rsidP="00B616F1">
      <w:pPr>
        <w:tabs>
          <w:tab w:val="left" w:pos="2430"/>
        </w:tabs>
        <w:rPr>
          <w:rFonts w:ascii="Calibri Light" w:hAnsi="Calibri Light" w:cs="Calibri Light"/>
          <w:lang w:val="en-GB"/>
        </w:rPr>
      </w:pPr>
      <w:r>
        <w:rPr>
          <w:rStyle w:val="Odwoanieprzypisudolnego"/>
          <w:rFonts w:ascii="Calibri Light" w:hAnsi="Calibri Light" w:cs="Calibri Light"/>
          <w:sz w:val="14"/>
          <w:szCs w:val="14"/>
          <w:lang w:val="en"/>
        </w:rPr>
        <w:footnoteRef/>
      </w:r>
      <w:r>
        <w:rPr>
          <w:rFonts w:ascii="Calibri Light" w:hAnsi="Calibri Light" w:cs="Calibri Light"/>
          <w:sz w:val="14"/>
          <w:szCs w:val="14"/>
          <w:lang w:val="en"/>
        </w:rPr>
        <w:t xml:space="preserve"> </w:t>
      </w:r>
      <w:r>
        <w:rPr>
          <w:rFonts w:ascii="Calibri Light" w:hAnsi="Calibri Light" w:cs="Calibri Light"/>
          <w:color w:val="000000"/>
          <w:sz w:val="14"/>
          <w:szCs w:val="14"/>
          <w:lang w:val="en"/>
        </w:rPr>
        <w:t xml:space="preserve">Act of 28 April 2022 on the principles of implementing tasks financed from European funds in the 2021-2027 financial perspective </w:t>
      </w:r>
    </w:p>
  </w:footnote>
  <w:footnote w:id="5">
    <w:p w14:paraId="67F68D20" w14:textId="77777777" w:rsidR="00B616F1" w:rsidRPr="00344011" w:rsidRDefault="00B616F1" w:rsidP="00B616F1">
      <w:pPr>
        <w:pStyle w:val="Tekstprzypisudolnego"/>
        <w:jc w:val="both"/>
        <w:rPr>
          <w:rFonts w:ascii="Calibri Light" w:hAnsi="Calibri Light" w:cs="Calibri Light"/>
          <w:sz w:val="14"/>
          <w:szCs w:val="14"/>
          <w:lang w:val="en-GB"/>
        </w:rPr>
      </w:pPr>
      <w:r>
        <w:rPr>
          <w:rStyle w:val="Odwoanieprzypisudolnego"/>
          <w:rFonts w:ascii="Calibri Light" w:hAnsi="Calibri Light" w:cs="Calibri Light"/>
          <w:sz w:val="16"/>
          <w:szCs w:val="16"/>
          <w:lang w:val="en"/>
        </w:rPr>
        <w:footnoteRef/>
      </w:r>
      <w:r>
        <w:rPr>
          <w:rFonts w:ascii="Calibri Light" w:hAnsi="Calibri Light" w:cs="Calibri Light"/>
          <w:sz w:val="16"/>
          <w:szCs w:val="16"/>
          <w:lang w:val="en"/>
        </w:rPr>
        <w:t xml:space="preserve"> </w:t>
      </w:r>
      <w:r>
        <w:rPr>
          <w:rFonts w:ascii="Calibri Light" w:hAnsi="Calibri Light" w:cs="Calibri Light"/>
          <w:color w:val="000000"/>
          <w:sz w:val="14"/>
          <w:szCs w:val="14"/>
          <w:lang w:val="en"/>
        </w:rPr>
        <w:t>Regulation (EU) 2016/679 of the European Parliament and of the Council of 27 April 2016 on the protection of natural persons with regard to the processing of personal data and on the free movement of such data, and repealing Directive 95/46/EC</w:t>
      </w:r>
    </w:p>
  </w:footnote>
  <w:footnote w:id="6">
    <w:p w14:paraId="7890E3B5" w14:textId="77777777" w:rsidR="00B616F1" w:rsidRPr="00344011" w:rsidRDefault="00B616F1" w:rsidP="00B616F1">
      <w:pPr>
        <w:tabs>
          <w:tab w:val="left" w:pos="2430"/>
        </w:tabs>
        <w:rPr>
          <w:rFonts w:ascii="Calibri Light" w:hAnsi="Calibri Light" w:cs="Calibri Light"/>
          <w:lang w:val="en-GB"/>
        </w:rPr>
      </w:pPr>
      <w:r>
        <w:rPr>
          <w:rStyle w:val="Odwoanieprzypisudolnego"/>
          <w:rFonts w:ascii="Calibri Light" w:hAnsi="Calibri Light" w:cs="Calibri Light"/>
          <w:sz w:val="14"/>
          <w:szCs w:val="14"/>
          <w:lang w:val="en"/>
        </w:rPr>
        <w:footnoteRef/>
      </w:r>
      <w:r>
        <w:rPr>
          <w:rFonts w:ascii="Calibri Light" w:hAnsi="Calibri Light" w:cs="Calibri Light"/>
          <w:sz w:val="14"/>
          <w:szCs w:val="14"/>
          <w:lang w:val="en"/>
        </w:rPr>
        <w:t xml:space="preserve"> </w:t>
      </w:r>
      <w:r>
        <w:rPr>
          <w:rFonts w:ascii="Calibri Light" w:hAnsi="Calibri Light" w:cs="Calibri Light"/>
          <w:color w:val="000000"/>
          <w:sz w:val="14"/>
          <w:szCs w:val="14"/>
          <w:lang w:val="en"/>
        </w:rPr>
        <w:t xml:space="preserve">Act of 28 April 2022 on the principles of implementing tasks financed from European funds in the 2021-2027 financial perspective </w:t>
      </w:r>
    </w:p>
  </w:footnote>
  <w:footnote w:id="7">
    <w:p w14:paraId="158B3C2B" w14:textId="77777777" w:rsidR="00FE6B3E" w:rsidRPr="00344011" w:rsidRDefault="00FE6B3E" w:rsidP="00FE6B3E">
      <w:pPr>
        <w:pStyle w:val="Tekstprzypisudolnego"/>
        <w:ind w:left="-284" w:right="-425"/>
        <w:jc w:val="both"/>
        <w:rPr>
          <w:rStyle w:val="Odwoanieprzypisudolnego"/>
          <w:b/>
          <w:bCs/>
          <w:color w:val="FF0000"/>
          <w:sz w:val="22"/>
          <w:szCs w:val="22"/>
          <w:lang w:val="en-GB"/>
        </w:rPr>
      </w:pPr>
      <w:r>
        <w:rPr>
          <w:rStyle w:val="Odwoanieprzypisudolnego"/>
          <w:b/>
          <w:bCs/>
          <w:color w:val="FF0000"/>
          <w:sz w:val="18"/>
          <w:szCs w:val="18"/>
          <w:lang w:val="en"/>
        </w:rPr>
        <w:footnoteRef/>
      </w:r>
      <w:r>
        <w:rPr>
          <w:rStyle w:val="Odwoanieprzypisudolnego"/>
          <w:color w:val="FF0000"/>
          <w:sz w:val="22"/>
          <w:szCs w:val="22"/>
          <w:lang w:val="en"/>
        </w:rPr>
        <w:t xml:space="preserve"> </w:t>
      </w:r>
      <w:r>
        <w:rPr>
          <w:sz w:val="17"/>
          <w:szCs w:val="17"/>
          <w:lang w:val="en"/>
        </w:rPr>
        <w:t>In accordance with Articles 2 and 3 of the agreement between the beneficiary and the participant, the duration of the stay covers only the period of the educational activity (stay at the host institution) and does not include travel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0C6F" w14:textId="0DD3E3EB" w:rsidR="00E459BA" w:rsidRPr="00344011" w:rsidRDefault="00922EE7" w:rsidP="00B06C5E">
    <w:pPr>
      <w:pStyle w:val="Nagwek"/>
      <w:ind w:left="-567"/>
      <w:jc w:val="center"/>
      <w:rPr>
        <w:rFonts w:cstheme="minorHAnsi"/>
        <w:sz w:val="20"/>
        <w:szCs w:val="20"/>
        <w:lang w:val="en-GB"/>
      </w:rPr>
    </w:pPr>
    <w:r w:rsidRPr="00344011">
      <w:rPr>
        <w:lang w:val="en-GB"/>
      </w:rPr>
      <w:drawing>
        <wp:inline distT="0" distB="0" distL="0" distR="0" wp14:anchorId="57F02F3B" wp14:editId="5BE9CCC4">
          <wp:extent cx="5962650" cy="628650"/>
          <wp:effectExtent l="0" t="0" r="0" b="0"/>
          <wp:docPr id="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628650"/>
                  </a:xfrm>
                  <a:prstGeom prst="rect">
                    <a:avLst/>
                  </a:prstGeom>
                  <a:noFill/>
                  <a:ln>
                    <a:noFill/>
                  </a:ln>
                </pic:spPr>
              </pic:pic>
            </a:graphicData>
          </a:graphic>
        </wp:inline>
      </w:drawing>
    </w:r>
    <w:r w:rsidRPr="00344011">
      <w:rPr>
        <w:sz w:val="20"/>
        <w:szCs w:val="20"/>
        <w:lang w:val="en-GB"/>
      </w:rPr>
      <w:t xml:space="preserve"> The </w:t>
    </w:r>
    <w:r w:rsidR="00344011" w:rsidRPr="00344011">
      <w:rPr>
        <w:sz w:val="20"/>
        <w:szCs w:val="20"/>
        <w:lang w:val="en-GB"/>
      </w:rPr>
      <w:t>P</w:t>
    </w:r>
    <w:r w:rsidRPr="00344011">
      <w:rPr>
        <w:sz w:val="20"/>
        <w:szCs w:val="20"/>
        <w:lang w:val="en-GB"/>
      </w:rPr>
      <w:t xml:space="preserve">roject entitled: “PROM-Short-term academic exchange”, </w:t>
    </w:r>
    <w:r w:rsidRPr="00344011">
      <w:rPr>
        <w:sz w:val="20"/>
        <w:szCs w:val="20"/>
        <w:lang w:val="en-GB"/>
      </w:rPr>
      <w:br/>
      <w:t>no. BPI/PRO/2025/1/0004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F7E"/>
    <w:multiLevelType w:val="hybridMultilevel"/>
    <w:tmpl w:val="089215E8"/>
    <w:lvl w:ilvl="0" w:tplc="E0E8AA98">
      <w:start w:val="1"/>
      <w:numFmt w:val="decimal"/>
      <w:lvlText w:val="%1."/>
      <w:lvlJc w:val="left"/>
      <w:pPr>
        <w:ind w:left="410" w:hanging="360"/>
      </w:pPr>
    </w:lvl>
    <w:lvl w:ilvl="1" w:tplc="04150019">
      <w:start w:val="1"/>
      <w:numFmt w:val="lowerLetter"/>
      <w:lvlText w:val="%2."/>
      <w:lvlJc w:val="left"/>
      <w:pPr>
        <w:ind w:left="1130" w:hanging="360"/>
      </w:pPr>
    </w:lvl>
    <w:lvl w:ilvl="2" w:tplc="0415001B">
      <w:start w:val="1"/>
      <w:numFmt w:val="lowerRoman"/>
      <w:lvlText w:val="%3."/>
      <w:lvlJc w:val="right"/>
      <w:pPr>
        <w:ind w:left="1850" w:hanging="180"/>
      </w:pPr>
    </w:lvl>
    <w:lvl w:ilvl="3" w:tplc="0415000F">
      <w:start w:val="1"/>
      <w:numFmt w:val="decimal"/>
      <w:lvlText w:val="%4."/>
      <w:lvlJc w:val="left"/>
      <w:pPr>
        <w:ind w:left="2570" w:hanging="360"/>
      </w:pPr>
    </w:lvl>
    <w:lvl w:ilvl="4" w:tplc="04150019">
      <w:start w:val="1"/>
      <w:numFmt w:val="lowerLetter"/>
      <w:lvlText w:val="%5."/>
      <w:lvlJc w:val="left"/>
      <w:pPr>
        <w:ind w:left="3290" w:hanging="360"/>
      </w:pPr>
    </w:lvl>
    <w:lvl w:ilvl="5" w:tplc="0415001B">
      <w:start w:val="1"/>
      <w:numFmt w:val="lowerRoman"/>
      <w:lvlText w:val="%6."/>
      <w:lvlJc w:val="right"/>
      <w:pPr>
        <w:ind w:left="4010" w:hanging="180"/>
      </w:pPr>
    </w:lvl>
    <w:lvl w:ilvl="6" w:tplc="0415000F">
      <w:start w:val="1"/>
      <w:numFmt w:val="decimal"/>
      <w:lvlText w:val="%7."/>
      <w:lvlJc w:val="left"/>
      <w:pPr>
        <w:ind w:left="4730" w:hanging="360"/>
      </w:pPr>
    </w:lvl>
    <w:lvl w:ilvl="7" w:tplc="04150019">
      <w:start w:val="1"/>
      <w:numFmt w:val="lowerLetter"/>
      <w:lvlText w:val="%8."/>
      <w:lvlJc w:val="left"/>
      <w:pPr>
        <w:ind w:left="5450" w:hanging="360"/>
      </w:pPr>
    </w:lvl>
    <w:lvl w:ilvl="8" w:tplc="0415001B">
      <w:start w:val="1"/>
      <w:numFmt w:val="lowerRoman"/>
      <w:lvlText w:val="%9."/>
      <w:lvlJc w:val="right"/>
      <w:pPr>
        <w:ind w:left="6170" w:hanging="180"/>
      </w:pPr>
    </w:lvl>
  </w:abstractNum>
  <w:abstractNum w:abstractNumId="1" w15:restartNumberingAfterBreak="0">
    <w:nsid w:val="06AA5D79"/>
    <w:multiLevelType w:val="hybridMultilevel"/>
    <w:tmpl w:val="A25C0F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106A5"/>
    <w:multiLevelType w:val="hybridMultilevel"/>
    <w:tmpl w:val="FF96C060"/>
    <w:lvl w:ilvl="0" w:tplc="B2FC0008">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4" w15:restartNumberingAfterBreak="0">
    <w:nsid w:val="18287C87"/>
    <w:multiLevelType w:val="hybridMultilevel"/>
    <w:tmpl w:val="EA6007CE"/>
    <w:lvl w:ilvl="0" w:tplc="DD98A07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6" w15:restartNumberingAfterBreak="0">
    <w:nsid w:val="19C30BA0"/>
    <w:multiLevelType w:val="hybridMultilevel"/>
    <w:tmpl w:val="78FA9F70"/>
    <w:lvl w:ilvl="0" w:tplc="3758B46E">
      <w:start w:val="1"/>
      <w:numFmt w:val="bullet"/>
      <w:lvlText w:val="-"/>
      <w:lvlJc w:val="left"/>
      <w:pPr>
        <w:ind w:left="360" w:hanging="360"/>
      </w:pPr>
      <w:rPr>
        <w:rFonts w:asciiTheme="majorHAnsi" w:hAnsiTheme="majorHAnsi" w:cstheme="majorHAns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1AEA483E"/>
    <w:multiLevelType w:val="hybridMultilevel"/>
    <w:tmpl w:val="72467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681399"/>
    <w:multiLevelType w:val="hybridMultilevel"/>
    <w:tmpl w:val="8F0C49C0"/>
    <w:lvl w:ilvl="0" w:tplc="A81E3246">
      <w:start w:val="1"/>
      <w:numFmt w:val="bullet"/>
      <w:lvlText w:val=""/>
      <w:lvlJc w:val="left"/>
      <w:pPr>
        <w:ind w:left="1080" w:hanging="360"/>
      </w:pPr>
      <w:rPr>
        <w:rFonts w:ascii="Symbol" w:hAnsi="Symbol" w:hint="default"/>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9" w15:restartNumberingAfterBreak="0">
    <w:nsid w:val="1D580093"/>
    <w:multiLevelType w:val="hybridMultilevel"/>
    <w:tmpl w:val="70E69028"/>
    <w:lvl w:ilvl="0" w:tplc="2FAC27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C7040B"/>
    <w:multiLevelType w:val="hybridMultilevel"/>
    <w:tmpl w:val="72467FB4"/>
    <w:lvl w:ilvl="0" w:tplc="E29AB3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D82F97"/>
    <w:multiLevelType w:val="multilevel"/>
    <w:tmpl w:val="D35C065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E82157D"/>
    <w:multiLevelType w:val="hybridMultilevel"/>
    <w:tmpl w:val="0CA2FE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B51DDE"/>
    <w:multiLevelType w:val="hybridMultilevel"/>
    <w:tmpl w:val="7ADE2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B2540D"/>
    <w:multiLevelType w:val="hybridMultilevel"/>
    <w:tmpl w:val="A2503F90"/>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63631"/>
    <w:multiLevelType w:val="hybridMultilevel"/>
    <w:tmpl w:val="68144B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97BA2"/>
    <w:multiLevelType w:val="hybridMultilevel"/>
    <w:tmpl w:val="69F66FCC"/>
    <w:lvl w:ilvl="0" w:tplc="7F7EACA6">
      <w:start w:val="1"/>
      <w:numFmt w:val="decimal"/>
      <w:lvlText w:val="%1)"/>
      <w:lvlJc w:val="left"/>
      <w:pPr>
        <w:ind w:left="108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AB11036"/>
    <w:multiLevelType w:val="hybridMultilevel"/>
    <w:tmpl w:val="C0B22826"/>
    <w:lvl w:ilvl="0" w:tplc="A4C24682">
      <w:start w:val="1"/>
      <w:numFmt w:val="bullet"/>
      <w:lvlText w:val="-"/>
      <w:lvlJc w:val="left"/>
      <w:pPr>
        <w:ind w:left="360" w:firstLine="0"/>
      </w:pPr>
      <w:rPr>
        <w:rFonts w:ascii="Calibri Light" w:eastAsia="Calibri" w:hAnsi="Calibri Light" w:cs="Calibri Light" w:hint="default"/>
        <w:b w:val="0"/>
        <w:i w:val="0"/>
        <w:strike w:val="0"/>
        <w:dstrike w:val="0"/>
        <w:color w:val="0070C0"/>
        <w:sz w:val="22"/>
        <w:szCs w:val="22"/>
        <w:u w:val="none" w:color="000000"/>
        <w:effect w:val="none"/>
        <w:bdr w:val="none" w:sz="0" w:space="0" w:color="auto" w:frame="1"/>
        <w:vertAlign w:val="baseline"/>
      </w:rPr>
    </w:lvl>
    <w:lvl w:ilvl="1" w:tplc="19D0C3E2">
      <w:start w:val="1"/>
      <w:numFmt w:val="bullet"/>
      <w:lvlText w:val="o"/>
      <w:lvlJc w:val="left"/>
      <w:pPr>
        <w:ind w:left="1188" w:firstLine="0"/>
      </w:pPr>
      <w:rPr>
        <w:rFonts w:ascii="Calibri" w:eastAsia="Calibri" w:hAnsi="Calibri" w:cs="Calibri"/>
        <w:b w:val="0"/>
        <w:i w:val="0"/>
        <w:strike w:val="0"/>
        <w:dstrike w:val="0"/>
        <w:color w:val="0070C0"/>
        <w:sz w:val="22"/>
        <w:szCs w:val="22"/>
        <w:u w:val="none" w:color="000000"/>
        <w:effect w:val="none"/>
        <w:bdr w:val="none" w:sz="0" w:space="0" w:color="auto" w:frame="1"/>
        <w:vertAlign w:val="baseline"/>
      </w:rPr>
    </w:lvl>
    <w:lvl w:ilvl="2" w:tplc="6C4643A8">
      <w:start w:val="1"/>
      <w:numFmt w:val="bullet"/>
      <w:lvlText w:val="▪"/>
      <w:lvlJc w:val="left"/>
      <w:pPr>
        <w:ind w:left="1908" w:firstLine="0"/>
      </w:pPr>
      <w:rPr>
        <w:rFonts w:ascii="Calibri" w:eastAsia="Calibri" w:hAnsi="Calibri" w:cs="Calibri"/>
        <w:b w:val="0"/>
        <w:i w:val="0"/>
        <w:strike w:val="0"/>
        <w:dstrike w:val="0"/>
        <w:color w:val="0070C0"/>
        <w:sz w:val="22"/>
        <w:szCs w:val="22"/>
        <w:u w:val="none" w:color="000000"/>
        <w:effect w:val="none"/>
        <w:bdr w:val="none" w:sz="0" w:space="0" w:color="auto" w:frame="1"/>
        <w:vertAlign w:val="baseline"/>
      </w:rPr>
    </w:lvl>
    <w:lvl w:ilvl="3" w:tplc="F7A2B1AE">
      <w:start w:val="1"/>
      <w:numFmt w:val="bullet"/>
      <w:lvlText w:val="•"/>
      <w:lvlJc w:val="left"/>
      <w:pPr>
        <w:ind w:left="2628" w:firstLine="0"/>
      </w:pPr>
      <w:rPr>
        <w:rFonts w:ascii="Calibri" w:eastAsia="Calibri" w:hAnsi="Calibri" w:cs="Calibri"/>
        <w:b w:val="0"/>
        <w:i w:val="0"/>
        <w:strike w:val="0"/>
        <w:dstrike w:val="0"/>
        <w:color w:val="0070C0"/>
        <w:sz w:val="22"/>
        <w:szCs w:val="22"/>
        <w:u w:val="none" w:color="000000"/>
        <w:effect w:val="none"/>
        <w:bdr w:val="none" w:sz="0" w:space="0" w:color="auto" w:frame="1"/>
        <w:vertAlign w:val="baseline"/>
      </w:rPr>
    </w:lvl>
    <w:lvl w:ilvl="4" w:tplc="D6B43E92">
      <w:start w:val="1"/>
      <w:numFmt w:val="bullet"/>
      <w:lvlText w:val="o"/>
      <w:lvlJc w:val="left"/>
      <w:pPr>
        <w:ind w:left="3348" w:firstLine="0"/>
      </w:pPr>
      <w:rPr>
        <w:rFonts w:ascii="Calibri" w:eastAsia="Calibri" w:hAnsi="Calibri" w:cs="Calibri"/>
        <w:b w:val="0"/>
        <w:i w:val="0"/>
        <w:strike w:val="0"/>
        <w:dstrike w:val="0"/>
        <w:color w:val="0070C0"/>
        <w:sz w:val="22"/>
        <w:szCs w:val="22"/>
        <w:u w:val="none" w:color="000000"/>
        <w:effect w:val="none"/>
        <w:bdr w:val="none" w:sz="0" w:space="0" w:color="auto" w:frame="1"/>
        <w:vertAlign w:val="baseline"/>
      </w:rPr>
    </w:lvl>
    <w:lvl w:ilvl="5" w:tplc="CDE43AC4">
      <w:start w:val="1"/>
      <w:numFmt w:val="bullet"/>
      <w:lvlText w:val="▪"/>
      <w:lvlJc w:val="left"/>
      <w:pPr>
        <w:ind w:left="4068" w:firstLine="0"/>
      </w:pPr>
      <w:rPr>
        <w:rFonts w:ascii="Calibri" w:eastAsia="Calibri" w:hAnsi="Calibri" w:cs="Calibri"/>
        <w:b w:val="0"/>
        <w:i w:val="0"/>
        <w:strike w:val="0"/>
        <w:dstrike w:val="0"/>
        <w:color w:val="0070C0"/>
        <w:sz w:val="22"/>
        <w:szCs w:val="22"/>
        <w:u w:val="none" w:color="000000"/>
        <w:effect w:val="none"/>
        <w:bdr w:val="none" w:sz="0" w:space="0" w:color="auto" w:frame="1"/>
        <w:vertAlign w:val="baseline"/>
      </w:rPr>
    </w:lvl>
    <w:lvl w:ilvl="6" w:tplc="052E0B96">
      <w:start w:val="1"/>
      <w:numFmt w:val="bullet"/>
      <w:lvlText w:val="•"/>
      <w:lvlJc w:val="left"/>
      <w:pPr>
        <w:ind w:left="4788" w:firstLine="0"/>
      </w:pPr>
      <w:rPr>
        <w:rFonts w:ascii="Calibri" w:eastAsia="Calibri" w:hAnsi="Calibri" w:cs="Calibri"/>
        <w:b w:val="0"/>
        <w:i w:val="0"/>
        <w:strike w:val="0"/>
        <w:dstrike w:val="0"/>
        <w:color w:val="0070C0"/>
        <w:sz w:val="22"/>
        <w:szCs w:val="22"/>
        <w:u w:val="none" w:color="000000"/>
        <w:effect w:val="none"/>
        <w:bdr w:val="none" w:sz="0" w:space="0" w:color="auto" w:frame="1"/>
        <w:vertAlign w:val="baseline"/>
      </w:rPr>
    </w:lvl>
    <w:lvl w:ilvl="7" w:tplc="B65EC742">
      <w:start w:val="1"/>
      <w:numFmt w:val="bullet"/>
      <w:lvlText w:val="o"/>
      <w:lvlJc w:val="left"/>
      <w:pPr>
        <w:ind w:left="5508" w:firstLine="0"/>
      </w:pPr>
      <w:rPr>
        <w:rFonts w:ascii="Calibri" w:eastAsia="Calibri" w:hAnsi="Calibri" w:cs="Calibri"/>
        <w:b w:val="0"/>
        <w:i w:val="0"/>
        <w:strike w:val="0"/>
        <w:dstrike w:val="0"/>
        <w:color w:val="0070C0"/>
        <w:sz w:val="22"/>
        <w:szCs w:val="22"/>
        <w:u w:val="none" w:color="000000"/>
        <w:effect w:val="none"/>
        <w:bdr w:val="none" w:sz="0" w:space="0" w:color="auto" w:frame="1"/>
        <w:vertAlign w:val="baseline"/>
      </w:rPr>
    </w:lvl>
    <w:lvl w:ilvl="8" w:tplc="E56021AA">
      <w:start w:val="1"/>
      <w:numFmt w:val="bullet"/>
      <w:lvlText w:val="▪"/>
      <w:lvlJc w:val="left"/>
      <w:pPr>
        <w:ind w:left="6228" w:firstLine="0"/>
      </w:pPr>
      <w:rPr>
        <w:rFonts w:ascii="Calibri" w:eastAsia="Calibri" w:hAnsi="Calibri" w:cs="Calibri"/>
        <w:b w:val="0"/>
        <w:i w:val="0"/>
        <w:strike w:val="0"/>
        <w:dstrike w:val="0"/>
        <w:color w:val="0070C0"/>
        <w:sz w:val="22"/>
        <w:szCs w:val="22"/>
        <w:u w:val="none" w:color="000000"/>
        <w:effect w:val="none"/>
        <w:bdr w:val="none" w:sz="0" w:space="0" w:color="auto" w:frame="1"/>
        <w:vertAlign w:val="baseline"/>
      </w:rPr>
    </w:lvl>
  </w:abstractNum>
  <w:abstractNum w:abstractNumId="18" w15:restartNumberingAfterBreak="0">
    <w:nsid w:val="31AC4E41"/>
    <w:multiLevelType w:val="hybridMultilevel"/>
    <w:tmpl w:val="8696BD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1E85C46"/>
    <w:multiLevelType w:val="hybridMultilevel"/>
    <w:tmpl w:val="AFFA8F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2EC4612"/>
    <w:multiLevelType w:val="hybridMultilevel"/>
    <w:tmpl w:val="0F3CDEE4"/>
    <w:lvl w:ilvl="0" w:tplc="A880BA4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36D249D"/>
    <w:multiLevelType w:val="hybridMultilevel"/>
    <w:tmpl w:val="8556DC9E"/>
    <w:lvl w:ilvl="0" w:tplc="A81E3246">
      <w:start w:val="1"/>
      <w:numFmt w:val="bullet"/>
      <w:lvlText w:val=""/>
      <w:lvlJc w:val="left"/>
      <w:pPr>
        <w:ind w:left="360" w:hanging="360"/>
      </w:pPr>
      <w:rPr>
        <w:rFonts w:ascii="Symbol" w:hAnsi="Symbol" w:hint="default"/>
        <w:sz w:val="32"/>
        <w:szCs w:val="3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3D1190A"/>
    <w:multiLevelType w:val="hybridMultilevel"/>
    <w:tmpl w:val="D86C5060"/>
    <w:lvl w:ilvl="0" w:tplc="EC50517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6BA4050"/>
    <w:multiLevelType w:val="hybridMultilevel"/>
    <w:tmpl w:val="DB446218"/>
    <w:lvl w:ilvl="0" w:tplc="7C5075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0F7BFF"/>
    <w:multiLevelType w:val="hybridMultilevel"/>
    <w:tmpl w:val="FCCE37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2170C9"/>
    <w:multiLevelType w:val="hybridMultilevel"/>
    <w:tmpl w:val="258CE894"/>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26" w15:restartNumberingAfterBreak="0">
    <w:nsid w:val="39D6D17F"/>
    <w:multiLevelType w:val="hybridMultilevel"/>
    <w:tmpl w:val="283E17D0"/>
    <w:lvl w:ilvl="0" w:tplc="FF18DDDE">
      <w:start w:val="1"/>
      <w:numFmt w:val="bullet"/>
      <w:lvlText w:val="§"/>
      <w:lvlJc w:val="left"/>
      <w:pPr>
        <w:ind w:left="720" w:hanging="360"/>
      </w:pPr>
      <w:rPr>
        <w:rFonts w:ascii="Wingdings" w:hAnsi="Wingdings" w:hint="default"/>
      </w:rPr>
    </w:lvl>
    <w:lvl w:ilvl="1" w:tplc="4D62FB94">
      <w:start w:val="1"/>
      <w:numFmt w:val="bullet"/>
      <w:lvlText w:val="o"/>
      <w:lvlJc w:val="left"/>
      <w:pPr>
        <w:ind w:left="1440" w:hanging="360"/>
      </w:pPr>
      <w:rPr>
        <w:rFonts w:ascii="Courier New" w:hAnsi="Courier New" w:hint="default"/>
      </w:rPr>
    </w:lvl>
    <w:lvl w:ilvl="2" w:tplc="0DEC7840">
      <w:start w:val="1"/>
      <w:numFmt w:val="bullet"/>
      <w:lvlText w:val=""/>
      <w:lvlJc w:val="left"/>
      <w:pPr>
        <w:ind w:left="2160" w:hanging="360"/>
      </w:pPr>
      <w:rPr>
        <w:rFonts w:ascii="Wingdings" w:hAnsi="Wingdings" w:hint="default"/>
      </w:rPr>
    </w:lvl>
    <w:lvl w:ilvl="3" w:tplc="BA78044C">
      <w:start w:val="1"/>
      <w:numFmt w:val="bullet"/>
      <w:lvlText w:val=""/>
      <w:lvlJc w:val="left"/>
      <w:pPr>
        <w:ind w:left="2880" w:hanging="360"/>
      </w:pPr>
      <w:rPr>
        <w:rFonts w:ascii="Symbol" w:hAnsi="Symbol" w:hint="default"/>
      </w:rPr>
    </w:lvl>
    <w:lvl w:ilvl="4" w:tplc="391A00FE">
      <w:start w:val="1"/>
      <w:numFmt w:val="bullet"/>
      <w:lvlText w:val="o"/>
      <w:lvlJc w:val="left"/>
      <w:pPr>
        <w:ind w:left="3600" w:hanging="360"/>
      </w:pPr>
      <w:rPr>
        <w:rFonts w:ascii="Courier New" w:hAnsi="Courier New" w:hint="default"/>
      </w:rPr>
    </w:lvl>
    <w:lvl w:ilvl="5" w:tplc="5742D5C0">
      <w:start w:val="1"/>
      <w:numFmt w:val="bullet"/>
      <w:lvlText w:val=""/>
      <w:lvlJc w:val="left"/>
      <w:pPr>
        <w:ind w:left="4320" w:hanging="360"/>
      </w:pPr>
      <w:rPr>
        <w:rFonts w:ascii="Wingdings" w:hAnsi="Wingdings" w:hint="default"/>
      </w:rPr>
    </w:lvl>
    <w:lvl w:ilvl="6" w:tplc="BCE40D96">
      <w:start w:val="1"/>
      <w:numFmt w:val="bullet"/>
      <w:lvlText w:val=""/>
      <w:lvlJc w:val="left"/>
      <w:pPr>
        <w:ind w:left="5040" w:hanging="360"/>
      </w:pPr>
      <w:rPr>
        <w:rFonts w:ascii="Symbol" w:hAnsi="Symbol" w:hint="default"/>
      </w:rPr>
    </w:lvl>
    <w:lvl w:ilvl="7" w:tplc="709435C0">
      <w:start w:val="1"/>
      <w:numFmt w:val="bullet"/>
      <w:lvlText w:val="o"/>
      <w:lvlJc w:val="left"/>
      <w:pPr>
        <w:ind w:left="5760" w:hanging="360"/>
      </w:pPr>
      <w:rPr>
        <w:rFonts w:ascii="Courier New" w:hAnsi="Courier New" w:hint="default"/>
      </w:rPr>
    </w:lvl>
    <w:lvl w:ilvl="8" w:tplc="5E48709A">
      <w:start w:val="1"/>
      <w:numFmt w:val="bullet"/>
      <w:lvlText w:val=""/>
      <w:lvlJc w:val="left"/>
      <w:pPr>
        <w:ind w:left="6480" w:hanging="360"/>
      </w:pPr>
      <w:rPr>
        <w:rFonts w:ascii="Wingdings" w:hAnsi="Wingdings" w:hint="default"/>
      </w:rPr>
    </w:lvl>
  </w:abstractNum>
  <w:abstractNum w:abstractNumId="27" w15:restartNumberingAfterBreak="0">
    <w:nsid w:val="3BD63DC9"/>
    <w:multiLevelType w:val="hybridMultilevel"/>
    <w:tmpl w:val="0016A476"/>
    <w:lvl w:ilvl="0" w:tplc="DEDC1A4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E016CF"/>
    <w:multiLevelType w:val="multilevel"/>
    <w:tmpl w:val="67A82C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7531FB"/>
    <w:multiLevelType w:val="hybridMultilevel"/>
    <w:tmpl w:val="5622BCDA"/>
    <w:lvl w:ilvl="0" w:tplc="7E3673BC">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45035C"/>
    <w:multiLevelType w:val="hybridMultilevel"/>
    <w:tmpl w:val="7B6A13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BD56F3F"/>
    <w:multiLevelType w:val="hybridMultilevel"/>
    <w:tmpl w:val="B22A7214"/>
    <w:lvl w:ilvl="0" w:tplc="C0D41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BFA0999"/>
    <w:multiLevelType w:val="hybridMultilevel"/>
    <w:tmpl w:val="AF083D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E144AA"/>
    <w:multiLevelType w:val="hybridMultilevel"/>
    <w:tmpl w:val="D746209A"/>
    <w:lvl w:ilvl="0" w:tplc="0A1C1962">
      <w:start w:val="1"/>
      <w:numFmt w:val="decimal"/>
      <w:lvlText w:val="%1."/>
      <w:lvlJc w:val="left"/>
      <w:pPr>
        <w:ind w:left="360" w:hanging="360"/>
      </w:pPr>
      <w:rPr>
        <w:rFonts w:hint="default"/>
      </w:rPr>
    </w:lvl>
    <w:lvl w:ilvl="1" w:tplc="2AFC8DD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35" w15:restartNumberingAfterBreak="0">
    <w:nsid w:val="53DB4CF7"/>
    <w:multiLevelType w:val="hybridMultilevel"/>
    <w:tmpl w:val="DABCEFBC"/>
    <w:lvl w:ilvl="0" w:tplc="C9E2856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4934002"/>
    <w:multiLevelType w:val="hybridMultilevel"/>
    <w:tmpl w:val="FB7695A2"/>
    <w:lvl w:ilvl="0" w:tplc="04150011">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7" w15:restartNumberingAfterBreak="0">
    <w:nsid w:val="56DE3A91"/>
    <w:multiLevelType w:val="multilevel"/>
    <w:tmpl w:val="159C458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580A3A34"/>
    <w:multiLevelType w:val="hybridMultilevel"/>
    <w:tmpl w:val="4476F7B8"/>
    <w:lvl w:ilvl="0" w:tplc="DEDC1A40">
      <w:start w:val="1"/>
      <w:numFmt w:val="decimal"/>
      <w:lvlText w:val="%1)"/>
      <w:lvlJc w:val="left"/>
      <w:pPr>
        <w:ind w:left="720" w:hanging="360"/>
      </w:pPr>
      <w:rPr>
        <w:rFonts w:hint="default"/>
      </w:rPr>
    </w:lvl>
    <w:lvl w:ilvl="1" w:tplc="162C01F4">
      <w:start w:val="1"/>
      <w:numFmt w:val="decimal"/>
      <w:lvlText w:val="%2."/>
      <w:lvlJc w:val="left"/>
      <w:pPr>
        <w:ind w:left="360" w:hanging="360"/>
      </w:pPr>
      <w:rPr>
        <w:rFonts w:ascii="Aptos" w:hAnsi="Aptos" w:hint="default"/>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0E047B"/>
    <w:multiLevelType w:val="hybridMultilevel"/>
    <w:tmpl w:val="5326493C"/>
    <w:lvl w:ilvl="0" w:tplc="4B7411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41" w15:restartNumberingAfterBreak="0">
    <w:nsid w:val="613209B9"/>
    <w:multiLevelType w:val="hybridMultilevel"/>
    <w:tmpl w:val="51161B46"/>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42" w15:restartNumberingAfterBreak="0">
    <w:nsid w:val="67C303E1"/>
    <w:multiLevelType w:val="hybridMultilevel"/>
    <w:tmpl w:val="B3183890"/>
    <w:lvl w:ilvl="0" w:tplc="EB165F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7C6558D"/>
    <w:multiLevelType w:val="hybridMultilevel"/>
    <w:tmpl w:val="2F3453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45" w15:restartNumberingAfterBreak="0">
    <w:nsid w:val="689F6FA5"/>
    <w:multiLevelType w:val="hybridMultilevel"/>
    <w:tmpl w:val="429607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482F53"/>
    <w:multiLevelType w:val="hybridMultilevel"/>
    <w:tmpl w:val="77C8A816"/>
    <w:lvl w:ilvl="0" w:tplc="04150011">
      <w:start w:val="1"/>
      <w:numFmt w:val="decimal"/>
      <w:lvlText w:val="%1)"/>
      <w:lvlJc w:val="left"/>
      <w:pPr>
        <w:ind w:left="720" w:hanging="360"/>
      </w:pPr>
      <w:rPr>
        <w:rFonts w:hint="default"/>
      </w:rPr>
    </w:lvl>
    <w:lvl w:ilvl="1" w:tplc="F11EAFAC">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A323E74"/>
    <w:multiLevelType w:val="hybridMultilevel"/>
    <w:tmpl w:val="C6D8FAAC"/>
    <w:lvl w:ilvl="0" w:tplc="2C32CF6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6F7370"/>
    <w:multiLevelType w:val="hybridMultilevel"/>
    <w:tmpl w:val="49CC6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50" w15:restartNumberingAfterBreak="0">
    <w:nsid w:val="6D5230DB"/>
    <w:multiLevelType w:val="hybridMultilevel"/>
    <w:tmpl w:val="101A27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E0509C7"/>
    <w:multiLevelType w:val="hybridMultilevel"/>
    <w:tmpl w:val="386ABDD2"/>
    <w:lvl w:ilvl="0" w:tplc="1BD2CF3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E4059AB"/>
    <w:multiLevelType w:val="hybridMultilevel"/>
    <w:tmpl w:val="729078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5E1C43"/>
    <w:multiLevelType w:val="hybridMultilevel"/>
    <w:tmpl w:val="3904E0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8E32BA"/>
    <w:multiLevelType w:val="hybridMultilevel"/>
    <w:tmpl w:val="8708CF24"/>
    <w:lvl w:ilvl="0" w:tplc="4768F8B8">
      <w:start w:val="1"/>
      <w:numFmt w:val="bullet"/>
      <w:lvlText w:val="§"/>
      <w:lvlJc w:val="left"/>
      <w:pPr>
        <w:ind w:left="720" w:hanging="360"/>
      </w:pPr>
      <w:rPr>
        <w:rFonts w:ascii="Wingdings" w:hAnsi="Wingdings" w:hint="default"/>
      </w:rPr>
    </w:lvl>
    <w:lvl w:ilvl="1" w:tplc="4BC88FE8">
      <w:start w:val="1"/>
      <w:numFmt w:val="bullet"/>
      <w:lvlText w:val="o"/>
      <w:lvlJc w:val="left"/>
      <w:pPr>
        <w:ind w:left="1440" w:hanging="360"/>
      </w:pPr>
      <w:rPr>
        <w:rFonts w:ascii="Courier New" w:hAnsi="Courier New" w:hint="default"/>
      </w:rPr>
    </w:lvl>
    <w:lvl w:ilvl="2" w:tplc="2F482AA6">
      <w:start w:val="1"/>
      <w:numFmt w:val="bullet"/>
      <w:lvlText w:val=""/>
      <w:lvlJc w:val="left"/>
      <w:pPr>
        <w:ind w:left="2160" w:hanging="360"/>
      </w:pPr>
      <w:rPr>
        <w:rFonts w:ascii="Wingdings" w:hAnsi="Wingdings" w:hint="default"/>
      </w:rPr>
    </w:lvl>
    <w:lvl w:ilvl="3" w:tplc="7A3E4386">
      <w:start w:val="1"/>
      <w:numFmt w:val="bullet"/>
      <w:lvlText w:val=""/>
      <w:lvlJc w:val="left"/>
      <w:pPr>
        <w:ind w:left="2880" w:hanging="360"/>
      </w:pPr>
      <w:rPr>
        <w:rFonts w:ascii="Symbol" w:hAnsi="Symbol" w:hint="default"/>
      </w:rPr>
    </w:lvl>
    <w:lvl w:ilvl="4" w:tplc="D4985696">
      <w:start w:val="1"/>
      <w:numFmt w:val="bullet"/>
      <w:lvlText w:val="o"/>
      <w:lvlJc w:val="left"/>
      <w:pPr>
        <w:ind w:left="3600" w:hanging="360"/>
      </w:pPr>
      <w:rPr>
        <w:rFonts w:ascii="Courier New" w:hAnsi="Courier New" w:hint="default"/>
      </w:rPr>
    </w:lvl>
    <w:lvl w:ilvl="5" w:tplc="10D4D13C">
      <w:start w:val="1"/>
      <w:numFmt w:val="bullet"/>
      <w:lvlText w:val=""/>
      <w:lvlJc w:val="left"/>
      <w:pPr>
        <w:ind w:left="4320" w:hanging="360"/>
      </w:pPr>
      <w:rPr>
        <w:rFonts w:ascii="Wingdings" w:hAnsi="Wingdings" w:hint="default"/>
      </w:rPr>
    </w:lvl>
    <w:lvl w:ilvl="6" w:tplc="96F0F83C">
      <w:start w:val="1"/>
      <w:numFmt w:val="bullet"/>
      <w:lvlText w:val=""/>
      <w:lvlJc w:val="left"/>
      <w:pPr>
        <w:ind w:left="5040" w:hanging="360"/>
      </w:pPr>
      <w:rPr>
        <w:rFonts w:ascii="Symbol" w:hAnsi="Symbol" w:hint="default"/>
      </w:rPr>
    </w:lvl>
    <w:lvl w:ilvl="7" w:tplc="E1004DB0">
      <w:start w:val="1"/>
      <w:numFmt w:val="bullet"/>
      <w:lvlText w:val="o"/>
      <w:lvlJc w:val="left"/>
      <w:pPr>
        <w:ind w:left="5760" w:hanging="360"/>
      </w:pPr>
      <w:rPr>
        <w:rFonts w:ascii="Courier New" w:hAnsi="Courier New" w:hint="default"/>
      </w:rPr>
    </w:lvl>
    <w:lvl w:ilvl="8" w:tplc="CEAAE6FC">
      <w:start w:val="1"/>
      <w:numFmt w:val="bullet"/>
      <w:lvlText w:val=""/>
      <w:lvlJc w:val="left"/>
      <w:pPr>
        <w:ind w:left="6480" w:hanging="360"/>
      </w:pPr>
      <w:rPr>
        <w:rFonts w:ascii="Wingdings" w:hAnsi="Wingdings" w:hint="default"/>
      </w:rPr>
    </w:lvl>
  </w:abstractNum>
  <w:abstractNum w:abstractNumId="55" w15:restartNumberingAfterBreak="0">
    <w:nsid w:val="71307BDD"/>
    <w:multiLevelType w:val="hybridMultilevel"/>
    <w:tmpl w:val="450A226A"/>
    <w:lvl w:ilvl="0" w:tplc="BB460774">
      <w:start w:val="1"/>
      <w:numFmt w:val="decimal"/>
      <w:suff w:val="space"/>
      <w:lvlText w:val="%1."/>
      <w:lvlJc w:val="left"/>
      <w:pPr>
        <w:ind w:left="0" w:firstLine="0"/>
      </w:pPr>
      <w:rPr>
        <w:sz w:val="22"/>
        <w:szCs w:val="2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71923591"/>
    <w:multiLevelType w:val="hybridMultilevel"/>
    <w:tmpl w:val="56B497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33508C8"/>
    <w:multiLevelType w:val="hybridMultilevel"/>
    <w:tmpl w:val="00B213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4D73C49"/>
    <w:multiLevelType w:val="hybridMultilevel"/>
    <w:tmpl w:val="86029D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B94209"/>
    <w:multiLevelType w:val="hybridMultilevel"/>
    <w:tmpl w:val="2F3453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A2108A3"/>
    <w:multiLevelType w:val="multilevel"/>
    <w:tmpl w:val="FBFA3B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A892CC9"/>
    <w:multiLevelType w:val="hybridMultilevel"/>
    <w:tmpl w:val="C0C4AEEC"/>
    <w:lvl w:ilvl="0" w:tplc="199E1B46">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CBC053D"/>
    <w:multiLevelType w:val="hybridMultilevel"/>
    <w:tmpl w:val="BD90C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EE1441E"/>
    <w:multiLevelType w:val="hybridMultilevel"/>
    <w:tmpl w:val="E02C8B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FBF171D"/>
    <w:multiLevelType w:val="hybridMultilevel"/>
    <w:tmpl w:val="349CD3E4"/>
    <w:lvl w:ilvl="0" w:tplc="3490C272">
      <w:start w:val="1"/>
      <w:numFmt w:val="decimal"/>
      <w:suff w:val="space"/>
      <w:lvlText w:val="%1."/>
      <w:lvlJc w:val="left"/>
      <w:pPr>
        <w:ind w:left="0" w:firstLine="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421099267">
    <w:abstractNumId w:val="19"/>
  </w:num>
  <w:num w:numId="2" w16cid:durableId="383338625">
    <w:abstractNumId w:val="1"/>
  </w:num>
  <w:num w:numId="3" w16cid:durableId="1925916152">
    <w:abstractNumId w:val="58"/>
  </w:num>
  <w:num w:numId="4" w16cid:durableId="12998183">
    <w:abstractNumId w:val="23"/>
  </w:num>
  <w:num w:numId="5" w16cid:durableId="1504857936">
    <w:abstractNumId w:val="29"/>
  </w:num>
  <w:num w:numId="6" w16cid:durableId="977413479">
    <w:abstractNumId w:val="47"/>
  </w:num>
  <w:num w:numId="7" w16cid:durableId="554437862">
    <w:abstractNumId w:val="9"/>
  </w:num>
  <w:num w:numId="8" w16cid:durableId="303825349">
    <w:abstractNumId w:val="45"/>
  </w:num>
  <w:num w:numId="9" w16cid:durableId="1237593540">
    <w:abstractNumId w:val="42"/>
  </w:num>
  <w:num w:numId="10" w16cid:durableId="1316300464">
    <w:abstractNumId w:val="62"/>
  </w:num>
  <w:num w:numId="11" w16cid:durableId="857936557">
    <w:abstractNumId w:val="56"/>
  </w:num>
  <w:num w:numId="12" w16cid:durableId="45422615">
    <w:abstractNumId w:val="31"/>
  </w:num>
  <w:num w:numId="13" w16cid:durableId="2083408329">
    <w:abstractNumId w:val="22"/>
  </w:num>
  <w:num w:numId="14" w16cid:durableId="1259101600">
    <w:abstractNumId w:val="24"/>
  </w:num>
  <w:num w:numId="15" w16cid:durableId="153107830">
    <w:abstractNumId w:val="51"/>
  </w:num>
  <w:num w:numId="16" w16cid:durableId="97870748">
    <w:abstractNumId w:val="53"/>
  </w:num>
  <w:num w:numId="17" w16cid:durableId="1085960034">
    <w:abstractNumId w:val="20"/>
  </w:num>
  <w:num w:numId="18" w16cid:durableId="1035890303">
    <w:abstractNumId w:val="27"/>
  </w:num>
  <w:num w:numId="19" w16cid:durableId="264921734">
    <w:abstractNumId w:val="4"/>
  </w:num>
  <w:num w:numId="20" w16cid:durableId="284385525">
    <w:abstractNumId w:val="35"/>
  </w:num>
  <w:num w:numId="21" w16cid:durableId="1380058816">
    <w:abstractNumId w:val="38"/>
  </w:num>
  <w:num w:numId="22" w16cid:durableId="856315035">
    <w:abstractNumId w:val="33"/>
  </w:num>
  <w:num w:numId="23" w16cid:durableId="1622616590">
    <w:abstractNumId w:val="61"/>
  </w:num>
  <w:num w:numId="24" w16cid:durableId="1259601970">
    <w:abstractNumId w:val="14"/>
  </w:num>
  <w:num w:numId="25" w16cid:durableId="1128626052">
    <w:abstractNumId w:val="16"/>
  </w:num>
  <w:num w:numId="26" w16cid:durableId="1788624086">
    <w:abstractNumId w:val="15"/>
  </w:num>
  <w:num w:numId="27" w16cid:durableId="2060400907">
    <w:abstractNumId w:val="39"/>
  </w:num>
  <w:num w:numId="28" w16cid:durableId="867184135">
    <w:abstractNumId w:val="57"/>
  </w:num>
  <w:num w:numId="29" w16cid:durableId="448861785">
    <w:abstractNumId w:val="63"/>
  </w:num>
  <w:num w:numId="30" w16cid:durableId="1901019206">
    <w:abstractNumId w:val="50"/>
  </w:num>
  <w:num w:numId="31" w16cid:durableId="469519510">
    <w:abstractNumId w:val="48"/>
  </w:num>
  <w:num w:numId="32" w16cid:durableId="1005861979">
    <w:abstractNumId w:val="12"/>
  </w:num>
  <w:num w:numId="33" w16cid:durableId="1249584910">
    <w:abstractNumId w:val="28"/>
  </w:num>
  <w:num w:numId="34" w16cid:durableId="1246525189">
    <w:abstractNumId w:val="37"/>
  </w:num>
  <w:num w:numId="35" w16cid:durableId="1220478357">
    <w:abstractNumId w:val="46"/>
  </w:num>
  <w:num w:numId="36" w16cid:durableId="1015770016">
    <w:abstractNumId w:val="11"/>
  </w:num>
  <w:num w:numId="37" w16cid:durableId="920455757">
    <w:abstractNumId w:val="52"/>
  </w:num>
  <w:num w:numId="38" w16cid:durableId="258877720">
    <w:abstractNumId w:val="13"/>
  </w:num>
  <w:num w:numId="39" w16cid:durableId="1547448726">
    <w:abstractNumId w:val="36"/>
  </w:num>
  <w:num w:numId="40" w16cid:durableId="402416341">
    <w:abstractNumId w:val="60"/>
  </w:num>
  <w:num w:numId="41" w16cid:durableId="563298797">
    <w:abstractNumId w:val="32"/>
  </w:num>
  <w:num w:numId="42" w16cid:durableId="1891258792">
    <w:abstractNumId w:val="10"/>
  </w:num>
  <w:num w:numId="43" w16cid:durableId="945890336">
    <w:abstractNumId w:val="7"/>
  </w:num>
  <w:num w:numId="44" w16cid:durableId="1392194828">
    <w:abstractNumId w:val="8"/>
  </w:num>
  <w:num w:numId="45" w16cid:durableId="1611473612">
    <w:abstractNumId w:val="2"/>
  </w:num>
  <w:num w:numId="46" w16cid:durableId="473984427">
    <w:abstractNumId w:val="21"/>
  </w:num>
  <w:num w:numId="47" w16cid:durableId="1048803665">
    <w:abstractNumId w:val="44"/>
  </w:num>
  <w:num w:numId="48" w16cid:durableId="517045402">
    <w:abstractNumId w:val="30"/>
  </w:num>
  <w:num w:numId="49" w16cid:durableId="10476848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2439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003118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12532389">
    <w:abstractNumId w:val="6"/>
  </w:num>
  <w:num w:numId="53" w16cid:durableId="15007284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9114353">
    <w:abstractNumId w:val="17"/>
  </w:num>
  <w:num w:numId="55" w16cid:durableId="80689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75172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5871757">
    <w:abstractNumId w:val="34"/>
  </w:num>
  <w:num w:numId="58" w16cid:durableId="884222589">
    <w:abstractNumId w:val="54"/>
  </w:num>
  <w:num w:numId="59" w16cid:durableId="518130308">
    <w:abstractNumId w:val="49"/>
  </w:num>
  <w:num w:numId="60" w16cid:durableId="279727878">
    <w:abstractNumId w:val="26"/>
  </w:num>
  <w:num w:numId="61" w16cid:durableId="1676879862">
    <w:abstractNumId w:val="40"/>
  </w:num>
  <w:num w:numId="62" w16cid:durableId="1781604435">
    <w:abstractNumId w:val="3"/>
  </w:num>
  <w:num w:numId="63" w16cid:durableId="678579224">
    <w:abstractNumId w:val="5"/>
  </w:num>
  <w:num w:numId="64" w16cid:durableId="307129874">
    <w:abstractNumId w:val="25"/>
  </w:num>
  <w:num w:numId="65" w16cid:durableId="1799177336">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CF"/>
    <w:rsid w:val="000022FC"/>
    <w:rsid w:val="00002616"/>
    <w:rsid w:val="000028BC"/>
    <w:rsid w:val="000063C6"/>
    <w:rsid w:val="00012DE1"/>
    <w:rsid w:val="00016548"/>
    <w:rsid w:val="00030CAA"/>
    <w:rsid w:val="00031E35"/>
    <w:rsid w:val="00032BFD"/>
    <w:rsid w:val="0003632C"/>
    <w:rsid w:val="000462DF"/>
    <w:rsid w:val="00053422"/>
    <w:rsid w:val="00063E88"/>
    <w:rsid w:val="00064AC8"/>
    <w:rsid w:val="000736E2"/>
    <w:rsid w:val="00084640"/>
    <w:rsid w:val="0009066E"/>
    <w:rsid w:val="00093821"/>
    <w:rsid w:val="000A625F"/>
    <w:rsid w:val="000B2D7D"/>
    <w:rsid w:val="000B5131"/>
    <w:rsid w:val="000B5CF3"/>
    <w:rsid w:val="000C0995"/>
    <w:rsid w:val="000C56DF"/>
    <w:rsid w:val="000C7F53"/>
    <w:rsid w:val="000D094A"/>
    <w:rsid w:val="000D490D"/>
    <w:rsid w:val="000E33D8"/>
    <w:rsid w:val="000E79CF"/>
    <w:rsid w:val="000F5107"/>
    <w:rsid w:val="000F63FA"/>
    <w:rsid w:val="00100F1D"/>
    <w:rsid w:val="0010784B"/>
    <w:rsid w:val="00115E05"/>
    <w:rsid w:val="0012704A"/>
    <w:rsid w:val="001324EB"/>
    <w:rsid w:val="0013434F"/>
    <w:rsid w:val="00136476"/>
    <w:rsid w:val="001368FC"/>
    <w:rsid w:val="00151E23"/>
    <w:rsid w:val="00153B05"/>
    <w:rsid w:val="0016053F"/>
    <w:rsid w:val="00161580"/>
    <w:rsid w:val="00173719"/>
    <w:rsid w:val="0017783F"/>
    <w:rsid w:val="00182D5B"/>
    <w:rsid w:val="00192046"/>
    <w:rsid w:val="00193B87"/>
    <w:rsid w:val="001A6D66"/>
    <w:rsid w:val="001B3778"/>
    <w:rsid w:val="001B7624"/>
    <w:rsid w:val="001C5AC0"/>
    <w:rsid w:val="001D0162"/>
    <w:rsid w:val="001D14A7"/>
    <w:rsid w:val="001D29B6"/>
    <w:rsid w:val="001D34AA"/>
    <w:rsid w:val="001D4857"/>
    <w:rsid w:val="001E0919"/>
    <w:rsid w:val="001E1562"/>
    <w:rsid w:val="001F2F20"/>
    <w:rsid w:val="00212E34"/>
    <w:rsid w:val="002161BA"/>
    <w:rsid w:val="00217351"/>
    <w:rsid w:val="00217984"/>
    <w:rsid w:val="002230EC"/>
    <w:rsid w:val="00232535"/>
    <w:rsid w:val="00236759"/>
    <w:rsid w:val="002468C7"/>
    <w:rsid w:val="0025299C"/>
    <w:rsid w:val="00253AFA"/>
    <w:rsid w:val="00263C1F"/>
    <w:rsid w:val="00276F00"/>
    <w:rsid w:val="002879D0"/>
    <w:rsid w:val="002901A7"/>
    <w:rsid w:val="002910AA"/>
    <w:rsid w:val="002A233D"/>
    <w:rsid w:val="002A4EE9"/>
    <w:rsid w:val="002B27AF"/>
    <w:rsid w:val="002B4124"/>
    <w:rsid w:val="002C1F9C"/>
    <w:rsid w:val="002C78C5"/>
    <w:rsid w:val="002D0636"/>
    <w:rsid w:val="002F238F"/>
    <w:rsid w:val="00303214"/>
    <w:rsid w:val="00306E65"/>
    <w:rsid w:val="003106FA"/>
    <w:rsid w:val="003157AF"/>
    <w:rsid w:val="003177CA"/>
    <w:rsid w:val="00317A8F"/>
    <w:rsid w:val="003215CD"/>
    <w:rsid w:val="00323B1D"/>
    <w:rsid w:val="00327D8C"/>
    <w:rsid w:val="0033210D"/>
    <w:rsid w:val="00333C6A"/>
    <w:rsid w:val="00337825"/>
    <w:rsid w:val="0034087C"/>
    <w:rsid w:val="00344011"/>
    <w:rsid w:val="00351D13"/>
    <w:rsid w:val="00360672"/>
    <w:rsid w:val="00361FD9"/>
    <w:rsid w:val="00364E0D"/>
    <w:rsid w:val="00365E16"/>
    <w:rsid w:val="00367F16"/>
    <w:rsid w:val="00373452"/>
    <w:rsid w:val="00376CFE"/>
    <w:rsid w:val="00381366"/>
    <w:rsid w:val="00381C2C"/>
    <w:rsid w:val="00384D7E"/>
    <w:rsid w:val="00386E3D"/>
    <w:rsid w:val="00397D67"/>
    <w:rsid w:val="003A2DF3"/>
    <w:rsid w:val="003A3CCB"/>
    <w:rsid w:val="003A71C5"/>
    <w:rsid w:val="003B2E3F"/>
    <w:rsid w:val="003C7017"/>
    <w:rsid w:val="003D167E"/>
    <w:rsid w:val="003D3B6E"/>
    <w:rsid w:val="003D3EA1"/>
    <w:rsid w:val="003E2189"/>
    <w:rsid w:val="003E5BDF"/>
    <w:rsid w:val="003F5AA6"/>
    <w:rsid w:val="003F6889"/>
    <w:rsid w:val="00403ACF"/>
    <w:rsid w:val="004079E4"/>
    <w:rsid w:val="00413E0E"/>
    <w:rsid w:val="0042327D"/>
    <w:rsid w:val="0043767B"/>
    <w:rsid w:val="004408B1"/>
    <w:rsid w:val="00443EB0"/>
    <w:rsid w:val="004550CA"/>
    <w:rsid w:val="00461FE0"/>
    <w:rsid w:val="0046230F"/>
    <w:rsid w:val="004662AB"/>
    <w:rsid w:val="0046761E"/>
    <w:rsid w:val="00476D85"/>
    <w:rsid w:val="0047770A"/>
    <w:rsid w:val="004839CF"/>
    <w:rsid w:val="004C4B37"/>
    <w:rsid w:val="004D100A"/>
    <w:rsid w:val="004E46E3"/>
    <w:rsid w:val="004E4EFF"/>
    <w:rsid w:val="004F4DEB"/>
    <w:rsid w:val="005003BE"/>
    <w:rsid w:val="005020B5"/>
    <w:rsid w:val="005114D8"/>
    <w:rsid w:val="00515731"/>
    <w:rsid w:val="005245A6"/>
    <w:rsid w:val="005272E4"/>
    <w:rsid w:val="00530C87"/>
    <w:rsid w:val="00565DBB"/>
    <w:rsid w:val="00567702"/>
    <w:rsid w:val="00570C48"/>
    <w:rsid w:val="00582931"/>
    <w:rsid w:val="005874B5"/>
    <w:rsid w:val="00587911"/>
    <w:rsid w:val="00594C5F"/>
    <w:rsid w:val="005B0C75"/>
    <w:rsid w:val="005B1BD5"/>
    <w:rsid w:val="005C250F"/>
    <w:rsid w:val="005E6AFE"/>
    <w:rsid w:val="005F519E"/>
    <w:rsid w:val="005F56B8"/>
    <w:rsid w:val="00626E8F"/>
    <w:rsid w:val="00631500"/>
    <w:rsid w:val="00640807"/>
    <w:rsid w:val="006415D8"/>
    <w:rsid w:val="00643B6A"/>
    <w:rsid w:val="00652190"/>
    <w:rsid w:val="00656DC3"/>
    <w:rsid w:val="00657E52"/>
    <w:rsid w:val="006678E9"/>
    <w:rsid w:val="0069103E"/>
    <w:rsid w:val="006A433A"/>
    <w:rsid w:val="006C2E9E"/>
    <w:rsid w:val="006C2EF8"/>
    <w:rsid w:val="006C2FC3"/>
    <w:rsid w:val="006D111E"/>
    <w:rsid w:val="006D197F"/>
    <w:rsid w:val="006D3142"/>
    <w:rsid w:val="006D3D43"/>
    <w:rsid w:val="006E0D5B"/>
    <w:rsid w:val="006E23F9"/>
    <w:rsid w:val="006E6DC6"/>
    <w:rsid w:val="006F42CD"/>
    <w:rsid w:val="006F60B2"/>
    <w:rsid w:val="00706022"/>
    <w:rsid w:val="007224A0"/>
    <w:rsid w:val="007225C0"/>
    <w:rsid w:val="00723756"/>
    <w:rsid w:val="00723C02"/>
    <w:rsid w:val="00725949"/>
    <w:rsid w:val="00726A00"/>
    <w:rsid w:val="00727BF3"/>
    <w:rsid w:val="00730E9D"/>
    <w:rsid w:val="0074633A"/>
    <w:rsid w:val="00752408"/>
    <w:rsid w:val="00757669"/>
    <w:rsid w:val="00771890"/>
    <w:rsid w:val="007778A7"/>
    <w:rsid w:val="00781512"/>
    <w:rsid w:val="007B6E03"/>
    <w:rsid w:val="007B78D5"/>
    <w:rsid w:val="007B7B4C"/>
    <w:rsid w:val="007C1B81"/>
    <w:rsid w:val="007D1D22"/>
    <w:rsid w:val="007D2E62"/>
    <w:rsid w:val="007E0096"/>
    <w:rsid w:val="007E3CBA"/>
    <w:rsid w:val="007E4082"/>
    <w:rsid w:val="007F7E3B"/>
    <w:rsid w:val="00800978"/>
    <w:rsid w:val="0081373A"/>
    <w:rsid w:val="0081420E"/>
    <w:rsid w:val="00820A63"/>
    <w:rsid w:val="008258DC"/>
    <w:rsid w:val="008359A0"/>
    <w:rsid w:val="008430D2"/>
    <w:rsid w:val="008473D6"/>
    <w:rsid w:val="0084774B"/>
    <w:rsid w:val="0085418E"/>
    <w:rsid w:val="00866A31"/>
    <w:rsid w:val="0087670F"/>
    <w:rsid w:val="008938CD"/>
    <w:rsid w:val="008A48B1"/>
    <w:rsid w:val="008A72CE"/>
    <w:rsid w:val="008B40EC"/>
    <w:rsid w:val="008C0C8C"/>
    <w:rsid w:val="008C3E42"/>
    <w:rsid w:val="008D4E80"/>
    <w:rsid w:val="008E3758"/>
    <w:rsid w:val="008F477A"/>
    <w:rsid w:val="008F5010"/>
    <w:rsid w:val="008F6B8D"/>
    <w:rsid w:val="008F743C"/>
    <w:rsid w:val="00900CE1"/>
    <w:rsid w:val="009025BE"/>
    <w:rsid w:val="00903289"/>
    <w:rsid w:val="00903A26"/>
    <w:rsid w:val="00907F75"/>
    <w:rsid w:val="00915D02"/>
    <w:rsid w:val="00916191"/>
    <w:rsid w:val="00921F62"/>
    <w:rsid w:val="00922EE7"/>
    <w:rsid w:val="009247A9"/>
    <w:rsid w:val="009251CC"/>
    <w:rsid w:val="0093213C"/>
    <w:rsid w:val="00936A6B"/>
    <w:rsid w:val="00942C32"/>
    <w:rsid w:val="00942DF1"/>
    <w:rsid w:val="0094530F"/>
    <w:rsid w:val="00954D14"/>
    <w:rsid w:val="009554CD"/>
    <w:rsid w:val="00966A98"/>
    <w:rsid w:val="0097033C"/>
    <w:rsid w:val="00976EFB"/>
    <w:rsid w:val="00985E7D"/>
    <w:rsid w:val="00986671"/>
    <w:rsid w:val="00987D70"/>
    <w:rsid w:val="0099056B"/>
    <w:rsid w:val="00992506"/>
    <w:rsid w:val="00993A0E"/>
    <w:rsid w:val="00995E63"/>
    <w:rsid w:val="009B0256"/>
    <w:rsid w:val="009D37E7"/>
    <w:rsid w:val="009D5787"/>
    <w:rsid w:val="009E2DD9"/>
    <w:rsid w:val="00A0128F"/>
    <w:rsid w:val="00A04152"/>
    <w:rsid w:val="00A22047"/>
    <w:rsid w:val="00A26568"/>
    <w:rsid w:val="00A32521"/>
    <w:rsid w:val="00A33FC2"/>
    <w:rsid w:val="00A40748"/>
    <w:rsid w:val="00A43081"/>
    <w:rsid w:val="00A539C3"/>
    <w:rsid w:val="00A54F8C"/>
    <w:rsid w:val="00A60674"/>
    <w:rsid w:val="00A646A9"/>
    <w:rsid w:val="00A74D9F"/>
    <w:rsid w:val="00A774F7"/>
    <w:rsid w:val="00A85FB9"/>
    <w:rsid w:val="00AA31AE"/>
    <w:rsid w:val="00AA320B"/>
    <w:rsid w:val="00AA6877"/>
    <w:rsid w:val="00AB4155"/>
    <w:rsid w:val="00AB7C13"/>
    <w:rsid w:val="00AC29CB"/>
    <w:rsid w:val="00AC3474"/>
    <w:rsid w:val="00AD361D"/>
    <w:rsid w:val="00AE241C"/>
    <w:rsid w:val="00AF6106"/>
    <w:rsid w:val="00AF70D5"/>
    <w:rsid w:val="00B02268"/>
    <w:rsid w:val="00B06C5E"/>
    <w:rsid w:val="00B27E1F"/>
    <w:rsid w:val="00B30C6D"/>
    <w:rsid w:val="00B30D92"/>
    <w:rsid w:val="00B41D81"/>
    <w:rsid w:val="00B44342"/>
    <w:rsid w:val="00B5195F"/>
    <w:rsid w:val="00B616F1"/>
    <w:rsid w:val="00B64876"/>
    <w:rsid w:val="00B6570A"/>
    <w:rsid w:val="00B67AA0"/>
    <w:rsid w:val="00B72C02"/>
    <w:rsid w:val="00B74B0E"/>
    <w:rsid w:val="00B7701A"/>
    <w:rsid w:val="00B83508"/>
    <w:rsid w:val="00B849C3"/>
    <w:rsid w:val="00B853A5"/>
    <w:rsid w:val="00B96838"/>
    <w:rsid w:val="00BA2E80"/>
    <w:rsid w:val="00BA363C"/>
    <w:rsid w:val="00BA6895"/>
    <w:rsid w:val="00BC3A44"/>
    <w:rsid w:val="00BC7BCA"/>
    <w:rsid w:val="00BD0532"/>
    <w:rsid w:val="00BF6CA8"/>
    <w:rsid w:val="00C03EB7"/>
    <w:rsid w:val="00C05C0B"/>
    <w:rsid w:val="00C10DC7"/>
    <w:rsid w:val="00C21C3B"/>
    <w:rsid w:val="00C264AD"/>
    <w:rsid w:val="00C26694"/>
    <w:rsid w:val="00C42B83"/>
    <w:rsid w:val="00C45B65"/>
    <w:rsid w:val="00C55733"/>
    <w:rsid w:val="00C60537"/>
    <w:rsid w:val="00C66331"/>
    <w:rsid w:val="00C67DF0"/>
    <w:rsid w:val="00C70023"/>
    <w:rsid w:val="00C720E4"/>
    <w:rsid w:val="00C92D48"/>
    <w:rsid w:val="00CA5CA5"/>
    <w:rsid w:val="00CB0FD6"/>
    <w:rsid w:val="00CF5595"/>
    <w:rsid w:val="00CF5D40"/>
    <w:rsid w:val="00D004FD"/>
    <w:rsid w:val="00D06A9F"/>
    <w:rsid w:val="00D07873"/>
    <w:rsid w:val="00D1679B"/>
    <w:rsid w:val="00D20096"/>
    <w:rsid w:val="00D27204"/>
    <w:rsid w:val="00D314CB"/>
    <w:rsid w:val="00D33B1F"/>
    <w:rsid w:val="00D34F78"/>
    <w:rsid w:val="00D40E36"/>
    <w:rsid w:val="00D40ED3"/>
    <w:rsid w:val="00D432DD"/>
    <w:rsid w:val="00D449EA"/>
    <w:rsid w:val="00D470A6"/>
    <w:rsid w:val="00D50384"/>
    <w:rsid w:val="00D57AFC"/>
    <w:rsid w:val="00D64EB7"/>
    <w:rsid w:val="00D7266E"/>
    <w:rsid w:val="00D72ADF"/>
    <w:rsid w:val="00D73383"/>
    <w:rsid w:val="00D73F47"/>
    <w:rsid w:val="00D77CC8"/>
    <w:rsid w:val="00D843FE"/>
    <w:rsid w:val="00D90534"/>
    <w:rsid w:val="00D916A3"/>
    <w:rsid w:val="00D93D2C"/>
    <w:rsid w:val="00DA3314"/>
    <w:rsid w:val="00DB10BF"/>
    <w:rsid w:val="00DB25A4"/>
    <w:rsid w:val="00DC7EEB"/>
    <w:rsid w:val="00DD2833"/>
    <w:rsid w:val="00DD7D77"/>
    <w:rsid w:val="00DE2C41"/>
    <w:rsid w:val="00DE3336"/>
    <w:rsid w:val="00DE4E33"/>
    <w:rsid w:val="00DF45A7"/>
    <w:rsid w:val="00DF7C08"/>
    <w:rsid w:val="00E01CD6"/>
    <w:rsid w:val="00E11876"/>
    <w:rsid w:val="00E21BAD"/>
    <w:rsid w:val="00E25311"/>
    <w:rsid w:val="00E3780C"/>
    <w:rsid w:val="00E459BA"/>
    <w:rsid w:val="00E509AC"/>
    <w:rsid w:val="00E737D1"/>
    <w:rsid w:val="00E77995"/>
    <w:rsid w:val="00EB653C"/>
    <w:rsid w:val="00EB6605"/>
    <w:rsid w:val="00EC0C91"/>
    <w:rsid w:val="00ED3944"/>
    <w:rsid w:val="00ED5176"/>
    <w:rsid w:val="00ED7F45"/>
    <w:rsid w:val="00EF349C"/>
    <w:rsid w:val="00F0127D"/>
    <w:rsid w:val="00F025CF"/>
    <w:rsid w:val="00F03244"/>
    <w:rsid w:val="00F04C8F"/>
    <w:rsid w:val="00F10395"/>
    <w:rsid w:val="00F22EF5"/>
    <w:rsid w:val="00F31F5B"/>
    <w:rsid w:val="00F32CEB"/>
    <w:rsid w:val="00F36143"/>
    <w:rsid w:val="00F36667"/>
    <w:rsid w:val="00F40269"/>
    <w:rsid w:val="00F4403E"/>
    <w:rsid w:val="00F451CD"/>
    <w:rsid w:val="00F5499B"/>
    <w:rsid w:val="00F572A7"/>
    <w:rsid w:val="00F57C02"/>
    <w:rsid w:val="00F62702"/>
    <w:rsid w:val="00F634AD"/>
    <w:rsid w:val="00F7199A"/>
    <w:rsid w:val="00F72642"/>
    <w:rsid w:val="00F74FBE"/>
    <w:rsid w:val="00F802CB"/>
    <w:rsid w:val="00F84405"/>
    <w:rsid w:val="00F92593"/>
    <w:rsid w:val="00F93BFF"/>
    <w:rsid w:val="00FA745D"/>
    <w:rsid w:val="00FC0B2C"/>
    <w:rsid w:val="00FD7456"/>
    <w:rsid w:val="00FE5720"/>
    <w:rsid w:val="00FE6B3E"/>
    <w:rsid w:val="11ACD5D9"/>
    <w:rsid w:val="1A11A1A1"/>
    <w:rsid w:val="1A678C7E"/>
    <w:rsid w:val="28E2D949"/>
    <w:rsid w:val="2A508AEB"/>
    <w:rsid w:val="2E229AF6"/>
    <w:rsid w:val="4270CC85"/>
    <w:rsid w:val="42FB8E5E"/>
    <w:rsid w:val="4AFE4503"/>
    <w:rsid w:val="515073D3"/>
    <w:rsid w:val="53C6477F"/>
    <w:rsid w:val="5410C656"/>
    <w:rsid w:val="5F35AF4A"/>
    <w:rsid w:val="62585036"/>
    <w:rsid w:val="76678B56"/>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AF9EC1"/>
  <w14:defaultImageDpi w14:val="0"/>
  <w15:docId w15:val="{06EA6B07-5FBF-4C14-A66B-F7F8BF27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16F1"/>
    <w:pPr>
      <w:spacing w:after="160" w:line="278" w:lineRule="auto"/>
    </w:pPr>
    <w:rPr>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E79CF"/>
    <w:pPr>
      <w:tabs>
        <w:tab w:val="center" w:pos="4536"/>
        <w:tab w:val="right" w:pos="9072"/>
      </w:tabs>
    </w:pPr>
  </w:style>
  <w:style w:type="character" w:customStyle="1" w:styleId="NagwekZnak">
    <w:name w:val="Nagłówek Znak"/>
    <w:basedOn w:val="Domylnaczcionkaakapitu"/>
    <w:link w:val="Nagwek"/>
    <w:uiPriority w:val="99"/>
    <w:rsid w:val="000E79CF"/>
  </w:style>
  <w:style w:type="paragraph" w:styleId="Stopka">
    <w:name w:val="footer"/>
    <w:basedOn w:val="Normalny"/>
    <w:link w:val="StopkaZnak"/>
    <w:uiPriority w:val="99"/>
    <w:unhideWhenUsed/>
    <w:rsid w:val="000E79CF"/>
    <w:pPr>
      <w:tabs>
        <w:tab w:val="center" w:pos="4536"/>
        <w:tab w:val="right" w:pos="9072"/>
      </w:tabs>
    </w:pPr>
  </w:style>
  <w:style w:type="character" w:customStyle="1" w:styleId="StopkaZnak">
    <w:name w:val="Stopka Znak"/>
    <w:basedOn w:val="Domylnaczcionkaakapitu"/>
    <w:link w:val="Stopka"/>
    <w:uiPriority w:val="99"/>
    <w:rsid w:val="000E79CF"/>
  </w:style>
  <w:style w:type="paragraph" w:styleId="Akapitzlist">
    <w:name w:val="List Paragraph"/>
    <w:basedOn w:val="Normalny"/>
    <w:uiPriority w:val="34"/>
    <w:qFormat/>
    <w:rsid w:val="004408B1"/>
    <w:pPr>
      <w:ind w:left="720"/>
      <w:contextualSpacing/>
    </w:pPr>
  </w:style>
  <w:style w:type="table" w:customStyle="1" w:styleId="Tabela-Siatka1">
    <w:name w:val="Tabela - Siatka1"/>
    <w:basedOn w:val="Standardowy"/>
    <w:next w:val="Tabela-Siatka"/>
    <w:uiPriority w:val="39"/>
    <w:rsid w:val="00D004F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00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6270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A74D9F"/>
    <w:rPr>
      <w:sz w:val="16"/>
      <w:szCs w:val="16"/>
    </w:rPr>
  </w:style>
  <w:style w:type="paragraph" w:styleId="Tekstkomentarza">
    <w:name w:val="annotation text"/>
    <w:basedOn w:val="Normalny"/>
    <w:link w:val="TekstkomentarzaZnak"/>
    <w:uiPriority w:val="99"/>
    <w:unhideWhenUsed/>
    <w:rsid w:val="00A74D9F"/>
    <w:pPr>
      <w:spacing w:line="240" w:lineRule="auto"/>
    </w:pPr>
    <w:rPr>
      <w:sz w:val="20"/>
      <w:szCs w:val="20"/>
    </w:rPr>
  </w:style>
  <w:style w:type="character" w:customStyle="1" w:styleId="TekstkomentarzaZnak">
    <w:name w:val="Tekst komentarza Znak"/>
    <w:basedOn w:val="Domylnaczcionkaakapitu"/>
    <w:link w:val="Tekstkomentarza"/>
    <w:uiPriority w:val="99"/>
    <w:rsid w:val="00A74D9F"/>
    <w:rPr>
      <w:kern w:val="2"/>
    </w:rPr>
  </w:style>
  <w:style w:type="paragraph" w:styleId="Tematkomentarza">
    <w:name w:val="annotation subject"/>
    <w:basedOn w:val="Tekstkomentarza"/>
    <w:next w:val="Tekstkomentarza"/>
    <w:link w:val="TematkomentarzaZnak"/>
    <w:uiPriority w:val="99"/>
    <w:semiHidden/>
    <w:unhideWhenUsed/>
    <w:rsid w:val="00A74D9F"/>
    <w:rPr>
      <w:b/>
      <w:bCs/>
    </w:rPr>
  </w:style>
  <w:style w:type="character" w:customStyle="1" w:styleId="TematkomentarzaZnak">
    <w:name w:val="Temat komentarza Znak"/>
    <w:basedOn w:val="TekstkomentarzaZnak"/>
    <w:link w:val="Tematkomentarza"/>
    <w:uiPriority w:val="99"/>
    <w:semiHidden/>
    <w:rsid w:val="00A74D9F"/>
    <w:rPr>
      <w:b/>
      <w:bCs/>
      <w:kern w:val="2"/>
    </w:rPr>
  </w:style>
  <w:style w:type="character" w:styleId="Hipercze">
    <w:name w:val="Hyperlink"/>
    <w:basedOn w:val="Domylnaczcionkaakapitu"/>
    <w:uiPriority w:val="99"/>
    <w:unhideWhenUsed/>
    <w:rsid w:val="00FD7456"/>
    <w:rPr>
      <w:color w:val="467886" w:themeColor="hyperlink"/>
      <w:u w:val="single"/>
    </w:rPr>
  </w:style>
  <w:style w:type="character" w:styleId="Nierozpoznanawzmianka">
    <w:name w:val="Unresolved Mention"/>
    <w:basedOn w:val="Domylnaczcionkaakapitu"/>
    <w:uiPriority w:val="99"/>
    <w:semiHidden/>
    <w:unhideWhenUsed/>
    <w:rsid w:val="00FD7456"/>
    <w:rPr>
      <w:color w:val="605E5C"/>
      <w:shd w:val="clear" w:color="auto" w:fill="E1DFDD"/>
    </w:rPr>
  </w:style>
  <w:style w:type="paragraph" w:styleId="NormalnyWeb">
    <w:name w:val="Normal (Web)"/>
    <w:basedOn w:val="Normalny"/>
    <w:uiPriority w:val="99"/>
    <w:unhideWhenUsed/>
    <w:rsid w:val="002468C7"/>
    <w:pPr>
      <w:spacing w:before="100" w:beforeAutospacing="1" w:after="100" w:afterAutospacing="1" w:line="240" w:lineRule="auto"/>
    </w:pPr>
    <w:rPr>
      <w:rFonts w:ascii="Times New Roman" w:hAnsi="Times New Roman"/>
      <w:kern w:val="0"/>
    </w:rPr>
  </w:style>
  <w:style w:type="character" w:styleId="Pogrubienie">
    <w:name w:val="Strong"/>
    <w:basedOn w:val="Domylnaczcionkaakapitu"/>
    <w:uiPriority w:val="22"/>
    <w:qFormat/>
    <w:rsid w:val="00B67AA0"/>
    <w:rPr>
      <w:b/>
      <w:bCs/>
    </w:rPr>
  </w:style>
  <w:style w:type="paragraph" w:styleId="Tekstprzypisudolnego">
    <w:name w:val="footnote text"/>
    <w:basedOn w:val="Normalny"/>
    <w:link w:val="TekstprzypisudolnegoZnak"/>
    <w:uiPriority w:val="99"/>
    <w:semiHidden/>
    <w:unhideWhenUsed/>
    <w:rsid w:val="00771890"/>
    <w:pPr>
      <w:spacing w:after="0" w:line="240" w:lineRule="auto"/>
    </w:pPr>
    <w:rPr>
      <w:rFonts w:asciiTheme="minorHAnsi" w:eastAsiaTheme="minorHAnsi" w:hAnsiTheme="minorHAnsi" w:cstheme="minorBidi"/>
      <w:sz w:val="20"/>
      <w:szCs w:val="20"/>
      <w:lang w:eastAsia="en-US"/>
      <w14:ligatures w14:val="standardContextual"/>
    </w:rPr>
  </w:style>
  <w:style w:type="character" w:customStyle="1" w:styleId="TekstprzypisudolnegoZnak">
    <w:name w:val="Tekst przypisu dolnego Znak"/>
    <w:basedOn w:val="Domylnaczcionkaakapitu"/>
    <w:link w:val="Tekstprzypisudolnego"/>
    <w:uiPriority w:val="99"/>
    <w:semiHidden/>
    <w:rsid w:val="00771890"/>
    <w:rPr>
      <w:rFonts w:asciiTheme="minorHAnsi" w:eastAsiaTheme="minorHAnsi" w:hAnsiTheme="minorHAnsi" w:cstheme="minorBidi"/>
      <w:kern w:val="2"/>
      <w:lang w:eastAsia="en-US"/>
      <w14:ligatures w14:val="standardContextual"/>
    </w:rPr>
  </w:style>
  <w:style w:type="character" w:styleId="Odwoanieprzypisudolnego">
    <w:name w:val="footnote reference"/>
    <w:uiPriority w:val="99"/>
    <w:semiHidden/>
    <w:rsid w:val="00771890"/>
    <w:rPr>
      <w:rFonts w:cs="Times New Roman"/>
    </w:rPr>
  </w:style>
  <w:style w:type="paragraph" w:customStyle="1" w:styleId="Default">
    <w:name w:val="Default"/>
    <w:rsid w:val="00771890"/>
    <w:pPr>
      <w:autoSpaceDE w:val="0"/>
      <w:autoSpaceDN w:val="0"/>
      <w:adjustRightInd w:val="0"/>
    </w:pPr>
    <w:rPr>
      <w:rFonts w:ascii="Times New Roman" w:eastAsiaTheme="minorHAnsi" w:hAnsi="Times New Roman"/>
      <w:color w:val="000000"/>
      <w:sz w:val="24"/>
      <w:szCs w:val="24"/>
      <w:lang w:eastAsia="en-US"/>
      <w14:ligatures w14:val="standardContextual"/>
    </w:rPr>
  </w:style>
  <w:style w:type="table" w:customStyle="1" w:styleId="Tabela-Siatka2">
    <w:name w:val="Tabela - Siatka2"/>
    <w:basedOn w:val="Standardowy"/>
    <w:next w:val="Tabela-Siatka"/>
    <w:uiPriority w:val="39"/>
    <w:rsid w:val="007718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FE6B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FE6B3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24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1"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4"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2"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7"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50"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55" Type="http://schemas.openxmlformats.org/officeDocument/2006/relationships/hyperlink" Target="mailto:rektorat@uksw.edu.p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9"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11" Type="http://schemas.openxmlformats.org/officeDocument/2006/relationships/image" Target="media/image1.emf"/><Relationship Id="rId24"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2" Type="http://schemas.openxmlformats.org/officeDocument/2006/relationships/hyperlink" Target="mailto:IOD@mfipr.gov.pl" TargetMode="External"/><Relationship Id="rId37"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0"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5" Type="http://schemas.openxmlformats.org/officeDocument/2006/relationships/hyperlink" Target="mailto:IOD@mfipr.gov.pl" TargetMode="External"/><Relationship Id="rId53" Type="http://schemas.openxmlformats.org/officeDocument/2006/relationships/hyperlink" Target="https://programs.nawa.gov.pl/applications/fers---projekt-nr-bpipro2025100043-2025-2026/new" TargetMode="External"/><Relationship Id="rId58" Type="http://schemas.openxmlformats.org/officeDocument/2006/relationships/image" Target="media/image5.png"/><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mailto:IOD@mfipr.gov.pl" TargetMode="External"/><Relationship Id="rId14"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2"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7"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0"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5"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3"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8"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56" Type="http://schemas.openxmlformats.org/officeDocument/2006/relationships/image" Target="media/image3.png"/><Relationship Id="rId64" Type="http://schemas.openxmlformats.org/officeDocument/2006/relationships/glossaryDocument" Target="glossary/document.xml"/><Relationship Id="rId8" Type="http://schemas.openxmlformats.org/officeDocument/2006/relationships/hyperlink" Target="https://dwm.uksw.edu.pl/projekty/projekt-prom/" TargetMode="External"/><Relationship Id="rId51"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5"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3" Type="http://schemas.openxmlformats.org/officeDocument/2006/relationships/hyperlink" Target="mailto:iod@ncbr.gov.pl" TargetMode="External"/><Relationship Id="rId38"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6" Type="http://schemas.openxmlformats.org/officeDocument/2006/relationships/hyperlink" Target="mailto:iod@ncbr.gov.pl" TargetMode="External"/><Relationship Id="rId59" Type="http://schemas.openxmlformats.org/officeDocument/2006/relationships/image" Target="media/image6.emf"/><Relationship Id="rId20" Type="http://schemas.openxmlformats.org/officeDocument/2006/relationships/hyperlink" Target="mailto:iod@ncbr.gov.pl" TargetMode="External"/><Relationship Id="rId41"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54" Type="http://schemas.openxmlformats.org/officeDocument/2006/relationships/hyperlink" Target="http://www.odyseusz.msz.gov.p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3"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28"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6"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9"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57" Type="http://schemas.openxmlformats.org/officeDocument/2006/relationships/image" Target="media/image4.png"/><Relationship Id="rId10" Type="http://schemas.openxmlformats.org/officeDocument/2006/relationships/hyperlink" Target="mailto:prom@uksw.edu.pl" TargetMode="External"/><Relationship Id="rId31"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44"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52"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60" Type="http://schemas.openxmlformats.org/officeDocument/2006/relationships/image" Target="media/image7.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wm.uksw.edu.pl/en/projekty/projekt-prom/" TargetMode="External"/><Relationship Id="rId13" Type="http://schemas.openxmlformats.org/officeDocument/2006/relationships/hyperlink" Target="mailto:rektorat@uksw.edu.pl" TargetMode="External"/><Relationship Id="rId18"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 Id="rId39" Type="http://schemas.openxmlformats.org/officeDocument/2006/relationships/hyperlink" Target="https://euc-word-edit.officeapps.live.com/we/wordeditorframe.aspx?ui=pl%2DPL&amp;rs=pl%2DPL&amp;wopisrc=https%3A%2F%2Fnarodowa.sharepoint.com%2Fsites%2FRegulaminwsplnydlainstytucji-pracezespou%2F_vti_bin%2Fwopi.ashx%2Ffiles%2F5fb9d3ad076a4f99bcd9caf5f0ad5884&amp;wdorigin=TEAMS-ELECTRON.teams.chiclet&amp;wdexp=TEAMS-CONTROL&amp;wdenableroaming=1&amp;mscc=1&amp;hid=3161E2A0-90B9-7000-6082-DBF2329B9968&amp;jsapi=1&amp;jsapiver=v1&amp;newsession=1&amp;corrid=81c03456-f141-4ec6-b814-d689f893c5bc&amp;usid=81c03456-f141-4ec6-b814-d689f893c5bc&amp;sftc=1&amp;cac=1&amp;mtf=1&amp;sfp=1&amp;instantedit=1&amp;wopicomplete=1&amp;wdredirectionreason=Unified_SingleFlush&amp;rct=Normal&amp;ctp=LeastProt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5F4A24EA30426C813428FB4B55AF9C"/>
        <w:category>
          <w:name w:val="Ogólne"/>
          <w:gallery w:val="placeholder"/>
        </w:category>
        <w:types>
          <w:type w:val="bbPlcHdr"/>
        </w:types>
        <w:behaviors>
          <w:behavior w:val="content"/>
        </w:behaviors>
        <w:guid w:val="{F163D15D-4D75-4C1A-B3AC-98094ADF3612}"/>
      </w:docPartPr>
      <w:docPartBody>
        <w:p w:rsidR="00D0424D" w:rsidRDefault="00D0424D" w:rsidP="00D0424D">
          <w:pPr>
            <w:pStyle w:val="735F4A24EA30426C813428FB4B55AF9C"/>
          </w:pPr>
          <w:r w:rsidRPr="0004091C">
            <w:rPr>
              <w:rStyle w:val="Tekstzastpczy"/>
            </w:rPr>
            <w:t>Kliknij lub naciśnij, aby wprowadzić datę.</w:t>
          </w:r>
        </w:p>
      </w:docPartBody>
    </w:docPart>
    <w:docPart>
      <w:docPartPr>
        <w:name w:val="3BAFE86039784AE28B016CC3BA21A56C"/>
        <w:category>
          <w:name w:val="Ogólne"/>
          <w:gallery w:val="placeholder"/>
        </w:category>
        <w:types>
          <w:type w:val="bbPlcHdr"/>
        </w:types>
        <w:behaviors>
          <w:behavior w:val="content"/>
        </w:behaviors>
        <w:guid w:val="{504C35F0-EFFA-4A6D-8AE3-C94F2E104A29}"/>
      </w:docPartPr>
      <w:docPartBody>
        <w:p w:rsidR="00D0424D" w:rsidRDefault="00D0424D" w:rsidP="00D0424D">
          <w:pPr>
            <w:pStyle w:val="3BAFE86039784AE28B016CC3BA21A56C"/>
          </w:pPr>
          <w:r w:rsidRPr="0004091C">
            <w:rPr>
              <w:rStyle w:val="Tekstzastpczy"/>
            </w:rPr>
            <w:t>Kliknij lub naciśnij, aby wprowadzić datę.</w:t>
          </w:r>
        </w:p>
      </w:docPartBody>
    </w:docPart>
    <w:docPart>
      <w:docPartPr>
        <w:name w:val="4897E41525F848179684563771C95037"/>
        <w:category>
          <w:name w:val="Ogólne"/>
          <w:gallery w:val="placeholder"/>
        </w:category>
        <w:types>
          <w:type w:val="bbPlcHdr"/>
        </w:types>
        <w:behaviors>
          <w:behavior w:val="content"/>
        </w:behaviors>
        <w:guid w:val="{6A4B945E-1AEA-41DD-8E20-40C8C2E42A0B}"/>
      </w:docPartPr>
      <w:docPartBody>
        <w:p w:rsidR="00D0424D" w:rsidRDefault="00D0424D" w:rsidP="00D0424D">
          <w:pPr>
            <w:pStyle w:val="4897E41525F848179684563771C95037"/>
          </w:pPr>
          <w:r w:rsidRPr="0004091C">
            <w:rPr>
              <w:rStyle w:val="Tekstzastpczy"/>
            </w:rPr>
            <w:t>Kliknij lub naciśnij, aby wprowadzić datę.</w:t>
          </w:r>
        </w:p>
      </w:docPartBody>
    </w:docPart>
    <w:docPart>
      <w:docPartPr>
        <w:name w:val="46C77CE68556481D89EA8E76AD325371"/>
        <w:category>
          <w:name w:val="Ogólne"/>
          <w:gallery w:val="placeholder"/>
        </w:category>
        <w:types>
          <w:type w:val="bbPlcHdr"/>
        </w:types>
        <w:behaviors>
          <w:behavior w:val="content"/>
        </w:behaviors>
        <w:guid w:val="{565F5770-7F7A-4FE0-976B-5AF7E815E721}"/>
      </w:docPartPr>
      <w:docPartBody>
        <w:p w:rsidR="00D0424D" w:rsidRDefault="00D0424D" w:rsidP="00D0424D">
          <w:pPr>
            <w:pStyle w:val="46C77CE68556481D89EA8E76AD325371"/>
          </w:pPr>
          <w:r w:rsidRPr="0004091C">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24D"/>
    <w:rsid w:val="00153B05"/>
    <w:rsid w:val="00360672"/>
    <w:rsid w:val="003F5AA6"/>
    <w:rsid w:val="005245A6"/>
    <w:rsid w:val="008938CD"/>
    <w:rsid w:val="008F477A"/>
    <w:rsid w:val="00957BEB"/>
    <w:rsid w:val="00C03EB7"/>
    <w:rsid w:val="00D0424D"/>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0424D"/>
    <w:rPr>
      <w:color w:val="808080"/>
    </w:rPr>
  </w:style>
  <w:style w:type="paragraph" w:customStyle="1" w:styleId="735F4A24EA30426C813428FB4B55AF9C">
    <w:name w:val="735F4A24EA30426C813428FB4B55AF9C"/>
    <w:rsid w:val="00D0424D"/>
  </w:style>
  <w:style w:type="paragraph" w:customStyle="1" w:styleId="3BAFE86039784AE28B016CC3BA21A56C">
    <w:name w:val="3BAFE86039784AE28B016CC3BA21A56C"/>
    <w:rsid w:val="00D0424D"/>
  </w:style>
  <w:style w:type="paragraph" w:customStyle="1" w:styleId="4897E41525F848179684563771C95037">
    <w:name w:val="4897E41525F848179684563771C95037"/>
    <w:rsid w:val="00D0424D"/>
  </w:style>
  <w:style w:type="paragraph" w:customStyle="1" w:styleId="46C77CE68556481D89EA8E76AD325371">
    <w:name w:val="46C77CE68556481D89EA8E76AD325371"/>
    <w:rsid w:val="00D04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652A-64D4-4F5F-B33E-C8D8D1B7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89</Pages>
  <Words>26401</Words>
  <Characters>173034</Characters>
  <Application>Microsoft Office Word</Application>
  <DocSecurity>0</DocSecurity>
  <Lines>1441</Lines>
  <Paragraphs>398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Naumiuk</dc:creator>
  <cp:keywords/>
  <dc:description/>
  <cp:lastModifiedBy>Piotr</cp:lastModifiedBy>
  <cp:revision>15</cp:revision>
  <cp:lastPrinted>2025-12-02T14:07:00Z</cp:lastPrinted>
  <dcterms:created xsi:type="dcterms:W3CDTF">2025-12-03T08:01:00Z</dcterms:created>
  <dcterms:modified xsi:type="dcterms:W3CDTF">2026-02-04T14:24:00Z</dcterms:modified>
</cp:coreProperties>
</file>